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937" w:rsidRDefault="006947B3" w:rsidP="00D74D72">
      <w:pPr>
        <w:rPr>
          <w:b/>
          <w:smallCaps/>
          <w:sz w:val="18"/>
          <w:szCs w:val="18"/>
          <w:u w:val="single"/>
          <w:lang w:val="fr-CA"/>
        </w:rPr>
      </w:pPr>
      <w:r w:rsidRPr="00F35F3F">
        <w:rPr>
          <w:b/>
          <w:smallCaps/>
          <w:sz w:val="18"/>
          <w:szCs w:val="18"/>
          <w:u w:val="single"/>
          <w:lang w:val="fr-CA"/>
        </w:rPr>
        <w:t>Ces</w:t>
      </w:r>
      <w:r w:rsidR="000C6937" w:rsidRPr="00F35F3F">
        <w:rPr>
          <w:b/>
          <w:smallCaps/>
          <w:sz w:val="18"/>
          <w:szCs w:val="18"/>
          <w:u w:val="single"/>
          <w:lang w:val="fr-CA"/>
        </w:rPr>
        <w:t xml:space="preserve"> documents </w:t>
      </w:r>
      <w:r w:rsidRPr="00F35F3F">
        <w:rPr>
          <w:b/>
          <w:smallCaps/>
          <w:sz w:val="18"/>
          <w:szCs w:val="18"/>
          <w:u w:val="single"/>
          <w:lang w:val="fr-CA"/>
        </w:rPr>
        <w:t xml:space="preserve">sont fournis à titre de </w:t>
      </w:r>
      <w:r w:rsidR="000C6937" w:rsidRPr="00F35F3F">
        <w:rPr>
          <w:b/>
          <w:smallCaps/>
          <w:sz w:val="18"/>
          <w:szCs w:val="18"/>
          <w:u w:val="single"/>
          <w:lang w:val="fr-CA"/>
        </w:rPr>
        <w:t xml:space="preserve">guide. </w:t>
      </w:r>
      <w:r w:rsidR="00A41217">
        <w:rPr>
          <w:b/>
          <w:smallCaps/>
          <w:sz w:val="18"/>
          <w:szCs w:val="18"/>
          <w:u w:val="single"/>
          <w:lang w:val="fr-CA"/>
        </w:rPr>
        <w:t>Vous devrez les adapter</w:t>
      </w:r>
      <w:r w:rsidRPr="00F35F3F">
        <w:rPr>
          <w:b/>
          <w:smallCaps/>
          <w:sz w:val="18"/>
          <w:szCs w:val="18"/>
          <w:u w:val="single"/>
          <w:lang w:val="fr-CA"/>
        </w:rPr>
        <w:t xml:space="preserve"> aux besoins particuliers de votre municipalité</w:t>
      </w:r>
      <w:r w:rsidR="000C6937" w:rsidRPr="00F35F3F">
        <w:rPr>
          <w:b/>
          <w:smallCaps/>
          <w:sz w:val="18"/>
          <w:szCs w:val="18"/>
          <w:u w:val="single"/>
          <w:lang w:val="fr-CA"/>
        </w:rPr>
        <w:t>.</w:t>
      </w:r>
    </w:p>
    <w:p w:rsidR="005900E2" w:rsidRPr="00F35F3F" w:rsidRDefault="003A0EDF" w:rsidP="005900E2">
      <w:pPr>
        <w:pStyle w:val="Heading1"/>
        <w:rPr>
          <w:lang w:val="fr-CA"/>
        </w:rPr>
      </w:pPr>
      <w:r w:rsidRPr="00D32ADA">
        <w:rPr>
          <w:lang w:val="fr-CA"/>
        </w:rPr>
        <w:t xml:space="preserve">Documents types </w:t>
      </w:r>
      <w:r w:rsidR="00ED45E7" w:rsidRPr="00D32ADA">
        <w:rPr>
          <w:lang w:val="fr-CA"/>
        </w:rPr>
        <w:t>de gouvernance</w:t>
      </w:r>
      <w:r w:rsidR="005900E2" w:rsidRPr="00F35F3F">
        <w:rPr>
          <w:lang w:val="fr-CA"/>
        </w:rPr>
        <w:t xml:space="preserve"> </w:t>
      </w:r>
      <w:r w:rsidR="00ED45E7" w:rsidRPr="00F35F3F">
        <w:rPr>
          <w:lang w:val="fr-CA"/>
        </w:rPr>
        <w:t>n</w:t>
      </w:r>
      <w:r w:rsidR="00ED45E7" w:rsidRPr="00F35F3F">
        <w:rPr>
          <w:vertAlign w:val="superscript"/>
          <w:lang w:val="fr-CA"/>
        </w:rPr>
        <w:t>o</w:t>
      </w:r>
      <w:r w:rsidR="00ED45E7" w:rsidRPr="00F35F3F">
        <w:rPr>
          <w:lang w:val="fr-CA"/>
        </w:rPr>
        <w:t xml:space="preserve"> </w:t>
      </w:r>
      <w:r w:rsidR="005900E2" w:rsidRPr="00F35F3F">
        <w:rPr>
          <w:lang w:val="fr-CA"/>
        </w:rPr>
        <w:t xml:space="preserve">1 </w:t>
      </w:r>
    </w:p>
    <w:p w:rsidR="005900E2" w:rsidRPr="00F35F3F" w:rsidRDefault="00ED45E7" w:rsidP="005900E2">
      <w:pPr>
        <w:rPr>
          <w:lang w:val="fr-CA"/>
        </w:rPr>
      </w:pPr>
      <w:r w:rsidRPr="00F35F3F">
        <w:rPr>
          <w:lang w:val="fr-CA"/>
        </w:rPr>
        <w:t xml:space="preserve">Beaucoup des </w:t>
      </w:r>
      <w:r w:rsidR="005D6B0B" w:rsidRPr="00F35F3F">
        <w:rPr>
          <w:lang w:val="fr-CA"/>
        </w:rPr>
        <w:t>répondants</w:t>
      </w:r>
      <w:r w:rsidRPr="00F35F3F">
        <w:rPr>
          <w:lang w:val="fr-CA"/>
        </w:rPr>
        <w:t xml:space="preserve"> de l’enquête 2014 de l’</w:t>
      </w:r>
      <w:r w:rsidR="006947B3" w:rsidRPr="00F35F3F">
        <w:rPr>
          <w:lang w:val="fr-CA"/>
        </w:rPr>
        <w:t>ACAM</w:t>
      </w:r>
      <w:r w:rsidR="005900E2" w:rsidRPr="00F35F3F">
        <w:rPr>
          <w:lang w:val="fr-CA"/>
        </w:rPr>
        <w:t xml:space="preserve"> </w:t>
      </w:r>
      <w:r w:rsidRPr="00F35F3F">
        <w:rPr>
          <w:lang w:val="fr-CA"/>
        </w:rPr>
        <w:t>sur l’état actuel de la gestion du rendement</w:t>
      </w:r>
      <w:r w:rsidR="005900E2" w:rsidRPr="00F35F3F">
        <w:rPr>
          <w:lang w:val="fr-CA"/>
        </w:rPr>
        <w:t xml:space="preserve"> </w:t>
      </w:r>
      <w:r w:rsidR="006947B3" w:rsidRPr="00F35F3F">
        <w:rPr>
          <w:lang w:val="fr-CA"/>
        </w:rPr>
        <w:t>au Canada</w:t>
      </w:r>
      <w:r w:rsidR="005900E2" w:rsidRPr="00F35F3F">
        <w:rPr>
          <w:lang w:val="fr-CA"/>
        </w:rPr>
        <w:t xml:space="preserve"> </w:t>
      </w:r>
      <w:r w:rsidRPr="00F35F3F">
        <w:rPr>
          <w:lang w:val="fr-CA"/>
        </w:rPr>
        <w:t xml:space="preserve">ont </w:t>
      </w:r>
      <w:r w:rsidR="00F60DC0" w:rsidRPr="00F35F3F">
        <w:rPr>
          <w:lang w:val="fr-CA"/>
        </w:rPr>
        <w:t>envoyé</w:t>
      </w:r>
      <w:r w:rsidRPr="00F35F3F">
        <w:rPr>
          <w:lang w:val="fr-CA"/>
        </w:rPr>
        <w:t xml:space="preserve"> des formulaires</w:t>
      </w:r>
      <w:r w:rsidR="0080311A">
        <w:rPr>
          <w:lang w:val="fr-CA"/>
        </w:rPr>
        <w:t xml:space="preserve"> types</w:t>
      </w:r>
      <w:r w:rsidR="005900E2" w:rsidRPr="00F35F3F">
        <w:rPr>
          <w:lang w:val="fr-CA"/>
        </w:rPr>
        <w:t xml:space="preserve"> </w:t>
      </w:r>
      <w:r w:rsidRPr="00F35F3F">
        <w:rPr>
          <w:lang w:val="fr-CA"/>
        </w:rPr>
        <w:t xml:space="preserve">et </w:t>
      </w:r>
      <w:r w:rsidR="00C9791F">
        <w:rPr>
          <w:lang w:val="fr-CA"/>
        </w:rPr>
        <w:t>des modèles de documents</w:t>
      </w:r>
      <w:r w:rsidRPr="00F35F3F">
        <w:rPr>
          <w:lang w:val="fr-CA"/>
        </w:rPr>
        <w:t xml:space="preserve"> </w:t>
      </w:r>
      <w:r w:rsidR="00BF3D77" w:rsidRPr="00F35F3F">
        <w:rPr>
          <w:lang w:val="fr-CA"/>
        </w:rPr>
        <w:t xml:space="preserve">qu’ils </w:t>
      </w:r>
      <w:r w:rsidRPr="00F35F3F">
        <w:rPr>
          <w:lang w:val="fr-CA"/>
        </w:rPr>
        <w:t>utilis</w:t>
      </w:r>
      <w:r w:rsidR="00BF3D77" w:rsidRPr="00F35F3F">
        <w:rPr>
          <w:lang w:val="fr-CA"/>
        </w:rPr>
        <w:t xml:space="preserve">ent pour évaluer le </w:t>
      </w:r>
      <w:r w:rsidRPr="00F35F3F">
        <w:rPr>
          <w:lang w:val="fr-CA"/>
        </w:rPr>
        <w:t>rendement</w:t>
      </w:r>
      <w:r w:rsidR="005900E2" w:rsidRPr="00F35F3F">
        <w:rPr>
          <w:lang w:val="fr-CA"/>
        </w:rPr>
        <w:t xml:space="preserve">. </w:t>
      </w:r>
      <w:r w:rsidR="005D6B0B" w:rsidRPr="00F35F3F">
        <w:rPr>
          <w:lang w:val="fr-CA"/>
        </w:rPr>
        <w:t xml:space="preserve">Voici des </w:t>
      </w:r>
      <w:r w:rsidR="005900E2" w:rsidRPr="00F35F3F">
        <w:rPr>
          <w:lang w:val="fr-CA"/>
        </w:rPr>
        <w:t>exempl</w:t>
      </w:r>
      <w:r w:rsidR="005D6B0B" w:rsidRPr="00F35F3F">
        <w:rPr>
          <w:lang w:val="fr-CA"/>
        </w:rPr>
        <w:t>es des meilleures pratiques en usage dans le domaine municipal canadien</w:t>
      </w:r>
      <w:r w:rsidR="005900E2" w:rsidRPr="00F35F3F">
        <w:rPr>
          <w:lang w:val="fr-CA"/>
        </w:rPr>
        <w:t>.</w:t>
      </w:r>
    </w:p>
    <w:tbl>
      <w:tblPr>
        <w:tblStyle w:val="TableGrid"/>
        <w:tblW w:w="0" w:type="auto"/>
        <w:tblBorders>
          <w:top w:val="single" w:sz="24" w:space="0" w:color="984806" w:themeColor="accent6" w:themeShade="80"/>
          <w:left w:val="single" w:sz="24" w:space="0" w:color="984806" w:themeColor="accent6" w:themeShade="80"/>
          <w:bottom w:val="single" w:sz="24" w:space="0" w:color="984806" w:themeColor="accent6" w:themeShade="80"/>
          <w:right w:val="single" w:sz="24" w:space="0" w:color="984806" w:themeColor="accent6" w:themeShade="80"/>
          <w:insideH w:val="single" w:sz="24" w:space="0" w:color="984806" w:themeColor="accent6" w:themeShade="80"/>
          <w:insideV w:val="single" w:sz="24" w:space="0" w:color="984806" w:themeColor="accent6" w:themeShade="80"/>
        </w:tblBorders>
        <w:tblLook w:val="04A0"/>
      </w:tblPr>
      <w:tblGrid>
        <w:gridCol w:w="9576"/>
      </w:tblGrid>
      <w:tr w:rsidR="005900E2" w:rsidRPr="00DE2ABD" w:rsidTr="006947B3">
        <w:tc>
          <w:tcPr>
            <w:tcW w:w="9576" w:type="dxa"/>
          </w:tcPr>
          <w:p w:rsidR="005900E2" w:rsidRPr="00F35F3F" w:rsidRDefault="006947B3" w:rsidP="005900E2">
            <w:pPr>
              <w:pStyle w:val="Heading1"/>
              <w:numPr>
                <w:ilvl w:val="0"/>
                <w:numId w:val="26"/>
              </w:numPr>
              <w:outlineLvl w:val="0"/>
              <w:rPr>
                <w:sz w:val="20"/>
                <w:szCs w:val="20"/>
                <w:lang w:val="fr-CA"/>
              </w:rPr>
            </w:pPr>
            <w:r w:rsidRPr="00F35F3F">
              <w:rPr>
                <w:sz w:val="20"/>
                <w:szCs w:val="20"/>
                <w:lang w:val="fr-CA"/>
              </w:rPr>
              <w:t>Politique municipale</w:t>
            </w:r>
            <w:r w:rsidR="00DC5D6B" w:rsidRPr="00F35F3F">
              <w:rPr>
                <w:sz w:val="20"/>
                <w:szCs w:val="20"/>
                <w:lang w:val="fr-CA"/>
              </w:rPr>
              <w:t> :</w:t>
            </w:r>
            <w:r w:rsidR="005900E2" w:rsidRPr="00F35F3F">
              <w:rPr>
                <w:sz w:val="20"/>
                <w:szCs w:val="20"/>
                <w:lang w:val="fr-CA"/>
              </w:rPr>
              <w:t xml:space="preserve"> </w:t>
            </w:r>
            <w:r w:rsidR="005D6B0B" w:rsidRPr="00F35F3F">
              <w:rPr>
                <w:sz w:val="20"/>
                <w:szCs w:val="20"/>
                <w:lang w:val="fr-CA"/>
              </w:rPr>
              <w:t xml:space="preserve">Surveillance du rendement </w:t>
            </w:r>
            <w:r w:rsidR="00A9551F">
              <w:rPr>
                <w:sz w:val="20"/>
                <w:szCs w:val="20"/>
                <w:lang w:val="fr-CA"/>
              </w:rPr>
              <w:t xml:space="preserve">du </w:t>
            </w:r>
            <w:r w:rsidR="009576B6">
              <w:rPr>
                <w:sz w:val="20"/>
                <w:szCs w:val="20"/>
                <w:lang w:val="fr-CA"/>
              </w:rPr>
              <w:t>DG</w:t>
            </w:r>
          </w:p>
          <w:p w:rsidR="005900E2" w:rsidRPr="00F35F3F" w:rsidRDefault="006947B3" w:rsidP="00DF22A2">
            <w:pPr>
              <w:pStyle w:val="ListParagraph"/>
              <w:numPr>
                <w:ilvl w:val="0"/>
                <w:numId w:val="26"/>
              </w:numPr>
              <w:spacing w:after="40"/>
              <w:jc w:val="left"/>
              <w:outlineLvl w:val="0"/>
              <w:rPr>
                <w:smallCaps/>
                <w:spacing w:val="5"/>
                <w:lang w:val="fr-CA"/>
              </w:rPr>
            </w:pPr>
            <w:r w:rsidRPr="00F35F3F">
              <w:rPr>
                <w:smallCaps/>
                <w:spacing w:val="5"/>
                <w:lang w:val="fr-CA"/>
              </w:rPr>
              <w:t xml:space="preserve">règlement </w:t>
            </w:r>
            <w:r w:rsidR="0077274E">
              <w:rPr>
                <w:smallCaps/>
                <w:spacing w:val="5"/>
                <w:lang w:val="fr-CA"/>
              </w:rPr>
              <w:t xml:space="preserve">ou arrêté </w:t>
            </w:r>
            <w:r w:rsidRPr="00F35F3F">
              <w:rPr>
                <w:smallCaps/>
                <w:spacing w:val="5"/>
                <w:lang w:val="fr-CA"/>
              </w:rPr>
              <w:t>relatif au directeur municipal</w:t>
            </w:r>
          </w:p>
          <w:p w:rsidR="005900E2" w:rsidRPr="00F35F3F" w:rsidRDefault="00CF3FD6" w:rsidP="00C712B7">
            <w:pPr>
              <w:pStyle w:val="ListParagraph"/>
              <w:numPr>
                <w:ilvl w:val="0"/>
                <w:numId w:val="26"/>
              </w:numPr>
              <w:spacing w:after="40"/>
              <w:jc w:val="left"/>
              <w:outlineLvl w:val="0"/>
              <w:rPr>
                <w:smallCaps/>
                <w:spacing w:val="5"/>
                <w:lang w:val="fr-CA"/>
              </w:rPr>
            </w:pPr>
            <w:r w:rsidRPr="00F35F3F">
              <w:rPr>
                <w:smallCaps/>
                <w:spacing w:val="5"/>
                <w:lang w:val="fr-CA"/>
              </w:rPr>
              <w:t xml:space="preserve">règlement </w:t>
            </w:r>
            <w:r w:rsidR="0077274E">
              <w:rPr>
                <w:smallCaps/>
                <w:spacing w:val="5"/>
                <w:lang w:val="fr-CA"/>
              </w:rPr>
              <w:t xml:space="preserve">ou arrêté </w:t>
            </w:r>
            <w:r w:rsidR="00C712B7" w:rsidRPr="00F35F3F">
              <w:rPr>
                <w:smallCaps/>
                <w:spacing w:val="5"/>
                <w:lang w:val="fr-CA"/>
              </w:rPr>
              <w:t>sur les</w:t>
            </w:r>
            <w:r w:rsidRPr="00F35F3F">
              <w:rPr>
                <w:smallCaps/>
                <w:spacing w:val="5"/>
                <w:lang w:val="fr-CA"/>
              </w:rPr>
              <w:t xml:space="preserve"> délégations au </w:t>
            </w:r>
            <w:r w:rsidR="003019EC" w:rsidRPr="00F35F3F">
              <w:rPr>
                <w:smallCaps/>
                <w:spacing w:val="5"/>
                <w:lang w:val="fr-CA"/>
              </w:rPr>
              <w:t>directeur municipal</w:t>
            </w:r>
            <w:r w:rsidRPr="00F35F3F">
              <w:rPr>
                <w:smallCaps/>
                <w:spacing w:val="5"/>
                <w:lang w:val="fr-CA"/>
              </w:rPr>
              <w:t xml:space="preserve"> </w:t>
            </w:r>
          </w:p>
        </w:tc>
      </w:tr>
    </w:tbl>
    <w:p w:rsidR="00CE065D" w:rsidRPr="00F35F3F" w:rsidRDefault="006947B3" w:rsidP="00DF22A2">
      <w:pPr>
        <w:pStyle w:val="Heading1"/>
        <w:numPr>
          <w:ilvl w:val="0"/>
          <w:numId w:val="47"/>
        </w:numPr>
        <w:rPr>
          <w:lang w:val="fr-CA"/>
        </w:rPr>
      </w:pPr>
      <w:r w:rsidRPr="00F35F3F">
        <w:rPr>
          <w:lang w:val="fr-CA"/>
        </w:rPr>
        <w:t>Politique municipale</w:t>
      </w:r>
      <w:r w:rsidR="00DC5D6B" w:rsidRPr="00F35F3F">
        <w:rPr>
          <w:lang w:val="fr-CA"/>
        </w:rPr>
        <w:t> :</w:t>
      </w:r>
      <w:r w:rsidR="00D64B6F" w:rsidRPr="00F35F3F">
        <w:rPr>
          <w:lang w:val="fr-CA"/>
        </w:rPr>
        <w:t xml:space="preserve"> </w:t>
      </w:r>
      <w:r w:rsidR="005D6B0B" w:rsidRPr="00F35F3F">
        <w:rPr>
          <w:lang w:val="fr-CA"/>
        </w:rPr>
        <w:t xml:space="preserve">Surveillance du </w:t>
      </w:r>
      <w:r w:rsidR="005D6B0B" w:rsidRPr="00237618">
        <w:rPr>
          <w:lang w:val="fr-CA"/>
        </w:rPr>
        <w:t>rendement d</w:t>
      </w:r>
      <w:r w:rsidR="00237618" w:rsidRPr="00237618">
        <w:rPr>
          <w:lang w:val="fr-CA"/>
        </w:rPr>
        <w:t>u</w:t>
      </w:r>
      <w:r w:rsidR="005D6B0B" w:rsidRPr="00237618">
        <w:rPr>
          <w:lang w:val="fr-CA"/>
        </w:rPr>
        <w:t xml:space="preserve"> </w:t>
      </w:r>
      <w:r w:rsidR="00C9791F" w:rsidRPr="00237618">
        <w:rPr>
          <w:lang w:val="fr-CA"/>
        </w:rPr>
        <w:t>DG</w:t>
      </w:r>
    </w:p>
    <w:p w:rsidR="00D64B6F" w:rsidRPr="00F35F3F" w:rsidRDefault="00CF3FD6" w:rsidP="00D64B6F">
      <w:pPr>
        <w:pStyle w:val="Heading1"/>
        <w:rPr>
          <w:lang w:val="fr-CA"/>
        </w:rPr>
      </w:pPr>
      <w:r w:rsidRPr="00F35F3F">
        <w:rPr>
          <w:lang w:val="fr-CA"/>
        </w:rPr>
        <w:t>Politique</w:t>
      </w:r>
    </w:p>
    <w:p w:rsidR="00237618" w:rsidRPr="00490D4D" w:rsidRDefault="00237618" w:rsidP="00237618">
      <w:pPr>
        <w:pStyle w:val="NoSpacing"/>
        <w:spacing w:after="200"/>
        <w:jc w:val="left"/>
        <w:rPr>
          <w:lang w:val="fr-CA"/>
        </w:rPr>
      </w:pPr>
      <w:r w:rsidRPr="00490D4D">
        <w:rPr>
          <w:lang w:val="fr-CA"/>
        </w:rPr>
        <w:t xml:space="preserve">Le rendement professionnel du directeur général (DG) ou du directeur municipal fait l’objet d’une surveillance systématique et rigoureuse, sous l’angle des résultats escomptés du DG. Cela comprend l’exécution des politiques du conseil </w:t>
      </w:r>
      <w:r>
        <w:rPr>
          <w:lang w:val="fr-CA"/>
        </w:rPr>
        <w:t xml:space="preserve">municipal </w:t>
      </w:r>
      <w:r w:rsidRPr="00490D4D">
        <w:rPr>
          <w:lang w:val="fr-CA"/>
        </w:rPr>
        <w:t>relatives aux résultats, et le bon fonctionnement des opérations dans les limites fixées pour le DG par les politiques du conseil.</w:t>
      </w:r>
    </w:p>
    <w:p w:rsidR="00237618" w:rsidRPr="00490D4D" w:rsidRDefault="00237618" w:rsidP="00237618">
      <w:pPr>
        <w:pStyle w:val="NoSpacing"/>
        <w:rPr>
          <w:lang w:val="fr-CA"/>
        </w:rPr>
      </w:pPr>
      <w:r>
        <w:rPr>
          <w:lang w:val="fr-CA"/>
        </w:rPr>
        <w:t>D</w:t>
      </w:r>
      <w:r w:rsidRPr="00490D4D">
        <w:rPr>
          <w:lang w:val="fr-CA"/>
        </w:rPr>
        <w:t xml:space="preserve">ans le cadre du processus de surveillance et d’évaluation, </w:t>
      </w:r>
      <w:r>
        <w:rPr>
          <w:lang w:val="fr-CA"/>
        </w:rPr>
        <w:t>i</w:t>
      </w:r>
      <w:r w:rsidRPr="00490D4D">
        <w:rPr>
          <w:lang w:val="fr-CA"/>
        </w:rPr>
        <w:t>l est également essentiel d’examiner et de rajuster le salaire du directeur municipal afin d’offrir une rémunération juste et raisonnable compte tenu de la qualité du travail réalisé par le DG.</w:t>
      </w:r>
    </w:p>
    <w:p w:rsidR="00D64B6F" w:rsidRPr="00F35F3F" w:rsidRDefault="00CF3FD6" w:rsidP="00D64B6F">
      <w:pPr>
        <w:pStyle w:val="Heading1"/>
        <w:rPr>
          <w:lang w:val="fr-CA"/>
        </w:rPr>
      </w:pPr>
      <w:r w:rsidRPr="00F35F3F">
        <w:rPr>
          <w:lang w:val="fr-CA"/>
        </w:rPr>
        <w:t>Norme</w:t>
      </w:r>
      <w:r w:rsidR="00D64B6F" w:rsidRPr="00F35F3F">
        <w:rPr>
          <w:lang w:val="fr-CA"/>
        </w:rPr>
        <w:t>s</w:t>
      </w:r>
    </w:p>
    <w:p w:rsidR="00D64B6F" w:rsidRPr="00F35F3F" w:rsidRDefault="00F60DC0" w:rsidP="00D64B6F">
      <w:pPr>
        <w:pStyle w:val="NoSpacing"/>
        <w:numPr>
          <w:ilvl w:val="0"/>
          <w:numId w:val="10"/>
        </w:numPr>
        <w:jc w:val="left"/>
        <w:rPr>
          <w:lang w:val="fr-CA"/>
        </w:rPr>
      </w:pPr>
      <w:r w:rsidRPr="00F35F3F">
        <w:rPr>
          <w:lang w:val="fr-CA"/>
        </w:rPr>
        <w:t>La</w:t>
      </w:r>
      <w:r w:rsidR="00D64B6F" w:rsidRPr="00F35F3F">
        <w:rPr>
          <w:lang w:val="fr-CA"/>
        </w:rPr>
        <w:t xml:space="preserve"> </w:t>
      </w:r>
      <w:r w:rsidRPr="00F35F3F">
        <w:rPr>
          <w:lang w:val="fr-CA"/>
        </w:rPr>
        <w:t>surveillance</w:t>
      </w:r>
      <w:r w:rsidR="00D64B6F" w:rsidRPr="00F35F3F">
        <w:rPr>
          <w:lang w:val="fr-CA"/>
        </w:rPr>
        <w:t xml:space="preserve"> </w:t>
      </w:r>
      <w:r w:rsidRPr="00F35F3F">
        <w:rPr>
          <w:lang w:val="fr-CA"/>
        </w:rPr>
        <w:t xml:space="preserve">a pour objet de </w:t>
      </w:r>
      <w:r w:rsidR="00BF3D77" w:rsidRPr="00F35F3F">
        <w:rPr>
          <w:lang w:val="fr-CA"/>
        </w:rPr>
        <w:t>déterminer</w:t>
      </w:r>
      <w:r w:rsidRPr="00F35F3F">
        <w:rPr>
          <w:lang w:val="fr-CA"/>
        </w:rPr>
        <w:t xml:space="preserve"> dans quelle mesure les politiques </w:t>
      </w:r>
      <w:r w:rsidRPr="00235E35">
        <w:rPr>
          <w:lang w:val="fr-CA"/>
        </w:rPr>
        <w:t xml:space="preserve">du </w:t>
      </w:r>
      <w:r w:rsidR="0080311A" w:rsidRPr="00235E35">
        <w:rPr>
          <w:b/>
          <w:lang w:val="fr-CA"/>
        </w:rPr>
        <w:t>c</w:t>
      </w:r>
      <w:r w:rsidR="0080311A" w:rsidRPr="00235E35">
        <w:rPr>
          <w:lang w:val="fr-CA"/>
        </w:rPr>
        <w:t>onseil municipal</w:t>
      </w:r>
      <w:r w:rsidR="006E0615" w:rsidRPr="00235E35">
        <w:rPr>
          <w:lang w:val="fr-CA"/>
        </w:rPr>
        <w:t xml:space="preserve"> </w:t>
      </w:r>
      <w:r w:rsidRPr="00235E35">
        <w:rPr>
          <w:lang w:val="fr-CA"/>
        </w:rPr>
        <w:t>sont</w:t>
      </w:r>
      <w:r w:rsidRPr="00F35F3F">
        <w:rPr>
          <w:lang w:val="fr-CA"/>
        </w:rPr>
        <w:t xml:space="preserve"> respectées</w:t>
      </w:r>
      <w:r w:rsidR="00D64B6F" w:rsidRPr="00F35F3F">
        <w:rPr>
          <w:lang w:val="fr-CA"/>
        </w:rPr>
        <w:t>.</w:t>
      </w:r>
    </w:p>
    <w:p w:rsidR="00D64B6F" w:rsidRPr="00F35F3F" w:rsidRDefault="00046CF0" w:rsidP="00D64B6F">
      <w:pPr>
        <w:pStyle w:val="NoSpacing"/>
        <w:numPr>
          <w:ilvl w:val="0"/>
          <w:numId w:val="10"/>
        </w:numPr>
        <w:jc w:val="left"/>
        <w:rPr>
          <w:lang w:val="fr-CA"/>
        </w:rPr>
      </w:pPr>
      <w:r w:rsidRPr="00F35F3F">
        <w:rPr>
          <w:lang w:val="fr-CA"/>
        </w:rPr>
        <w:t xml:space="preserve">Le </w:t>
      </w:r>
      <w:r w:rsidR="0080311A" w:rsidRPr="00E423BF">
        <w:rPr>
          <w:lang w:val="fr-CA"/>
        </w:rPr>
        <w:t>c</w:t>
      </w:r>
      <w:r w:rsidR="00E03104" w:rsidRPr="00E423BF">
        <w:rPr>
          <w:lang w:val="fr-CA"/>
        </w:rPr>
        <w:t>onseil</w:t>
      </w:r>
      <w:r w:rsidR="00D64B6F" w:rsidRPr="00E423BF">
        <w:rPr>
          <w:lang w:val="fr-CA"/>
        </w:rPr>
        <w:t xml:space="preserve"> </w:t>
      </w:r>
      <w:r w:rsidRPr="00E423BF">
        <w:rPr>
          <w:lang w:val="fr-CA"/>
        </w:rPr>
        <w:t>obtient</w:t>
      </w:r>
      <w:r w:rsidRPr="00F35F3F">
        <w:rPr>
          <w:lang w:val="fr-CA"/>
        </w:rPr>
        <w:t xml:space="preserve"> des données de</w:t>
      </w:r>
      <w:r w:rsidR="00D64B6F" w:rsidRPr="00F35F3F">
        <w:rPr>
          <w:lang w:val="fr-CA"/>
        </w:rPr>
        <w:t xml:space="preserve"> </w:t>
      </w:r>
      <w:r w:rsidR="00F60DC0" w:rsidRPr="00F35F3F">
        <w:rPr>
          <w:lang w:val="fr-CA"/>
        </w:rPr>
        <w:t>surveillance</w:t>
      </w:r>
      <w:r w:rsidR="00D64B6F" w:rsidRPr="00F35F3F">
        <w:rPr>
          <w:lang w:val="fr-CA"/>
        </w:rPr>
        <w:t xml:space="preserve"> </w:t>
      </w:r>
      <w:r w:rsidRPr="001E1C08">
        <w:rPr>
          <w:lang w:val="fr-CA"/>
        </w:rPr>
        <w:t xml:space="preserve">par </w:t>
      </w:r>
      <w:r w:rsidR="00E423BF" w:rsidRPr="001E1C08">
        <w:rPr>
          <w:lang w:val="fr-CA"/>
        </w:rPr>
        <w:t>l’entremise de l’</w:t>
      </w:r>
      <w:r w:rsidRPr="001E1C08">
        <w:rPr>
          <w:lang w:val="fr-CA"/>
        </w:rPr>
        <w:t xml:space="preserve">examen </w:t>
      </w:r>
      <w:r w:rsidR="00E423BF" w:rsidRPr="001E1C08">
        <w:rPr>
          <w:lang w:val="fr-CA"/>
        </w:rPr>
        <w:t xml:space="preserve">effectué </w:t>
      </w:r>
      <w:r w:rsidRPr="001E1C08">
        <w:rPr>
          <w:lang w:val="fr-CA"/>
        </w:rPr>
        <w:t xml:space="preserve">par le </w:t>
      </w:r>
      <w:r w:rsidR="009576B6" w:rsidRPr="001E1C08">
        <w:rPr>
          <w:lang w:val="fr-CA"/>
        </w:rPr>
        <w:t>conseil</w:t>
      </w:r>
      <w:r w:rsidR="00DC5D6B" w:rsidRPr="001E1C08">
        <w:rPr>
          <w:lang w:val="fr-CA"/>
        </w:rPr>
        <w:t> :</w:t>
      </w:r>
      <w:r w:rsidRPr="001E1C08">
        <w:rPr>
          <w:lang w:val="fr-CA"/>
        </w:rPr>
        <w:t xml:space="preserve"> un o</w:t>
      </w:r>
      <w:r w:rsidR="0080311A" w:rsidRPr="001E1C08">
        <w:rPr>
          <w:lang w:val="fr-CA"/>
        </w:rPr>
        <w:t>u plusieurs membres désignés du c</w:t>
      </w:r>
      <w:r w:rsidRPr="001E1C08">
        <w:rPr>
          <w:lang w:val="fr-CA"/>
        </w:rPr>
        <w:t>onseil</w:t>
      </w:r>
      <w:r w:rsidR="00D64B6F" w:rsidRPr="001E1C08">
        <w:rPr>
          <w:lang w:val="fr-CA"/>
        </w:rPr>
        <w:t xml:space="preserve"> </w:t>
      </w:r>
      <w:r w:rsidRPr="001E1C08">
        <w:rPr>
          <w:lang w:val="fr-CA"/>
        </w:rPr>
        <w:t xml:space="preserve">évaluent la conformité aux critères </w:t>
      </w:r>
      <w:r w:rsidR="001E1C08" w:rsidRPr="001E1C08">
        <w:rPr>
          <w:lang w:val="fr-CA"/>
        </w:rPr>
        <w:t xml:space="preserve">des </w:t>
      </w:r>
      <w:r w:rsidRPr="001E1C08">
        <w:rPr>
          <w:lang w:val="fr-CA"/>
        </w:rPr>
        <w:t>politiques pertinent</w:t>
      </w:r>
      <w:r w:rsidR="001E1C08" w:rsidRPr="001E1C08">
        <w:rPr>
          <w:lang w:val="fr-CA"/>
        </w:rPr>
        <w:t>e</w:t>
      </w:r>
      <w:r w:rsidRPr="001E1C08">
        <w:rPr>
          <w:lang w:val="fr-CA"/>
        </w:rPr>
        <w:t>s</w:t>
      </w:r>
      <w:r w:rsidR="00D64B6F" w:rsidRPr="00F35F3F">
        <w:rPr>
          <w:lang w:val="fr-CA"/>
        </w:rPr>
        <w:t>.</w:t>
      </w:r>
    </w:p>
    <w:p w:rsidR="00D64B6F" w:rsidRPr="00F35F3F" w:rsidRDefault="00F2395A" w:rsidP="00D64B6F">
      <w:pPr>
        <w:pStyle w:val="NoSpacing"/>
        <w:numPr>
          <w:ilvl w:val="0"/>
          <w:numId w:val="10"/>
        </w:numPr>
        <w:jc w:val="left"/>
        <w:rPr>
          <w:lang w:val="fr-CA"/>
        </w:rPr>
      </w:pPr>
      <w:r>
        <w:rPr>
          <w:lang w:val="fr-CA"/>
        </w:rPr>
        <w:t>D</w:t>
      </w:r>
      <w:r w:rsidRPr="00F35F3F">
        <w:rPr>
          <w:lang w:val="fr-CA"/>
        </w:rPr>
        <w:t>ans tous les cas,</w:t>
      </w:r>
      <w:r>
        <w:rPr>
          <w:lang w:val="fr-CA"/>
        </w:rPr>
        <w:t xml:space="preserve"> l</w:t>
      </w:r>
      <w:r w:rsidR="00046CF0" w:rsidRPr="00F35F3F">
        <w:rPr>
          <w:lang w:val="fr-CA"/>
        </w:rPr>
        <w:t>a</w:t>
      </w:r>
      <w:r w:rsidR="00D64B6F" w:rsidRPr="00F35F3F">
        <w:rPr>
          <w:lang w:val="fr-CA"/>
        </w:rPr>
        <w:t xml:space="preserve"> </w:t>
      </w:r>
      <w:r w:rsidR="00CF3FD6" w:rsidRPr="00F35F3F">
        <w:rPr>
          <w:lang w:val="fr-CA"/>
        </w:rPr>
        <w:t>norme</w:t>
      </w:r>
      <w:r w:rsidR="00D64B6F" w:rsidRPr="00F35F3F">
        <w:rPr>
          <w:lang w:val="fr-CA"/>
        </w:rPr>
        <w:t xml:space="preserve"> </w:t>
      </w:r>
      <w:r w:rsidR="00046CF0" w:rsidRPr="00F35F3F">
        <w:rPr>
          <w:lang w:val="fr-CA"/>
        </w:rPr>
        <w:t>d’évaluation de la conformité du</w:t>
      </w:r>
      <w:r w:rsidR="00D64B6F" w:rsidRPr="00F35F3F">
        <w:rPr>
          <w:lang w:val="fr-CA"/>
        </w:rPr>
        <w:t xml:space="preserve"> </w:t>
      </w:r>
      <w:r w:rsidR="00425F5E">
        <w:rPr>
          <w:lang w:val="fr-CA"/>
        </w:rPr>
        <w:t>DG</w:t>
      </w:r>
      <w:r w:rsidR="00D64B6F" w:rsidRPr="00F35F3F">
        <w:rPr>
          <w:lang w:val="fr-CA"/>
        </w:rPr>
        <w:t xml:space="preserve"> </w:t>
      </w:r>
      <w:r w:rsidR="00046CF0" w:rsidRPr="00F35F3F">
        <w:rPr>
          <w:lang w:val="fr-CA"/>
        </w:rPr>
        <w:t>aux p</w:t>
      </w:r>
      <w:r w:rsidR="00F60DC0" w:rsidRPr="00F35F3F">
        <w:rPr>
          <w:lang w:val="fr-CA"/>
        </w:rPr>
        <w:t xml:space="preserve">olitiques du </w:t>
      </w:r>
      <w:r w:rsidR="009576B6">
        <w:rPr>
          <w:lang w:val="fr-CA"/>
        </w:rPr>
        <w:t>conseil</w:t>
      </w:r>
      <w:r w:rsidR="00D64B6F" w:rsidRPr="00F35F3F">
        <w:rPr>
          <w:lang w:val="fr-CA"/>
        </w:rPr>
        <w:t xml:space="preserve"> </w:t>
      </w:r>
      <w:r>
        <w:rPr>
          <w:lang w:val="fr-CA"/>
        </w:rPr>
        <w:t xml:space="preserve">doit être </w:t>
      </w:r>
      <w:r w:rsidR="00046CF0" w:rsidRPr="00F35F3F">
        <w:rPr>
          <w:lang w:val="fr-CA"/>
        </w:rPr>
        <w:t>une</w:t>
      </w:r>
      <w:r w:rsidR="00D64B6F" w:rsidRPr="00F35F3F">
        <w:rPr>
          <w:lang w:val="fr-CA"/>
        </w:rPr>
        <w:t xml:space="preserve"> interpr</w:t>
      </w:r>
      <w:r w:rsidR="00046CF0" w:rsidRPr="00F35F3F">
        <w:rPr>
          <w:lang w:val="fr-CA"/>
        </w:rPr>
        <w:t>é</w:t>
      </w:r>
      <w:r w:rsidR="00D64B6F" w:rsidRPr="00F35F3F">
        <w:rPr>
          <w:lang w:val="fr-CA"/>
        </w:rPr>
        <w:t xml:space="preserve">tation </w:t>
      </w:r>
      <w:r w:rsidR="00046CF0" w:rsidRPr="00F35F3F">
        <w:rPr>
          <w:lang w:val="fr-CA"/>
        </w:rPr>
        <w:t>raisonnable des p</w:t>
      </w:r>
      <w:r w:rsidR="00F60DC0" w:rsidRPr="00F35F3F">
        <w:rPr>
          <w:lang w:val="fr-CA"/>
        </w:rPr>
        <w:t xml:space="preserve">olitiques du </w:t>
      </w:r>
      <w:r w:rsidR="009576B6">
        <w:rPr>
          <w:lang w:val="fr-CA"/>
        </w:rPr>
        <w:t>conseil</w:t>
      </w:r>
      <w:r w:rsidR="00D64B6F" w:rsidRPr="00F35F3F">
        <w:rPr>
          <w:lang w:val="fr-CA"/>
        </w:rPr>
        <w:t xml:space="preserve"> </w:t>
      </w:r>
      <w:r w:rsidR="00046CF0" w:rsidRPr="00F35F3F">
        <w:rPr>
          <w:lang w:val="fr-CA"/>
        </w:rPr>
        <w:t>par</w:t>
      </w:r>
      <w:r w:rsidR="00D64B6F" w:rsidRPr="00F35F3F">
        <w:rPr>
          <w:lang w:val="fr-CA"/>
        </w:rPr>
        <w:t xml:space="preserve"> </w:t>
      </w:r>
      <w:r w:rsidR="00CF3FD6" w:rsidRPr="00F35F3F">
        <w:rPr>
          <w:lang w:val="fr-CA"/>
        </w:rPr>
        <w:t xml:space="preserve">le </w:t>
      </w:r>
      <w:r w:rsidR="00425F5E">
        <w:rPr>
          <w:lang w:val="fr-CA"/>
        </w:rPr>
        <w:t>DG</w:t>
      </w:r>
      <w:r w:rsidR="00D64B6F" w:rsidRPr="00F35F3F">
        <w:rPr>
          <w:lang w:val="fr-CA"/>
        </w:rPr>
        <w:t>.</w:t>
      </w:r>
    </w:p>
    <w:p w:rsidR="00D64B6F" w:rsidRPr="00F35F3F" w:rsidRDefault="00DE33A1" w:rsidP="00D64B6F">
      <w:pPr>
        <w:pStyle w:val="NoSpacing"/>
        <w:numPr>
          <w:ilvl w:val="0"/>
          <w:numId w:val="10"/>
        </w:numPr>
        <w:spacing w:after="200"/>
        <w:jc w:val="left"/>
        <w:rPr>
          <w:lang w:val="fr-CA"/>
        </w:rPr>
      </w:pPr>
      <w:r w:rsidRPr="00F35F3F">
        <w:rPr>
          <w:lang w:val="fr-CA"/>
        </w:rPr>
        <w:t>Le rendement</w:t>
      </w:r>
      <w:r w:rsidR="00D64B6F" w:rsidRPr="00F35F3F">
        <w:rPr>
          <w:lang w:val="fr-CA"/>
        </w:rPr>
        <w:t xml:space="preserve"> </w:t>
      </w:r>
      <w:r w:rsidRPr="00F35F3F">
        <w:rPr>
          <w:lang w:val="fr-CA"/>
        </w:rPr>
        <w:t xml:space="preserve">du </w:t>
      </w:r>
      <w:r w:rsidR="00425F5E">
        <w:rPr>
          <w:lang w:val="fr-CA"/>
        </w:rPr>
        <w:t>DG</w:t>
      </w:r>
      <w:r w:rsidR="00D64B6F" w:rsidRPr="00F35F3F">
        <w:rPr>
          <w:lang w:val="fr-CA"/>
        </w:rPr>
        <w:t xml:space="preserve"> </w:t>
      </w:r>
      <w:r w:rsidRPr="00F35F3F">
        <w:rPr>
          <w:lang w:val="fr-CA"/>
        </w:rPr>
        <w:t xml:space="preserve">est surveillé à la </w:t>
      </w:r>
      <w:r w:rsidR="00D64B6F" w:rsidRPr="00F35F3F">
        <w:rPr>
          <w:lang w:val="fr-CA"/>
        </w:rPr>
        <w:t>fr</w:t>
      </w:r>
      <w:r w:rsidRPr="00F35F3F">
        <w:rPr>
          <w:lang w:val="fr-CA"/>
        </w:rPr>
        <w:t>é</w:t>
      </w:r>
      <w:r w:rsidR="00D64B6F" w:rsidRPr="00F35F3F">
        <w:rPr>
          <w:lang w:val="fr-CA"/>
        </w:rPr>
        <w:t>quenc</w:t>
      </w:r>
      <w:r w:rsidRPr="00F35F3F">
        <w:rPr>
          <w:lang w:val="fr-CA"/>
        </w:rPr>
        <w:t xml:space="preserve">e indiquée dans la </w:t>
      </w:r>
      <w:r w:rsidRPr="00F35F3F">
        <w:rPr>
          <w:i/>
          <w:lang w:val="fr-CA"/>
        </w:rPr>
        <w:t xml:space="preserve">Municipal </w:t>
      </w:r>
      <w:proofErr w:type="spellStart"/>
      <w:r w:rsidRPr="00F35F3F">
        <w:rPr>
          <w:i/>
          <w:lang w:val="fr-CA"/>
        </w:rPr>
        <w:t>Government</w:t>
      </w:r>
      <w:proofErr w:type="spellEnd"/>
      <w:r w:rsidRPr="00F35F3F">
        <w:rPr>
          <w:i/>
          <w:lang w:val="fr-CA"/>
        </w:rPr>
        <w:t xml:space="preserve"> </w:t>
      </w:r>
      <w:proofErr w:type="spellStart"/>
      <w:r w:rsidR="00A65166" w:rsidRPr="00F35F3F">
        <w:rPr>
          <w:i/>
          <w:lang w:val="fr-CA"/>
        </w:rPr>
        <w:t>Act</w:t>
      </w:r>
      <w:proofErr w:type="spellEnd"/>
      <w:r w:rsidRPr="00F35F3F">
        <w:rPr>
          <w:iCs/>
          <w:lang w:val="fr-CA"/>
        </w:rPr>
        <w:t xml:space="preserve"> (</w:t>
      </w:r>
      <w:r w:rsidR="00D64B6F" w:rsidRPr="00F35F3F">
        <w:rPr>
          <w:rFonts w:cs="Helvetica-Oblique"/>
          <w:iCs/>
          <w:lang w:val="fr-CA"/>
        </w:rPr>
        <w:t>MGA</w:t>
      </w:r>
      <w:r w:rsidR="0088249A">
        <w:rPr>
          <w:rFonts w:cs="Helvetica-Oblique"/>
          <w:iCs/>
          <w:lang w:val="fr-CA"/>
        </w:rPr>
        <w:t xml:space="preserve"> – loi de l’Alberta)</w:t>
      </w:r>
      <w:r w:rsidRPr="00F35F3F">
        <w:rPr>
          <w:rFonts w:cs="Helvetica-Oblique"/>
          <w:iCs/>
          <w:lang w:val="fr-CA"/>
        </w:rPr>
        <w:t>, selon la</w:t>
      </w:r>
      <w:r w:rsidRPr="00F35F3F">
        <w:rPr>
          <w:rFonts w:cs="Helvetica-Oblique"/>
          <w:i/>
          <w:iCs/>
          <w:lang w:val="fr-CA"/>
        </w:rPr>
        <w:t xml:space="preserve"> </w:t>
      </w:r>
      <w:r w:rsidR="00D64B6F" w:rsidRPr="00F35F3F">
        <w:rPr>
          <w:lang w:val="fr-CA"/>
        </w:rPr>
        <w:t>m</w:t>
      </w:r>
      <w:r w:rsidRPr="00F35F3F">
        <w:rPr>
          <w:lang w:val="fr-CA"/>
        </w:rPr>
        <w:t>é</w:t>
      </w:r>
      <w:r w:rsidR="00D64B6F" w:rsidRPr="00F35F3F">
        <w:rPr>
          <w:lang w:val="fr-CA"/>
        </w:rPr>
        <w:t>thod</w:t>
      </w:r>
      <w:r w:rsidRPr="00F35F3F">
        <w:rPr>
          <w:lang w:val="fr-CA"/>
        </w:rPr>
        <w:t>e</w:t>
      </w:r>
      <w:r w:rsidR="00D64B6F" w:rsidRPr="00F35F3F">
        <w:rPr>
          <w:lang w:val="fr-CA"/>
        </w:rPr>
        <w:t xml:space="preserve"> </w:t>
      </w:r>
      <w:r w:rsidR="0080311A">
        <w:rPr>
          <w:lang w:val="fr-CA"/>
        </w:rPr>
        <w:t>fixée par le c</w:t>
      </w:r>
      <w:r w:rsidR="00E03104" w:rsidRPr="00F35F3F">
        <w:rPr>
          <w:lang w:val="fr-CA"/>
        </w:rPr>
        <w:t>onseil</w:t>
      </w:r>
      <w:r w:rsidRPr="00F35F3F">
        <w:rPr>
          <w:lang w:val="fr-CA"/>
        </w:rPr>
        <w:t>.</w:t>
      </w:r>
    </w:p>
    <w:p w:rsidR="00D64B6F" w:rsidRPr="00F35F3F" w:rsidRDefault="00CF3FD6" w:rsidP="00D64B6F">
      <w:pPr>
        <w:pStyle w:val="Heading1"/>
        <w:rPr>
          <w:lang w:val="fr-CA"/>
        </w:rPr>
      </w:pPr>
      <w:r w:rsidRPr="00F35F3F">
        <w:rPr>
          <w:lang w:val="fr-CA"/>
        </w:rPr>
        <w:t>Procédure</w:t>
      </w:r>
      <w:r w:rsidR="00D64B6F" w:rsidRPr="00F35F3F">
        <w:rPr>
          <w:lang w:val="fr-CA"/>
        </w:rPr>
        <w:t>s</w:t>
      </w:r>
    </w:p>
    <w:p w:rsidR="00D64B6F" w:rsidRPr="00F35F3F" w:rsidRDefault="00C706C9" w:rsidP="00D64B6F">
      <w:pPr>
        <w:pStyle w:val="NoSpacing"/>
        <w:numPr>
          <w:ilvl w:val="0"/>
          <w:numId w:val="12"/>
        </w:numPr>
        <w:jc w:val="left"/>
        <w:rPr>
          <w:lang w:val="fr-CA"/>
        </w:rPr>
      </w:pPr>
      <w:r>
        <w:rPr>
          <w:lang w:val="fr-CA"/>
        </w:rPr>
        <w:t xml:space="preserve">Le </w:t>
      </w:r>
      <w:r w:rsidR="009576B6">
        <w:rPr>
          <w:lang w:val="fr-CA"/>
        </w:rPr>
        <w:t>conseil</w:t>
      </w:r>
      <w:r w:rsidR="00CF3FD6" w:rsidRPr="00F35F3F">
        <w:rPr>
          <w:lang w:val="fr-CA"/>
        </w:rPr>
        <w:t xml:space="preserve"> municipal</w:t>
      </w:r>
      <w:r w:rsidR="00D64B6F" w:rsidRPr="00F35F3F">
        <w:rPr>
          <w:lang w:val="fr-CA"/>
        </w:rPr>
        <w:t xml:space="preserve"> </w:t>
      </w:r>
      <w:r w:rsidR="00DE33A1" w:rsidRPr="00F35F3F">
        <w:rPr>
          <w:lang w:val="fr-CA"/>
        </w:rPr>
        <w:t xml:space="preserve">peut faire appel à un </w:t>
      </w:r>
      <w:r w:rsidR="00D64B6F" w:rsidRPr="00F35F3F">
        <w:rPr>
          <w:lang w:val="fr-CA"/>
        </w:rPr>
        <w:t>facilitat</w:t>
      </w:r>
      <w:r w:rsidR="00DE33A1" w:rsidRPr="00F35F3F">
        <w:rPr>
          <w:lang w:val="fr-CA"/>
        </w:rPr>
        <w:t>eu</w:t>
      </w:r>
      <w:r w:rsidR="00D64B6F" w:rsidRPr="00F35F3F">
        <w:rPr>
          <w:lang w:val="fr-CA"/>
        </w:rPr>
        <w:t xml:space="preserve">r </w:t>
      </w:r>
      <w:r w:rsidR="00DE33A1" w:rsidRPr="00F35F3F">
        <w:rPr>
          <w:lang w:val="fr-CA"/>
        </w:rPr>
        <w:t>pour aider à évaluer le rendement du</w:t>
      </w:r>
      <w:r w:rsidR="007D1716">
        <w:rPr>
          <w:lang w:val="fr-CA"/>
        </w:rPr>
        <w:t xml:space="preserve"> directeur général (</w:t>
      </w:r>
      <w:r w:rsidR="00D6146A">
        <w:rPr>
          <w:lang w:val="fr-CA"/>
        </w:rPr>
        <w:t>DG</w:t>
      </w:r>
      <w:r w:rsidR="007D1716">
        <w:rPr>
          <w:lang w:val="fr-CA"/>
        </w:rPr>
        <w:t>)</w:t>
      </w:r>
      <w:r w:rsidR="00DE33A1" w:rsidRPr="00F35F3F">
        <w:rPr>
          <w:lang w:val="fr-CA"/>
        </w:rPr>
        <w:t xml:space="preserve">. </w:t>
      </w:r>
      <w:r>
        <w:rPr>
          <w:lang w:val="fr-CA"/>
        </w:rPr>
        <w:t xml:space="preserve">Le </w:t>
      </w:r>
      <w:r w:rsidR="009576B6">
        <w:rPr>
          <w:lang w:val="fr-CA"/>
        </w:rPr>
        <w:t>conseil</w:t>
      </w:r>
      <w:r w:rsidR="00CF3FD6" w:rsidRPr="00F35F3F">
        <w:rPr>
          <w:lang w:val="fr-CA"/>
        </w:rPr>
        <w:t xml:space="preserve"> </w:t>
      </w:r>
      <w:r w:rsidR="009A428B" w:rsidRPr="00F35F3F">
        <w:rPr>
          <w:lang w:val="fr-CA"/>
        </w:rPr>
        <w:t>est libre de</w:t>
      </w:r>
      <w:r w:rsidR="00DE33A1" w:rsidRPr="00F35F3F">
        <w:rPr>
          <w:lang w:val="fr-CA"/>
        </w:rPr>
        <w:t xml:space="preserve"> décider, par voix majoritaire, </w:t>
      </w:r>
      <w:r w:rsidR="00BD2353" w:rsidRPr="00F35F3F">
        <w:rPr>
          <w:lang w:val="fr-CA"/>
        </w:rPr>
        <w:t xml:space="preserve">d’engager un facilitateur de processus </w:t>
      </w:r>
      <w:r w:rsidR="00D64B6F" w:rsidRPr="00F35F3F">
        <w:rPr>
          <w:lang w:val="fr-CA"/>
        </w:rPr>
        <w:t>o</w:t>
      </w:r>
      <w:r w:rsidR="00BD2353" w:rsidRPr="00F35F3F">
        <w:rPr>
          <w:lang w:val="fr-CA"/>
        </w:rPr>
        <w:t>u de p</w:t>
      </w:r>
      <w:r w:rsidR="00D64B6F" w:rsidRPr="00F35F3F">
        <w:rPr>
          <w:lang w:val="fr-CA"/>
        </w:rPr>
        <w:t>ro</w:t>
      </w:r>
      <w:r w:rsidR="00BD2353" w:rsidRPr="00F35F3F">
        <w:rPr>
          <w:lang w:val="fr-CA"/>
        </w:rPr>
        <w:t>céder sans</w:t>
      </w:r>
      <w:r w:rsidR="00D64B6F" w:rsidRPr="00F35F3F">
        <w:rPr>
          <w:lang w:val="fr-CA"/>
        </w:rPr>
        <w:t xml:space="preserve"> </w:t>
      </w:r>
      <w:r w:rsidR="00BD2353" w:rsidRPr="00F35F3F">
        <w:rPr>
          <w:lang w:val="fr-CA"/>
        </w:rPr>
        <w:t>facilitateur</w:t>
      </w:r>
      <w:r w:rsidR="00D64B6F" w:rsidRPr="00F35F3F">
        <w:rPr>
          <w:lang w:val="fr-CA"/>
        </w:rPr>
        <w:t xml:space="preserve">. </w:t>
      </w:r>
      <w:r w:rsidR="00BD2353" w:rsidRPr="00F35F3F">
        <w:rPr>
          <w:lang w:val="fr-CA"/>
        </w:rPr>
        <w:t xml:space="preserve">Le </w:t>
      </w:r>
      <w:r w:rsidR="009576B6">
        <w:rPr>
          <w:lang w:val="fr-CA"/>
        </w:rPr>
        <w:t>conseil</w:t>
      </w:r>
      <w:r w:rsidR="00D64B6F" w:rsidRPr="00F35F3F">
        <w:rPr>
          <w:lang w:val="fr-CA"/>
        </w:rPr>
        <w:t xml:space="preserve"> </w:t>
      </w:r>
      <w:r w:rsidR="00BD2353" w:rsidRPr="00F35F3F">
        <w:rPr>
          <w:lang w:val="fr-CA"/>
        </w:rPr>
        <w:t xml:space="preserve">peut </w:t>
      </w:r>
      <w:r w:rsidR="00CB3F01" w:rsidRPr="00F35F3F">
        <w:rPr>
          <w:lang w:val="fr-CA"/>
        </w:rPr>
        <w:t xml:space="preserve">aussi </w:t>
      </w:r>
      <w:r w:rsidR="00BD2353" w:rsidRPr="00F35F3F">
        <w:rPr>
          <w:lang w:val="fr-CA"/>
        </w:rPr>
        <w:t xml:space="preserve">décider, à la majorité, de faire appel au directeur des </w:t>
      </w:r>
      <w:r w:rsidR="00D64B6F" w:rsidRPr="00F35F3F">
        <w:rPr>
          <w:lang w:val="fr-CA"/>
        </w:rPr>
        <w:t>Re</w:t>
      </w:r>
      <w:r w:rsidR="00BD2353" w:rsidRPr="00F35F3F">
        <w:rPr>
          <w:lang w:val="fr-CA"/>
        </w:rPr>
        <w:t>s</w:t>
      </w:r>
      <w:r w:rsidR="00D64B6F" w:rsidRPr="00F35F3F">
        <w:rPr>
          <w:lang w:val="fr-CA"/>
        </w:rPr>
        <w:t xml:space="preserve">sources </w:t>
      </w:r>
      <w:r w:rsidR="00BD2353" w:rsidRPr="00F35F3F">
        <w:rPr>
          <w:lang w:val="fr-CA"/>
        </w:rPr>
        <w:t xml:space="preserve">humaines ou d’engager à </w:t>
      </w:r>
      <w:r w:rsidR="00D64B6F" w:rsidRPr="00F35F3F">
        <w:rPr>
          <w:lang w:val="fr-CA"/>
        </w:rPr>
        <w:t xml:space="preserve">contrat </w:t>
      </w:r>
      <w:r w:rsidR="00BD2353" w:rsidRPr="00F35F3F">
        <w:rPr>
          <w:lang w:val="fr-CA"/>
        </w:rPr>
        <w:t>un facilitateur ext</w:t>
      </w:r>
      <w:r>
        <w:rPr>
          <w:lang w:val="fr-CA"/>
        </w:rPr>
        <w:t>erne</w:t>
      </w:r>
      <w:r w:rsidR="00D64B6F" w:rsidRPr="00F35F3F">
        <w:rPr>
          <w:lang w:val="fr-CA"/>
        </w:rPr>
        <w:t>.</w:t>
      </w:r>
    </w:p>
    <w:p w:rsidR="00D64B6F" w:rsidRPr="00F35F3F" w:rsidRDefault="009A428B" w:rsidP="00D64B6F">
      <w:pPr>
        <w:pStyle w:val="NoSpacing"/>
        <w:numPr>
          <w:ilvl w:val="0"/>
          <w:numId w:val="12"/>
        </w:numPr>
        <w:jc w:val="left"/>
        <w:rPr>
          <w:lang w:val="fr-CA"/>
        </w:rPr>
      </w:pPr>
      <w:r w:rsidRPr="00F35F3F">
        <w:rPr>
          <w:lang w:val="fr-CA"/>
        </w:rPr>
        <w:t>Le</w:t>
      </w:r>
      <w:r w:rsidR="00D64B6F" w:rsidRPr="00F35F3F">
        <w:rPr>
          <w:lang w:val="fr-CA"/>
        </w:rPr>
        <w:t xml:space="preserve"> process</w:t>
      </w:r>
      <w:r w:rsidRPr="00F35F3F">
        <w:rPr>
          <w:lang w:val="fr-CA"/>
        </w:rPr>
        <w:t>us débute à la date choisie par le</w:t>
      </w:r>
      <w:r w:rsidR="00046CF0" w:rsidRPr="00F35F3F">
        <w:rPr>
          <w:lang w:val="fr-CA"/>
        </w:rPr>
        <w:t xml:space="preserve"> </w:t>
      </w:r>
      <w:r w:rsidR="00CE2B71">
        <w:rPr>
          <w:lang w:val="fr-CA"/>
        </w:rPr>
        <w:t>c</w:t>
      </w:r>
      <w:r w:rsidR="00046CF0" w:rsidRPr="00F35F3F">
        <w:rPr>
          <w:lang w:val="fr-CA"/>
        </w:rPr>
        <w:t>onseil</w:t>
      </w:r>
      <w:r w:rsidRPr="00F35F3F">
        <w:rPr>
          <w:lang w:val="fr-CA"/>
        </w:rPr>
        <w:t xml:space="preserve">, </w:t>
      </w:r>
      <w:r w:rsidR="00C706C9">
        <w:rPr>
          <w:lang w:val="fr-CA"/>
        </w:rPr>
        <w:t xml:space="preserve">généralement une fois par année en </w:t>
      </w:r>
      <w:r w:rsidRPr="00F35F3F">
        <w:rPr>
          <w:lang w:val="fr-CA"/>
        </w:rPr>
        <w:t>dé</w:t>
      </w:r>
      <w:r w:rsidR="00D64B6F" w:rsidRPr="00F35F3F">
        <w:rPr>
          <w:lang w:val="fr-CA"/>
        </w:rPr>
        <w:t>c</w:t>
      </w:r>
      <w:r w:rsidR="00EE4E0C" w:rsidRPr="00F35F3F">
        <w:rPr>
          <w:lang w:val="fr-CA"/>
        </w:rPr>
        <w:t>embre</w:t>
      </w:r>
      <w:r w:rsidRPr="00F35F3F">
        <w:rPr>
          <w:lang w:val="fr-CA"/>
        </w:rPr>
        <w:t xml:space="preserve"> ou janvier</w:t>
      </w:r>
      <w:r w:rsidR="00C706C9">
        <w:rPr>
          <w:lang w:val="fr-CA"/>
        </w:rPr>
        <w:t xml:space="preserve">. Il est </w:t>
      </w:r>
      <w:r w:rsidRPr="00F35F3F">
        <w:rPr>
          <w:lang w:val="fr-CA"/>
        </w:rPr>
        <w:t xml:space="preserve">déclenché par le </w:t>
      </w:r>
      <w:r w:rsidR="00CE2B71" w:rsidRPr="00490D4D">
        <w:rPr>
          <w:lang w:val="fr-CA"/>
        </w:rPr>
        <w:t xml:space="preserve">directeur </w:t>
      </w:r>
      <w:r w:rsidR="00CE2B71">
        <w:rPr>
          <w:lang w:val="fr-CA"/>
        </w:rPr>
        <w:t>du Service des r</w:t>
      </w:r>
      <w:r w:rsidR="00CE2B71" w:rsidRPr="00490D4D">
        <w:rPr>
          <w:lang w:val="fr-CA"/>
        </w:rPr>
        <w:t xml:space="preserve">essources humaines. </w:t>
      </w:r>
      <w:r w:rsidR="00CE2B71">
        <w:rPr>
          <w:lang w:val="fr-CA"/>
        </w:rPr>
        <w:t xml:space="preserve">Il </w:t>
      </w:r>
      <w:r w:rsidRPr="00F35F3F">
        <w:rPr>
          <w:lang w:val="fr-CA"/>
        </w:rPr>
        <w:t>devrait être achevé au plus tard le</w:t>
      </w:r>
      <w:r w:rsidR="00CB3F01" w:rsidRPr="00F35F3F">
        <w:rPr>
          <w:lang w:val="fr-CA"/>
        </w:rPr>
        <w:t> </w:t>
      </w:r>
      <w:r w:rsidRPr="00F35F3F">
        <w:rPr>
          <w:lang w:val="fr-CA"/>
        </w:rPr>
        <w:t>31</w:t>
      </w:r>
      <w:r w:rsidR="00CB3F01" w:rsidRPr="00F35F3F">
        <w:rPr>
          <w:lang w:val="fr-CA"/>
        </w:rPr>
        <w:t> </w:t>
      </w:r>
      <w:r w:rsidRPr="00F35F3F">
        <w:rPr>
          <w:lang w:val="fr-CA"/>
        </w:rPr>
        <w:t>mars</w:t>
      </w:r>
      <w:r w:rsidR="00D64B6F" w:rsidRPr="00F35F3F">
        <w:rPr>
          <w:lang w:val="fr-CA"/>
        </w:rPr>
        <w:t>.</w:t>
      </w:r>
    </w:p>
    <w:p w:rsidR="00D64B6F" w:rsidRPr="00F35F3F" w:rsidRDefault="009A428B" w:rsidP="00D64B6F">
      <w:pPr>
        <w:pStyle w:val="NoSpacing"/>
        <w:numPr>
          <w:ilvl w:val="0"/>
          <w:numId w:val="12"/>
        </w:numPr>
        <w:jc w:val="left"/>
        <w:rPr>
          <w:lang w:val="fr-CA"/>
        </w:rPr>
      </w:pPr>
      <w:r w:rsidRPr="00F35F3F">
        <w:rPr>
          <w:lang w:val="fr-CA"/>
        </w:rPr>
        <w:t>En dé</w:t>
      </w:r>
      <w:r w:rsidR="00D64B6F" w:rsidRPr="00F35F3F">
        <w:rPr>
          <w:lang w:val="fr-CA"/>
        </w:rPr>
        <w:t>c</w:t>
      </w:r>
      <w:r w:rsidR="00EE4E0C" w:rsidRPr="00F35F3F">
        <w:rPr>
          <w:lang w:val="fr-CA"/>
        </w:rPr>
        <w:t>embre</w:t>
      </w:r>
      <w:r w:rsidRPr="00F35F3F">
        <w:rPr>
          <w:lang w:val="fr-CA"/>
        </w:rPr>
        <w:t>, le d</w:t>
      </w:r>
      <w:r w:rsidR="00DE1F69" w:rsidRPr="00F35F3F">
        <w:rPr>
          <w:lang w:val="fr-CA"/>
        </w:rPr>
        <w:t xml:space="preserve">irecteur </w:t>
      </w:r>
      <w:r w:rsidR="00CE2B71">
        <w:rPr>
          <w:lang w:val="fr-CA"/>
        </w:rPr>
        <w:t xml:space="preserve">du Service </w:t>
      </w:r>
      <w:r w:rsidR="00CE2B71" w:rsidRPr="00490D4D">
        <w:rPr>
          <w:lang w:val="fr-CA"/>
        </w:rPr>
        <w:t xml:space="preserve">des </w:t>
      </w:r>
      <w:r w:rsidR="00CE2B71">
        <w:rPr>
          <w:lang w:val="fr-CA"/>
        </w:rPr>
        <w:t>r</w:t>
      </w:r>
      <w:r w:rsidR="00CE2B71" w:rsidRPr="00490D4D">
        <w:rPr>
          <w:lang w:val="fr-CA"/>
        </w:rPr>
        <w:t xml:space="preserve">essources humaines </w:t>
      </w:r>
      <w:r w:rsidR="00D64B6F" w:rsidRPr="00F35F3F">
        <w:rPr>
          <w:lang w:val="fr-CA"/>
        </w:rPr>
        <w:t>consult</w:t>
      </w:r>
      <w:r w:rsidRPr="00F35F3F">
        <w:rPr>
          <w:lang w:val="fr-CA"/>
        </w:rPr>
        <w:t>e</w:t>
      </w:r>
      <w:r w:rsidR="00D64B6F" w:rsidRPr="00F35F3F">
        <w:rPr>
          <w:lang w:val="fr-CA"/>
        </w:rPr>
        <w:t xml:space="preserve"> </w:t>
      </w:r>
      <w:r w:rsidRPr="00F35F3F">
        <w:rPr>
          <w:lang w:val="fr-CA"/>
        </w:rPr>
        <w:t>l</w:t>
      </w:r>
      <w:r w:rsidR="00CF3FD6" w:rsidRPr="00F35F3F">
        <w:rPr>
          <w:lang w:val="fr-CA"/>
        </w:rPr>
        <w:t>e conseil municipal</w:t>
      </w:r>
      <w:r w:rsidR="00D64B6F" w:rsidRPr="00F35F3F">
        <w:rPr>
          <w:lang w:val="fr-CA"/>
        </w:rPr>
        <w:t xml:space="preserve"> </w:t>
      </w:r>
      <w:r w:rsidRPr="00F35F3F">
        <w:rPr>
          <w:lang w:val="fr-CA"/>
        </w:rPr>
        <w:t>concernant le processus qui convient</w:t>
      </w:r>
      <w:r w:rsidR="001D4404" w:rsidRPr="00F35F3F">
        <w:rPr>
          <w:lang w:val="fr-CA"/>
        </w:rPr>
        <w:t xml:space="preserve"> dans les circonstances</w:t>
      </w:r>
      <w:r w:rsidR="00D64B6F" w:rsidRPr="00F35F3F">
        <w:rPr>
          <w:lang w:val="fr-CA"/>
        </w:rPr>
        <w:t>.</w:t>
      </w:r>
    </w:p>
    <w:p w:rsidR="00D64B6F" w:rsidRPr="00F35F3F" w:rsidRDefault="00CF3FD6" w:rsidP="00956977">
      <w:pPr>
        <w:pStyle w:val="NoSpacing"/>
        <w:numPr>
          <w:ilvl w:val="0"/>
          <w:numId w:val="12"/>
        </w:numPr>
        <w:jc w:val="left"/>
        <w:rPr>
          <w:lang w:val="fr-CA"/>
        </w:rPr>
      </w:pPr>
      <w:r w:rsidRPr="00F35F3F">
        <w:rPr>
          <w:lang w:val="fr-CA"/>
        </w:rPr>
        <w:lastRenderedPageBreak/>
        <w:t xml:space="preserve">Le </w:t>
      </w:r>
      <w:r w:rsidR="00AF0252">
        <w:rPr>
          <w:lang w:val="fr-CA"/>
        </w:rPr>
        <w:t>c</w:t>
      </w:r>
      <w:r w:rsidRPr="00F35F3F">
        <w:rPr>
          <w:lang w:val="fr-CA"/>
        </w:rPr>
        <w:t xml:space="preserve">onseil </w:t>
      </w:r>
      <w:r w:rsidR="00562910" w:rsidRPr="00F35F3F">
        <w:rPr>
          <w:lang w:val="fr-CA"/>
        </w:rPr>
        <w:t>examine</w:t>
      </w:r>
      <w:r w:rsidR="004F1CC4" w:rsidRPr="00F35F3F">
        <w:rPr>
          <w:lang w:val="fr-CA"/>
        </w:rPr>
        <w:t xml:space="preserve"> les critères, le processus et </w:t>
      </w:r>
      <w:r w:rsidR="00BC2267">
        <w:rPr>
          <w:lang w:val="fr-CA"/>
        </w:rPr>
        <w:t>l’outil</w:t>
      </w:r>
      <w:r w:rsidR="004F1CC4" w:rsidRPr="00F35F3F">
        <w:rPr>
          <w:lang w:val="fr-CA"/>
        </w:rPr>
        <w:t xml:space="preserve"> </w:t>
      </w:r>
      <w:r w:rsidR="00AF0252" w:rsidRPr="00F35F3F">
        <w:rPr>
          <w:lang w:val="fr-CA"/>
        </w:rPr>
        <w:t xml:space="preserve">d’évaluation </w:t>
      </w:r>
      <w:r w:rsidR="004F1CC4" w:rsidRPr="00F35F3F">
        <w:rPr>
          <w:lang w:val="fr-CA"/>
        </w:rPr>
        <w:t>de l’année précédente en vue de l’année en cours</w:t>
      </w:r>
      <w:r w:rsidR="00D64B6F" w:rsidRPr="00F35F3F">
        <w:rPr>
          <w:lang w:val="fr-CA"/>
        </w:rPr>
        <w:t xml:space="preserve">. </w:t>
      </w:r>
      <w:r w:rsidR="00AF0252">
        <w:rPr>
          <w:lang w:val="fr-CA"/>
        </w:rPr>
        <w:t>L’outil</w:t>
      </w:r>
      <w:r w:rsidR="00AF0252" w:rsidRPr="00490D4D">
        <w:rPr>
          <w:lang w:val="fr-CA"/>
        </w:rPr>
        <w:t xml:space="preserve"> </w:t>
      </w:r>
      <w:r w:rsidR="004F1CC4" w:rsidRPr="00F35F3F">
        <w:rPr>
          <w:lang w:val="fr-CA"/>
        </w:rPr>
        <w:t>peut être rajusté par l’inclusion de l’évaluation de</w:t>
      </w:r>
      <w:r w:rsidR="00D64B6F" w:rsidRPr="00F35F3F">
        <w:rPr>
          <w:lang w:val="fr-CA"/>
        </w:rPr>
        <w:t xml:space="preserve"> </w:t>
      </w:r>
      <w:r w:rsidR="003019EC" w:rsidRPr="00F35F3F">
        <w:rPr>
          <w:lang w:val="fr-CA"/>
        </w:rPr>
        <w:t>projets spéciaux</w:t>
      </w:r>
      <w:r w:rsidR="00956977" w:rsidRPr="00F35F3F">
        <w:rPr>
          <w:lang w:val="fr-CA"/>
        </w:rPr>
        <w:t xml:space="preserve"> </w:t>
      </w:r>
      <w:r w:rsidR="004F1CC4" w:rsidRPr="00F35F3F">
        <w:rPr>
          <w:lang w:val="fr-CA"/>
        </w:rPr>
        <w:t xml:space="preserve">ou de </w:t>
      </w:r>
      <w:r w:rsidR="0044395A">
        <w:rPr>
          <w:lang w:val="fr-CA"/>
        </w:rPr>
        <w:t>dossiers</w:t>
      </w:r>
      <w:r w:rsidR="004F1CC4" w:rsidRPr="00F35F3F">
        <w:rPr>
          <w:lang w:val="fr-CA"/>
        </w:rPr>
        <w:t xml:space="preserve"> </w:t>
      </w:r>
      <w:r w:rsidR="0044395A">
        <w:rPr>
          <w:lang w:val="fr-CA"/>
        </w:rPr>
        <w:t xml:space="preserve">confiés </w:t>
      </w:r>
      <w:r w:rsidR="004F1CC4" w:rsidRPr="00F35F3F">
        <w:rPr>
          <w:lang w:val="fr-CA"/>
        </w:rPr>
        <w:t>à l’occasion</w:t>
      </w:r>
      <w:r w:rsidR="00D64B6F" w:rsidRPr="00F35F3F">
        <w:rPr>
          <w:lang w:val="fr-CA"/>
        </w:rPr>
        <w:t>.</w:t>
      </w:r>
    </w:p>
    <w:p w:rsidR="00D64B6F" w:rsidRPr="00F35F3F" w:rsidRDefault="00CF3FD6" w:rsidP="00832209">
      <w:pPr>
        <w:pStyle w:val="NoSpacing"/>
        <w:numPr>
          <w:ilvl w:val="0"/>
          <w:numId w:val="12"/>
        </w:numPr>
        <w:jc w:val="left"/>
        <w:rPr>
          <w:lang w:val="fr-CA"/>
        </w:rPr>
      </w:pPr>
      <w:r w:rsidRPr="00F35F3F">
        <w:rPr>
          <w:lang w:val="fr-CA"/>
        </w:rPr>
        <w:t xml:space="preserve">Le conseil </w:t>
      </w:r>
      <w:r w:rsidR="00A30F60" w:rsidRPr="00F35F3F">
        <w:rPr>
          <w:lang w:val="fr-CA"/>
        </w:rPr>
        <w:t xml:space="preserve">décide s’il convient d’intégrer au processus l’utilisation de l’apport </w:t>
      </w:r>
      <w:r w:rsidR="000047D2" w:rsidRPr="00F35F3F">
        <w:rPr>
          <w:lang w:val="fr-CA"/>
        </w:rPr>
        <w:t>tous azimuts</w:t>
      </w:r>
      <w:r w:rsidR="0044395A">
        <w:rPr>
          <w:lang w:val="fr-CA"/>
        </w:rPr>
        <w:t xml:space="preserve"> (</w:t>
      </w:r>
      <w:r w:rsidR="00832209" w:rsidRPr="00832209">
        <w:rPr>
          <w:lang w:val="fr-CA"/>
        </w:rPr>
        <w:t>360°</w:t>
      </w:r>
      <w:r w:rsidR="00832209">
        <w:rPr>
          <w:lang w:val="fr-CA"/>
        </w:rPr>
        <w:t>)</w:t>
      </w:r>
      <w:r w:rsidR="00A30F60" w:rsidRPr="00F35F3F">
        <w:rPr>
          <w:lang w:val="fr-CA"/>
        </w:rPr>
        <w:t xml:space="preserve"> et </w:t>
      </w:r>
      <w:r w:rsidR="00832209">
        <w:rPr>
          <w:lang w:val="fr-CA"/>
        </w:rPr>
        <w:t>en fixe</w:t>
      </w:r>
      <w:r w:rsidR="00562910" w:rsidRPr="00F35F3F">
        <w:rPr>
          <w:lang w:val="fr-CA"/>
        </w:rPr>
        <w:t xml:space="preserve"> </w:t>
      </w:r>
      <w:r w:rsidR="00A30F60" w:rsidRPr="00F35F3F">
        <w:rPr>
          <w:lang w:val="fr-CA"/>
        </w:rPr>
        <w:t xml:space="preserve">les modalités. Le </w:t>
      </w:r>
      <w:r w:rsidR="00832209">
        <w:rPr>
          <w:lang w:val="fr-CA"/>
        </w:rPr>
        <w:t>c</w:t>
      </w:r>
      <w:r w:rsidR="00A30F60" w:rsidRPr="00F35F3F">
        <w:rPr>
          <w:lang w:val="fr-CA"/>
        </w:rPr>
        <w:t>onseil</w:t>
      </w:r>
      <w:r w:rsidR="00D64B6F" w:rsidRPr="00F35F3F">
        <w:rPr>
          <w:lang w:val="fr-CA"/>
        </w:rPr>
        <w:t xml:space="preserve"> </w:t>
      </w:r>
      <w:r w:rsidR="00832209">
        <w:rPr>
          <w:lang w:val="fr-CA"/>
        </w:rPr>
        <w:t xml:space="preserve">doit </w:t>
      </w:r>
      <w:r w:rsidR="00A30F60" w:rsidRPr="00F35F3F">
        <w:rPr>
          <w:lang w:val="fr-CA"/>
        </w:rPr>
        <w:t>détermine</w:t>
      </w:r>
      <w:r w:rsidR="00832209">
        <w:rPr>
          <w:lang w:val="fr-CA"/>
        </w:rPr>
        <w:t>r</w:t>
      </w:r>
      <w:r w:rsidR="00A30F60" w:rsidRPr="00F35F3F">
        <w:rPr>
          <w:lang w:val="fr-CA"/>
        </w:rPr>
        <w:t xml:space="preserve"> la</w:t>
      </w:r>
      <w:r w:rsidR="00CE4ACE" w:rsidRPr="00F35F3F">
        <w:rPr>
          <w:lang w:val="fr-CA"/>
        </w:rPr>
        <w:t xml:space="preserve"> </w:t>
      </w:r>
      <w:r w:rsidR="00A30F60" w:rsidRPr="00F35F3F">
        <w:rPr>
          <w:lang w:val="fr-CA"/>
        </w:rPr>
        <w:t xml:space="preserve">nature des sources d’apport à </w:t>
      </w:r>
      <w:r w:rsidR="00AF0252">
        <w:rPr>
          <w:lang w:val="fr-CA"/>
        </w:rPr>
        <w:t>l’outil</w:t>
      </w:r>
      <w:r w:rsidR="00AF0252" w:rsidRPr="00490D4D">
        <w:rPr>
          <w:lang w:val="fr-CA"/>
        </w:rPr>
        <w:t xml:space="preserve"> </w:t>
      </w:r>
      <w:r w:rsidR="00AF0252">
        <w:rPr>
          <w:lang w:val="fr-CA"/>
        </w:rPr>
        <w:t>t</w:t>
      </w:r>
      <w:r w:rsidR="000047D2" w:rsidRPr="00F35F3F">
        <w:rPr>
          <w:lang w:val="fr-CA"/>
        </w:rPr>
        <w:t xml:space="preserve">ous azimuts. </w:t>
      </w:r>
      <w:r w:rsidR="00E30CBA">
        <w:rPr>
          <w:lang w:val="fr-CA"/>
        </w:rPr>
        <w:t>L’</w:t>
      </w:r>
      <w:r w:rsidR="00E30CBA" w:rsidRPr="00F35F3F">
        <w:rPr>
          <w:lang w:val="fr-CA"/>
        </w:rPr>
        <w:t xml:space="preserve">apport </w:t>
      </w:r>
      <w:r w:rsidR="00E30CBA">
        <w:rPr>
          <w:lang w:val="fr-CA"/>
        </w:rPr>
        <w:t xml:space="preserve">doit demeurer entièrement </w:t>
      </w:r>
      <w:r w:rsidR="000047D2" w:rsidRPr="00F35F3F">
        <w:rPr>
          <w:lang w:val="fr-CA"/>
        </w:rPr>
        <w:t>confidenti</w:t>
      </w:r>
      <w:r w:rsidR="00E30CBA">
        <w:rPr>
          <w:lang w:val="fr-CA"/>
        </w:rPr>
        <w:t xml:space="preserve">el et </w:t>
      </w:r>
      <w:r w:rsidR="007A06BB" w:rsidRPr="00F35F3F">
        <w:rPr>
          <w:lang w:val="fr-CA"/>
        </w:rPr>
        <w:t xml:space="preserve">peut être fourni </w:t>
      </w:r>
      <w:r w:rsidR="00E30CBA">
        <w:rPr>
          <w:lang w:val="fr-CA"/>
        </w:rPr>
        <w:t>dans l’</w:t>
      </w:r>
      <w:r w:rsidR="007A06BB" w:rsidRPr="00F35F3F">
        <w:rPr>
          <w:lang w:val="fr-CA"/>
        </w:rPr>
        <w:t>anonymat si le</w:t>
      </w:r>
      <w:r w:rsidR="00D64B6F" w:rsidRPr="00F35F3F">
        <w:rPr>
          <w:lang w:val="fr-CA"/>
        </w:rPr>
        <w:t xml:space="preserve"> participant</w:t>
      </w:r>
      <w:r w:rsidR="007A06BB" w:rsidRPr="00F35F3F">
        <w:rPr>
          <w:lang w:val="fr-CA"/>
        </w:rPr>
        <w:t xml:space="preserve"> l’autorise</w:t>
      </w:r>
      <w:r w:rsidR="00D64B6F" w:rsidRPr="00F35F3F">
        <w:rPr>
          <w:lang w:val="fr-CA"/>
        </w:rPr>
        <w:t xml:space="preserve">. </w:t>
      </w:r>
      <w:r w:rsidR="007A06BB" w:rsidRPr="00F35F3F">
        <w:rPr>
          <w:lang w:val="fr-CA"/>
        </w:rPr>
        <w:t>L</w:t>
      </w:r>
      <w:r w:rsidR="00D64B6F" w:rsidRPr="00F35F3F">
        <w:rPr>
          <w:lang w:val="fr-CA"/>
        </w:rPr>
        <w:t xml:space="preserve">e </w:t>
      </w:r>
      <w:r w:rsidR="00BD2353" w:rsidRPr="00F35F3F">
        <w:rPr>
          <w:lang w:val="fr-CA"/>
        </w:rPr>
        <w:t>facilitateur</w:t>
      </w:r>
      <w:r w:rsidR="00D64B6F" w:rsidRPr="00F35F3F">
        <w:rPr>
          <w:lang w:val="fr-CA"/>
        </w:rPr>
        <w:t xml:space="preserve"> </w:t>
      </w:r>
      <w:r w:rsidR="00E30CBA">
        <w:rPr>
          <w:lang w:val="fr-CA"/>
        </w:rPr>
        <w:t xml:space="preserve">doit </w:t>
      </w:r>
      <w:r w:rsidR="00D64B6F" w:rsidRPr="00F35F3F">
        <w:rPr>
          <w:lang w:val="fr-CA"/>
        </w:rPr>
        <w:t>pr</w:t>
      </w:r>
      <w:r w:rsidR="007A06BB" w:rsidRPr="00F35F3F">
        <w:rPr>
          <w:lang w:val="fr-CA"/>
        </w:rPr>
        <w:t>é</w:t>
      </w:r>
      <w:r w:rsidR="00D64B6F" w:rsidRPr="00F35F3F">
        <w:rPr>
          <w:lang w:val="fr-CA"/>
        </w:rPr>
        <w:t>pare</w:t>
      </w:r>
      <w:r w:rsidR="00E30CBA">
        <w:rPr>
          <w:lang w:val="fr-CA"/>
        </w:rPr>
        <w:t>r</w:t>
      </w:r>
      <w:r w:rsidR="00D64B6F" w:rsidRPr="00F35F3F">
        <w:rPr>
          <w:lang w:val="fr-CA"/>
        </w:rPr>
        <w:t xml:space="preserve"> </w:t>
      </w:r>
      <w:r w:rsidR="007A06BB" w:rsidRPr="00F35F3F">
        <w:rPr>
          <w:lang w:val="fr-CA"/>
        </w:rPr>
        <w:t xml:space="preserve">un </w:t>
      </w:r>
      <w:r w:rsidR="00AF0252">
        <w:rPr>
          <w:lang w:val="fr-CA"/>
        </w:rPr>
        <w:t>outil</w:t>
      </w:r>
      <w:r w:rsidR="00D64B6F" w:rsidRPr="00F35F3F">
        <w:rPr>
          <w:lang w:val="fr-CA"/>
        </w:rPr>
        <w:t xml:space="preserve"> </w:t>
      </w:r>
      <w:r w:rsidR="007A06BB" w:rsidRPr="00F35F3F">
        <w:rPr>
          <w:lang w:val="fr-CA"/>
        </w:rPr>
        <w:t xml:space="preserve">d’évaluation tous azimuts </w:t>
      </w:r>
      <w:r w:rsidR="00072622" w:rsidRPr="00F35F3F">
        <w:rPr>
          <w:lang w:val="fr-CA"/>
        </w:rPr>
        <w:t xml:space="preserve">pour accompagner </w:t>
      </w:r>
      <w:r w:rsidR="00AF0252">
        <w:rPr>
          <w:lang w:val="fr-CA"/>
        </w:rPr>
        <w:t>l’outil</w:t>
      </w:r>
      <w:r w:rsidR="00072622" w:rsidRPr="00F35F3F">
        <w:rPr>
          <w:lang w:val="fr-CA"/>
        </w:rPr>
        <w:t xml:space="preserve"> d’évaluation principal</w:t>
      </w:r>
      <w:r w:rsidR="00A30F60" w:rsidRPr="00F35F3F">
        <w:rPr>
          <w:lang w:val="fr-CA"/>
        </w:rPr>
        <w:t xml:space="preserve">. </w:t>
      </w:r>
      <w:r w:rsidR="00E30CBA">
        <w:rPr>
          <w:lang w:val="fr-CA"/>
        </w:rPr>
        <w:t>De son côté, l</w:t>
      </w:r>
      <w:r w:rsidR="00A30F60" w:rsidRPr="00F35F3F">
        <w:rPr>
          <w:lang w:val="fr-CA"/>
        </w:rPr>
        <w:t xml:space="preserve">e </w:t>
      </w:r>
      <w:r w:rsidR="009576B6">
        <w:rPr>
          <w:lang w:val="fr-CA"/>
        </w:rPr>
        <w:t>conseil</w:t>
      </w:r>
      <w:r w:rsidR="00D64B6F" w:rsidRPr="00F35F3F">
        <w:rPr>
          <w:lang w:val="fr-CA"/>
        </w:rPr>
        <w:t xml:space="preserve"> </w:t>
      </w:r>
      <w:r w:rsidR="00E30CBA">
        <w:rPr>
          <w:lang w:val="fr-CA"/>
        </w:rPr>
        <w:t xml:space="preserve">doit </w:t>
      </w:r>
      <w:r w:rsidR="00072622" w:rsidRPr="00F35F3F">
        <w:rPr>
          <w:lang w:val="fr-CA"/>
        </w:rPr>
        <w:t>établi</w:t>
      </w:r>
      <w:r w:rsidR="00E30CBA">
        <w:rPr>
          <w:lang w:val="fr-CA"/>
        </w:rPr>
        <w:t>r</w:t>
      </w:r>
      <w:r w:rsidR="00072622" w:rsidRPr="00F35F3F">
        <w:rPr>
          <w:lang w:val="fr-CA"/>
        </w:rPr>
        <w:t xml:space="preserve"> dans quelle mesure l</w:t>
      </w:r>
      <w:r w:rsidR="001B15F8" w:rsidRPr="00F35F3F">
        <w:rPr>
          <w:lang w:val="fr-CA"/>
        </w:rPr>
        <w:t>’ensemble</w:t>
      </w:r>
      <w:r w:rsidR="00072622" w:rsidRPr="00F35F3F">
        <w:rPr>
          <w:lang w:val="fr-CA"/>
        </w:rPr>
        <w:t xml:space="preserve"> de la rétroaction tous azimuts </w:t>
      </w:r>
      <w:r w:rsidR="00E30CBA">
        <w:rPr>
          <w:lang w:val="fr-CA"/>
        </w:rPr>
        <w:t>sera</w:t>
      </w:r>
      <w:r w:rsidR="00072622" w:rsidRPr="00F35F3F">
        <w:rPr>
          <w:lang w:val="fr-CA"/>
        </w:rPr>
        <w:t xml:space="preserve"> utilisé</w:t>
      </w:r>
      <w:r w:rsidR="00D64B6F" w:rsidRPr="00F35F3F">
        <w:rPr>
          <w:lang w:val="fr-CA"/>
        </w:rPr>
        <w:t>.</w:t>
      </w:r>
    </w:p>
    <w:p w:rsidR="00D64B6F" w:rsidRPr="00F35F3F" w:rsidRDefault="00072622" w:rsidP="00D64B6F">
      <w:pPr>
        <w:pStyle w:val="NoSpacing"/>
        <w:numPr>
          <w:ilvl w:val="0"/>
          <w:numId w:val="12"/>
        </w:numPr>
        <w:jc w:val="left"/>
        <w:rPr>
          <w:lang w:val="fr-CA"/>
        </w:rPr>
      </w:pPr>
      <w:r w:rsidRPr="00F35F3F">
        <w:rPr>
          <w:lang w:val="fr-CA"/>
        </w:rPr>
        <w:t>L’</w:t>
      </w:r>
      <w:r w:rsidR="00D64B6F" w:rsidRPr="00F35F3F">
        <w:rPr>
          <w:lang w:val="fr-CA"/>
        </w:rPr>
        <w:t xml:space="preserve">information </w:t>
      </w:r>
      <w:r w:rsidRPr="00F35F3F">
        <w:rPr>
          <w:lang w:val="fr-CA"/>
        </w:rPr>
        <w:t xml:space="preserve">est </w:t>
      </w:r>
      <w:r w:rsidR="00E30CBA">
        <w:rPr>
          <w:lang w:val="fr-CA"/>
        </w:rPr>
        <w:t xml:space="preserve">ensuite </w:t>
      </w:r>
      <w:r w:rsidRPr="00F35F3F">
        <w:rPr>
          <w:lang w:val="fr-CA"/>
        </w:rPr>
        <w:t xml:space="preserve">regroupée, puis les résultats combinés sont communiqués au </w:t>
      </w:r>
      <w:r w:rsidR="00CF3FD6" w:rsidRPr="00F35F3F">
        <w:rPr>
          <w:lang w:val="fr-CA"/>
        </w:rPr>
        <w:t>conseil municipal</w:t>
      </w:r>
      <w:r w:rsidR="00D64B6F" w:rsidRPr="00F35F3F">
        <w:rPr>
          <w:lang w:val="fr-CA"/>
        </w:rPr>
        <w:t xml:space="preserve"> </w:t>
      </w:r>
      <w:r w:rsidRPr="00F35F3F">
        <w:rPr>
          <w:lang w:val="fr-CA"/>
        </w:rPr>
        <w:t>en mars</w:t>
      </w:r>
      <w:r w:rsidR="00D64B6F" w:rsidRPr="00F35F3F">
        <w:rPr>
          <w:lang w:val="fr-CA"/>
        </w:rPr>
        <w:t xml:space="preserve">. </w:t>
      </w:r>
      <w:r w:rsidRPr="00F35F3F">
        <w:rPr>
          <w:lang w:val="fr-CA"/>
        </w:rPr>
        <w:t xml:space="preserve">À ce stade, aucune partie </w:t>
      </w:r>
      <w:r w:rsidR="00DE671F">
        <w:rPr>
          <w:lang w:val="fr-CA"/>
        </w:rPr>
        <w:t>de l’</w:t>
      </w:r>
      <w:r w:rsidRPr="00F35F3F">
        <w:rPr>
          <w:lang w:val="fr-CA"/>
        </w:rPr>
        <w:t>apport n’est transmise au</w:t>
      </w:r>
      <w:r w:rsidR="00CF3FD6" w:rsidRPr="00F35F3F">
        <w:rPr>
          <w:lang w:val="fr-CA"/>
        </w:rPr>
        <w:t xml:space="preserve"> </w:t>
      </w:r>
      <w:r w:rsidR="00D6146A">
        <w:rPr>
          <w:lang w:val="fr-CA"/>
        </w:rPr>
        <w:t>DG</w:t>
      </w:r>
      <w:r w:rsidR="00D64B6F" w:rsidRPr="00F35F3F">
        <w:rPr>
          <w:lang w:val="fr-CA"/>
        </w:rPr>
        <w:t>.</w:t>
      </w:r>
    </w:p>
    <w:p w:rsidR="00D64B6F" w:rsidRPr="00F35F3F" w:rsidRDefault="00DE671F" w:rsidP="00D64B6F">
      <w:pPr>
        <w:pStyle w:val="NoSpacing"/>
        <w:numPr>
          <w:ilvl w:val="0"/>
          <w:numId w:val="12"/>
        </w:numPr>
        <w:jc w:val="left"/>
        <w:rPr>
          <w:lang w:val="fr-CA"/>
        </w:rPr>
      </w:pPr>
      <w:r>
        <w:rPr>
          <w:lang w:val="fr-CA"/>
        </w:rPr>
        <w:t xml:space="preserve">Le moment est venu d’organiser une </w:t>
      </w:r>
      <w:r w:rsidR="00072622" w:rsidRPr="00F35F3F">
        <w:rPr>
          <w:lang w:val="fr-CA"/>
        </w:rPr>
        <w:t>réunion à huis clos avec le</w:t>
      </w:r>
      <w:r w:rsidR="00CF3FD6" w:rsidRPr="00F35F3F">
        <w:rPr>
          <w:lang w:val="fr-CA"/>
        </w:rPr>
        <w:t xml:space="preserve"> conseil municipal</w:t>
      </w:r>
      <w:r>
        <w:rPr>
          <w:lang w:val="fr-CA"/>
        </w:rPr>
        <w:t xml:space="preserve"> pour</w:t>
      </w:r>
      <w:r w:rsidR="00072622" w:rsidRPr="00F35F3F">
        <w:rPr>
          <w:lang w:val="fr-CA"/>
        </w:rPr>
        <w:t xml:space="preserve"> parvenir à un</w:t>
      </w:r>
      <w:r w:rsidR="00D64B6F" w:rsidRPr="00F35F3F">
        <w:rPr>
          <w:lang w:val="fr-CA"/>
        </w:rPr>
        <w:t xml:space="preserve"> consensus </w:t>
      </w:r>
      <w:r>
        <w:rPr>
          <w:lang w:val="fr-CA"/>
        </w:rPr>
        <w:t xml:space="preserve">sur ce </w:t>
      </w:r>
      <w:r w:rsidR="00072622" w:rsidRPr="00F35F3F">
        <w:rPr>
          <w:lang w:val="fr-CA"/>
        </w:rPr>
        <w:t>qui constitue</w:t>
      </w:r>
      <w:r>
        <w:rPr>
          <w:lang w:val="fr-CA"/>
        </w:rPr>
        <w:t>ra</w:t>
      </w:r>
      <w:r w:rsidR="00072622" w:rsidRPr="00F35F3F">
        <w:rPr>
          <w:lang w:val="fr-CA"/>
        </w:rPr>
        <w:t xml:space="preserve"> l’é</w:t>
      </w:r>
      <w:r w:rsidR="00D64B6F" w:rsidRPr="00F35F3F">
        <w:rPr>
          <w:lang w:val="fr-CA"/>
        </w:rPr>
        <w:t>valuation</w:t>
      </w:r>
      <w:r w:rsidR="00072622" w:rsidRPr="00F35F3F">
        <w:rPr>
          <w:lang w:val="fr-CA"/>
        </w:rPr>
        <w:t xml:space="preserve"> officielle</w:t>
      </w:r>
      <w:r w:rsidR="00D64B6F" w:rsidRPr="00F35F3F">
        <w:rPr>
          <w:lang w:val="fr-CA"/>
        </w:rPr>
        <w:t>.</w:t>
      </w:r>
    </w:p>
    <w:p w:rsidR="00D64B6F" w:rsidRPr="00F35F3F" w:rsidRDefault="00072622" w:rsidP="00D64B6F">
      <w:pPr>
        <w:pStyle w:val="NoSpacing"/>
        <w:numPr>
          <w:ilvl w:val="0"/>
          <w:numId w:val="12"/>
        </w:numPr>
        <w:jc w:val="left"/>
        <w:rPr>
          <w:lang w:val="fr-CA"/>
        </w:rPr>
      </w:pPr>
      <w:r w:rsidRPr="00F35F3F">
        <w:rPr>
          <w:lang w:val="fr-CA"/>
        </w:rPr>
        <w:t>Le</w:t>
      </w:r>
      <w:r w:rsidR="00D64B6F" w:rsidRPr="00F35F3F">
        <w:rPr>
          <w:lang w:val="fr-CA"/>
        </w:rPr>
        <w:t xml:space="preserve"> document </w:t>
      </w:r>
      <w:r w:rsidRPr="00F35F3F">
        <w:rPr>
          <w:lang w:val="fr-CA"/>
        </w:rPr>
        <w:t xml:space="preserve">est </w:t>
      </w:r>
      <w:r w:rsidR="00D64B6F" w:rsidRPr="00F35F3F">
        <w:rPr>
          <w:lang w:val="fr-CA"/>
        </w:rPr>
        <w:t>sign</w:t>
      </w:r>
      <w:r w:rsidRPr="00F35F3F">
        <w:rPr>
          <w:lang w:val="fr-CA"/>
        </w:rPr>
        <w:t xml:space="preserve">é par tous les </w:t>
      </w:r>
      <w:r w:rsidR="00D64B6F" w:rsidRPr="00F35F3F">
        <w:rPr>
          <w:lang w:val="fr-CA"/>
        </w:rPr>
        <w:t>m</w:t>
      </w:r>
      <w:r w:rsidR="00EE4E0C" w:rsidRPr="00F35F3F">
        <w:rPr>
          <w:lang w:val="fr-CA"/>
        </w:rPr>
        <w:t>embre</w:t>
      </w:r>
      <w:r w:rsidR="00D64B6F" w:rsidRPr="00F35F3F">
        <w:rPr>
          <w:lang w:val="fr-CA"/>
        </w:rPr>
        <w:t xml:space="preserve">s </w:t>
      </w:r>
      <w:r w:rsidR="00046CF0" w:rsidRPr="00F35F3F">
        <w:rPr>
          <w:lang w:val="fr-CA"/>
        </w:rPr>
        <w:t xml:space="preserve">du </w:t>
      </w:r>
      <w:r w:rsidR="009576B6">
        <w:rPr>
          <w:lang w:val="fr-CA"/>
        </w:rPr>
        <w:t>conseil</w:t>
      </w:r>
      <w:r w:rsidR="00D64B6F" w:rsidRPr="00F35F3F">
        <w:rPr>
          <w:lang w:val="fr-CA"/>
        </w:rPr>
        <w:t xml:space="preserve"> </w:t>
      </w:r>
      <w:r w:rsidRPr="00F35F3F">
        <w:rPr>
          <w:lang w:val="fr-CA"/>
        </w:rPr>
        <w:t xml:space="preserve">et </w:t>
      </w:r>
      <w:r w:rsidR="00693972">
        <w:rPr>
          <w:lang w:val="fr-CA"/>
        </w:rPr>
        <w:t xml:space="preserve">est </w:t>
      </w:r>
      <w:r w:rsidRPr="00F35F3F">
        <w:rPr>
          <w:lang w:val="fr-CA"/>
        </w:rPr>
        <w:t xml:space="preserve">remis au </w:t>
      </w:r>
      <w:r w:rsidR="00D6146A">
        <w:rPr>
          <w:lang w:val="fr-CA"/>
        </w:rPr>
        <w:t>DG</w:t>
      </w:r>
      <w:r w:rsidR="00D64B6F" w:rsidRPr="00F35F3F">
        <w:rPr>
          <w:lang w:val="fr-CA"/>
        </w:rPr>
        <w:t xml:space="preserve"> </w:t>
      </w:r>
      <w:r w:rsidRPr="00F35F3F">
        <w:rPr>
          <w:lang w:val="fr-CA"/>
        </w:rPr>
        <w:t>avant la fin mars</w:t>
      </w:r>
      <w:r w:rsidR="00D64B6F" w:rsidRPr="00F35F3F">
        <w:rPr>
          <w:lang w:val="fr-CA"/>
        </w:rPr>
        <w:t>.</w:t>
      </w:r>
    </w:p>
    <w:p w:rsidR="00D64B6F" w:rsidRPr="00F35F3F" w:rsidRDefault="009056BE" w:rsidP="00D64B6F">
      <w:pPr>
        <w:pStyle w:val="NoSpacing"/>
        <w:numPr>
          <w:ilvl w:val="0"/>
          <w:numId w:val="12"/>
        </w:numPr>
        <w:jc w:val="left"/>
        <w:rPr>
          <w:lang w:val="fr-CA"/>
        </w:rPr>
      </w:pPr>
      <w:r>
        <w:rPr>
          <w:lang w:val="fr-CA"/>
        </w:rPr>
        <w:t xml:space="preserve">Par la suite, le </w:t>
      </w:r>
      <w:r w:rsidR="00CF3FD6" w:rsidRPr="00F35F3F">
        <w:rPr>
          <w:lang w:val="fr-CA"/>
        </w:rPr>
        <w:t>conseil municipal</w:t>
      </w:r>
      <w:r w:rsidR="00D64B6F" w:rsidRPr="00F35F3F">
        <w:rPr>
          <w:lang w:val="fr-CA"/>
        </w:rPr>
        <w:t xml:space="preserve"> </w:t>
      </w:r>
      <w:r w:rsidR="00072622" w:rsidRPr="00F35F3F">
        <w:rPr>
          <w:lang w:val="fr-CA"/>
        </w:rPr>
        <w:t xml:space="preserve">et </w:t>
      </w:r>
      <w:r w:rsidR="00CF3FD6" w:rsidRPr="00F35F3F">
        <w:rPr>
          <w:lang w:val="fr-CA"/>
        </w:rPr>
        <w:t xml:space="preserve">le </w:t>
      </w:r>
      <w:r w:rsidR="00D6146A">
        <w:rPr>
          <w:lang w:val="fr-CA"/>
        </w:rPr>
        <w:t>DG</w:t>
      </w:r>
      <w:r w:rsidR="00D64B6F" w:rsidRPr="00F35F3F">
        <w:rPr>
          <w:lang w:val="fr-CA"/>
        </w:rPr>
        <w:t xml:space="preserve"> </w:t>
      </w:r>
      <w:r>
        <w:rPr>
          <w:lang w:val="fr-CA"/>
        </w:rPr>
        <w:t xml:space="preserve">se rencontrent à huis clos pour </w:t>
      </w:r>
      <w:r w:rsidR="00072622" w:rsidRPr="00F35F3F">
        <w:rPr>
          <w:lang w:val="fr-CA"/>
        </w:rPr>
        <w:t>discute</w:t>
      </w:r>
      <w:r>
        <w:rPr>
          <w:lang w:val="fr-CA"/>
        </w:rPr>
        <w:t xml:space="preserve">r </w:t>
      </w:r>
      <w:r w:rsidRPr="00693972">
        <w:rPr>
          <w:lang w:val="fr-CA"/>
        </w:rPr>
        <w:t>ouvertement et franchement</w:t>
      </w:r>
      <w:r w:rsidR="00693972">
        <w:rPr>
          <w:lang w:val="fr-CA"/>
        </w:rPr>
        <w:t xml:space="preserve"> des commentaires reçus.</w:t>
      </w:r>
      <w:bookmarkStart w:id="0" w:name="_GoBack"/>
      <w:bookmarkEnd w:id="0"/>
    </w:p>
    <w:p w:rsidR="00D64B6F" w:rsidRPr="00F35F3F" w:rsidRDefault="00CD3079" w:rsidP="00D64B6F">
      <w:pPr>
        <w:pStyle w:val="NoSpacing"/>
        <w:numPr>
          <w:ilvl w:val="0"/>
          <w:numId w:val="12"/>
        </w:numPr>
        <w:jc w:val="left"/>
        <w:rPr>
          <w:lang w:val="fr-CA"/>
        </w:rPr>
      </w:pPr>
      <w:r w:rsidRPr="00F35F3F">
        <w:rPr>
          <w:lang w:val="fr-CA"/>
        </w:rPr>
        <w:t xml:space="preserve">Pour </w:t>
      </w:r>
      <w:r w:rsidR="003B29DE" w:rsidRPr="00F35F3F">
        <w:rPr>
          <w:lang w:val="fr-CA"/>
        </w:rPr>
        <w:t>mener à bien le processus</w:t>
      </w:r>
      <w:r w:rsidR="00DC5D6B" w:rsidRPr="00F35F3F">
        <w:rPr>
          <w:lang w:val="fr-CA"/>
        </w:rPr>
        <w:t> :</w:t>
      </w:r>
    </w:p>
    <w:p w:rsidR="00367BB6" w:rsidRPr="00F35F3F" w:rsidRDefault="009056BE" w:rsidP="00D64B6F">
      <w:pPr>
        <w:pStyle w:val="NoSpacing"/>
        <w:numPr>
          <w:ilvl w:val="0"/>
          <w:numId w:val="14"/>
        </w:numPr>
        <w:jc w:val="left"/>
        <w:rPr>
          <w:lang w:val="fr-CA"/>
        </w:rPr>
      </w:pPr>
      <w:r>
        <w:rPr>
          <w:lang w:val="fr-CA"/>
        </w:rPr>
        <w:t>L</w:t>
      </w:r>
      <w:r w:rsidR="00CF3FD6" w:rsidRPr="00F35F3F">
        <w:rPr>
          <w:lang w:val="fr-CA"/>
        </w:rPr>
        <w:t xml:space="preserve">e </w:t>
      </w:r>
      <w:r w:rsidR="00D6146A">
        <w:rPr>
          <w:lang w:val="fr-CA"/>
        </w:rPr>
        <w:t>DG</w:t>
      </w:r>
      <w:r w:rsidR="00D64B6F" w:rsidRPr="00F35F3F">
        <w:rPr>
          <w:lang w:val="fr-CA"/>
        </w:rPr>
        <w:t xml:space="preserve"> </w:t>
      </w:r>
      <w:r w:rsidR="003B29DE" w:rsidRPr="00F35F3F">
        <w:rPr>
          <w:lang w:val="fr-CA"/>
        </w:rPr>
        <w:t xml:space="preserve">répond par écrit au </w:t>
      </w:r>
      <w:r w:rsidR="009576B6">
        <w:rPr>
          <w:lang w:val="fr-CA"/>
        </w:rPr>
        <w:t>conseil</w:t>
      </w:r>
      <w:r w:rsidR="00D64B6F" w:rsidRPr="00F35F3F">
        <w:rPr>
          <w:lang w:val="fr-CA"/>
        </w:rPr>
        <w:t xml:space="preserve"> </w:t>
      </w:r>
      <w:r w:rsidR="00953702" w:rsidRPr="00F35F3F">
        <w:rPr>
          <w:lang w:val="fr-CA"/>
        </w:rPr>
        <w:t>au sujet de</w:t>
      </w:r>
      <w:r w:rsidR="003B29DE" w:rsidRPr="00F35F3F">
        <w:rPr>
          <w:lang w:val="fr-CA"/>
        </w:rPr>
        <w:t xml:space="preserve"> la rétroaction</w:t>
      </w:r>
      <w:r w:rsidR="00D64B6F" w:rsidRPr="00F35F3F">
        <w:rPr>
          <w:lang w:val="fr-CA"/>
        </w:rPr>
        <w:t>.</w:t>
      </w:r>
    </w:p>
    <w:p w:rsidR="00367BB6" w:rsidRPr="00F35F3F" w:rsidRDefault="009056BE" w:rsidP="00D64B6F">
      <w:pPr>
        <w:pStyle w:val="NoSpacing"/>
        <w:numPr>
          <w:ilvl w:val="0"/>
          <w:numId w:val="14"/>
        </w:numPr>
        <w:jc w:val="left"/>
        <w:rPr>
          <w:lang w:val="fr-CA"/>
        </w:rPr>
      </w:pPr>
      <w:r>
        <w:rPr>
          <w:lang w:val="fr-CA"/>
        </w:rPr>
        <w:t>Commentaires</w:t>
      </w:r>
      <w:r w:rsidR="00953702" w:rsidRPr="00F35F3F">
        <w:rPr>
          <w:lang w:val="fr-CA"/>
        </w:rPr>
        <w:t xml:space="preserve"> du </w:t>
      </w:r>
      <w:r w:rsidR="00D6146A">
        <w:rPr>
          <w:lang w:val="fr-CA"/>
        </w:rPr>
        <w:t>DG</w:t>
      </w:r>
      <w:r w:rsidR="00DC5D6B" w:rsidRPr="00F35F3F">
        <w:rPr>
          <w:lang w:val="fr-CA"/>
        </w:rPr>
        <w:t> :</w:t>
      </w:r>
    </w:p>
    <w:p w:rsidR="00D64B6F" w:rsidRPr="00F35F3F" w:rsidRDefault="00CF3FD6" w:rsidP="00D64B6F">
      <w:pPr>
        <w:pStyle w:val="NoSpacing"/>
        <w:numPr>
          <w:ilvl w:val="0"/>
          <w:numId w:val="14"/>
        </w:numPr>
        <w:jc w:val="left"/>
        <w:rPr>
          <w:lang w:val="fr-CA"/>
        </w:rPr>
      </w:pPr>
      <w:r w:rsidRPr="00F35F3F">
        <w:rPr>
          <w:lang w:val="fr-CA"/>
        </w:rPr>
        <w:t xml:space="preserve">Le </w:t>
      </w:r>
      <w:r w:rsidR="00D6146A">
        <w:rPr>
          <w:lang w:val="fr-CA"/>
        </w:rPr>
        <w:t>DG</w:t>
      </w:r>
      <w:r w:rsidR="00D64B6F" w:rsidRPr="00F35F3F">
        <w:rPr>
          <w:lang w:val="fr-CA"/>
        </w:rPr>
        <w:t xml:space="preserve"> </w:t>
      </w:r>
      <w:r w:rsidR="00953702" w:rsidRPr="00F35F3F">
        <w:rPr>
          <w:lang w:val="fr-CA"/>
        </w:rPr>
        <w:t>est prié de signer l’é</w:t>
      </w:r>
      <w:r w:rsidR="00D64B6F" w:rsidRPr="00F35F3F">
        <w:rPr>
          <w:lang w:val="fr-CA"/>
        </w:rPr>
        <w:t>valuation</w:t>
      </w:r>
      <w:r w:rsidR="00953702" w:rsidRPr="00F35F3F">
        <w:rPr>
          <w:lang w:val="fr-CA"/>
        </w:rPr>
        <w:t>, l’</w:t>
      </w:r>
      <w:r w:rsidR="00D64B6F" w:rsidRPr="00F35F3F">
        <w:rPr>
          <w:lang w:val="fr-CA"/>
        </w:rPr>
        <w:t xml:space="preserve">original </w:t>
      </w:r>
      <w:r w:rsidR="00953702" w:rsidRPr="00F35F3F">
        <w:rPr>
          <w:lang w:val="fr-CA"/>
        </w:rPr>
        <w:t xml:space="preserve">étant </w:t>
      </w:r>
      <w:r w:rsidR="00205DE7" w:rsidRPr="00F35F3F">
        <w:rPr>
          <w:lang w:val="fr-CA"/>
        </w:rPr>
        <w:t>versé</w:t>
      </w:r>
      <w:r w:rsidR="00953702" w:rsidRPr="00F35F3F">
        <w:rPr>
          <w:lang w:val="fr-CA"/>
        </w:rPr>
        <w:t xml:space="preserve"> au dossier par le d</w:t>
      </w:r>
      <w:r w:rsidR="00DE1F69" w:rsidRPr="00F35F3F">
        <w:rPr>
          <w:lang w:val="fr-CA"/>
        </w:rPr>
        <w:t xml:space="preserve">irecteur </w:t>
      </w:r>
      <w:r w:rsidR="00693972">
        <w:rPr>
          <w:lang w:val="fr-CA"/>
        </w:rPr>
        <w:t>du Service des r</w:t>
      </w:r>
      <w:r w:rsidR="00DE1F69" w:rsidRPr="00F35F3F">
        <w:rPr>
          <w:lang w:val="fr-CA"/>
        </w:rPr>
        <w:t>essources humaines</w:t>
      </w:r>
      <w:r w:rsidR="00953702" w:rsidRPr="00F35F3F">
        <w:rPr>
          <w:lang w:val="fr-CA"/>
        </w:rPr>
        <w:t>, avec</w:t>
      </w:r>
      <w:r w:rsidR="00D64B6F" w:rsidRPr="00F35F3F">
        <w:rPr>
          <w:lang w:val="fr-CA"/>
        </w:rPr>
        <w:t xml:space="preserve"> copies </w:t>
      </w:r>
      <w:r w:rsidR="00953702" w:rsidRPr="00F35F3F">
        <w:rPr>
          <w:lang w:val="fr-CA"/>
        </w:rPr>
        <w:t>au</w:t>
      </w:r>
      <w:r w:rsidR="00D64B6F" w:rsidRPr="00F35F3F">
        <w:rPr>
          <w:lang w:val="fr-CA"/>
        </w:rPr>
        <w:t xml:space="preserve"> </w:t>
      </w:r>
      <w:r w:rsidR="009576B6">
        <w:rPr>
          <w:lang w:val="fr-CA"/>
        </w:rPr>
        <w:t>conseil</w:t>
      </w:r>
      <w:r w:rsidR="00D64B6F" w:rsidRPr="00F35F3F">
        <w:rPr>
          <w:lang w:val="fr-CA"/>
        </w:rPr>
        <w:t xml:space="preserve"> </w:t>
      </w:r>
      <w:r w:rsidR="00953702" w:rsidRPr="00F35F3F">
        <w:rPr>
          <w:lang w:val="fr-CA"/>
        </w:rPr>
        <w:t>et au</w:t>
      </w:r>
      <w:r w:rsidRPr="00F35F3F">
        <w:rPr>
          <w:lang w:val="fr-CA"/>
        </w:rPr>
        <w:t xml:space="preserve"> </w:t>
      </w:r>
      <w:r w:rsidR="00D6146A">
        <w:rPr>
          <w:lang w:val="fr-CA"/>
        </w:rPr>
        <w:t>DG</w:t>
      </w:r>
      <w:r w:rsidR="00D64B6F" w:rsidRPr="00F35F3F">
        <w:rPr>
          <w:lang w:val="fr-CA"/>
        </w:rPr>
        <w:t>.</w:t>
      </w:r>
    </w:p>
    <w:p w:rsidR="00367BB6" w:rsidRPr="00F35F3F" w:rsidRDefault="00CF3FD6" w:rsidP="00D64B6F">
      <w:pPr>
        <w:pStyle w:val="NoSpacing"/>
        <w:numPr>
          <w:ilvl w:val="0"/>
          <w:numId w:val="14"/>
        </w:numPr>
        <w:jc w:val="left"/>
        <w:rPr>
          <w:lang w:val="fr-CA"/>
        </w:rPr>
      </w:pPr>
      <w:r w:rsidRPr="00F35F3F">
        <w:rPr>
          <w:lang w:val="fr-CA"/>
        </w:rPr>
        <w:t>Le conseil municipal</w:t>
      </w:r>
      <w:r w:rsidR="00D64B6F" w:rsidRPr="00F35F3F">
        <w:rPr>
          <w:lang w:val="fr-CA"/>
        </w:rPr>
        <w:t xml:space="preserve"> </w:t>
      </w:r>
      <w:r w:rsidR="00D17868" w:rsidRPr="00F35F3F">
        <w:rPr>
          <w:lang w:val="fr-CA"/>
        </w:rPr>
        <w:t>détermine</w:t>
      </w:r>
      <w:r w:rsidR="00953702" w:rsidRPr="00F35F3F">
        <w:rPr>
          <w:lang w:val="fr-CA"/>
        </w:rPr>
        <w:t xml:space="preserve"> par la suite </w:t>
      </w:r>
      <w:r w:rsidR="00785A54">
        <w:rPr>
          <w:lang w:val="fr-CA"/>
        </w:rPr>
        <w:t>le</w:t>
      </w:r>
      <w:r w:rsidR="00953702" w:rsidRPr="00F35F3F">
        <w:rPr>
          <w:lang w:val="fr-CA"/>
        </w:rPr>
        <w:t xml:space="preserve"> rajustement de la rémunération</w:t>
      </w:r>
      <w:r w:rsidR="00785A54">
        <w:rPr>
          <w:lang w:val="fr-CA"/>
        </w:rPr>
        <w:t>, s’il y a lieu,</w:t>
      </w:r>
      <w:r w:rsidR="00953702" w:rsidRPr="00F35F3F">
        <w:rPr>
          <w:lang w:val="fr-CA"/>
        </w:rPr>
        <w:t xml:space="preserve"> en fonction des </w:t>
      </w:r>
      <w:r w:rsidR="00D64B6F" w:rsidRPr="00F35F3F">
        <w:rPr>
          <w:lang w:val="fr-CA"/>
        </w:rPr>
        <w:t>conditions</w:t>
      </w:r>
      <w:r w:rsidR="00953702" w:rsidRPr="00F35F3F">
        <w:rPr>
          <w:lang w:val="fr-CA"/>
        </w:rPr>
        <w:t xml:space="preserve"> économiques</w:t>
      </w:r>
      <w:r w:rsidR="00D64B6F" w:rsidRPr="00F35F3F">
        <w:rPr>
          <w:lang w:val="fr-CA"/>
        </w:rPr>
        <w:t xml:space="preserve">, </w:t>
      </w:r>
      <w:r w:rsidR="00953702" w:rsidRPr="00F35F3F">
        <w:rPr>
          <w:lang w:val="fr-CA"/>
        </w:rPr>
        <w:t>des données de référence, du</w:t>
      </w:r>
      <w:r w:rsidR="00DE33A1" w:rsidRPr="00F35F3F">
        <w:rPr>
          <w:lang w:val="fr-CA"/>
        </w:rPr>
        <w:t xml:space="preserve"> rendement</w:t>
      </w:r>
      <w:r w:rsidR="00D64B6F" w:rsidRPr="00F35F3F">
        <w:rPr>
          <w:lang w:val="fr-CA"/>
        </w:rPr>
        <w:t xml:space="preserve"> </w:t>
      </w:r>
      <w:r w:rsidR="00953702" w:rsidRPr="00F35F3F">
        <w:rPr>
          <w:lang w:val="fr-CA"/>
        </w:rPr>
        <w:t>et de tout autre facteur pertinent</w:t>
      </w:r>
      <w:r w:rsidR="00D64B6F" w:rsidRPr="00F35F3F">
        <w:rPr>
          <w:lang w:val="fr-CA"/>
        </w:rPr>
        <w:t>.</w:t>
      </w:r>
    </w:p>
    <w:p w:rsidR="005900E2" w:rsidRPr="00F35F3F" w:rsidRDefault="005900E2" w:rsidP="005900E2">
      <w:pPr>
        <w:pStyle w:val="NoSpacing"/>
        <w:jc w:val="left"/>
        <w:rPr>
          <w:lang w:val="fr-CA"/>
        </w:rPr>
      </w:pPr>
    </w:p>
    <w:p w:rsidR="005900E2" w:rsidRPr="00F35F3F" w:rsidRDefault="005900E2" w:rsidP="005900E2">
      <w:pPr>
        <w:pStyle w:val="NoSpacing"/>
        <w:jc w:val="left"/>
        <w:rPr>
          <w:lang w:val="fr-CA"/>
        </w:rPr>
      </w:pPr>
    </w:p>
    <w:p w:rsidR="005900E2" w:rsidRPr="00F35F3F" w:rsidRDefault="005900E2" w:rsidP="005900E2">
      <w:pPr>
        <w:pStyle w:val="NoSpacing"/>
        <w:jc w:val="left"/>
        <w:rPr>
          <w:lang w:val="fr-CA"/>
        </w:rPr>
      </w:pPr>
    </w:p>
    <w:p w:rsidR="005900E2" w:rsidRPr="00F35F3F" w:rsidRDefault="005900E2" w:rsidP="005900E2">
      <w:pPr>
        <w:pStyle w:val="NoSpacing"/>
        <w:jc w:val="left"/>
        <w:rPr>
          <w:lang w:val="fr-CA"/>
        </w:rPr>
      </w:pPr>
    </w:p>
    <w:p w:rsidR="005900E2" w:rsidRPr="00F35F3F" w:rsidRDefault="005900E2" w:rsidP="005900E2">
      <w:pPr>
        <w:pStyle w:val="NoSpacing"/>
        <w:jc w:val="left"/>
        <w:rPr>
          <w:lang w:val="fr-CA"/>
        </w:rPr>
      </w:pPr>
    </w:p>
    <w:p w:rsidR="005900E2" w:rsidRPr="00F35F3F" w:rsidRDefault="005900E2" w:rsidP="005900E2">
      <w:pPr>
        <w:pStyle w:val="NoSpacing"/>
        <w:jc w:val="left"/>
        <w:rPr>
          <w:lang w:val="fr-CA"/>
        </w:rPr>
      </w:pPr>
    </w:p>
    <w:p w:rsidR="005900E2" w:rsidRPr="00F35F3F" w:rsidRDefault="005900E2" w:rsidP="005900E2">
      <w:pPr>
        <w:pStyle w:val="NoSpacing"/>
        <w:jc w:val="left"/>
        <w:rPr>
          <w:lang w:val="fr-CA"/>
        </w:rPr>
      </w:pPr>
    </w:p>
    <w:p w:rsidR="005900E2" w:rsidRPr="00F35F3F" w:rsidRDefault="005900E2" w:rsidP="005900E2">
      <w:pPr>
        <w:pStyle w:val="NoSpacing"/>
        <w:jc w:val="left"/>
        <w:rPr>
          <w:lang w:val="fr-CA"/>
        </w:rPr>
      </w:pPr>
    </w:p>
    <w:p w:rsidR="005900E2" w:rsidRPr="00F35F3F" w:rsidRDefault="005900E2" w:rsidP="005900E2">
      <w:pPr>
        <w:pStyle w:val="NoSpacing"/>
        <w:jc w:val="left"/>
        <w:rPr>
          <w:lang w:val="fr-CA"/>
        </w:rPr>
      </w:pPr>
    </w:p>
    <w:p w:rsidR="005900E2" w:rsidRPr="00F35F3F" w:rsidRDefault="005900E2" w:rsidP="005900E2">
      <w:pPr>
        <w:pStyle w:val="NoSpacing"/>
        <w:jc w:val="left"/>
        <w:rPr>
          <w:lang w:val="fr-CA"/>
        </w:rPr>
      </w:pPr>
    </w:p>
    <w:p w:rsidR="005900E2" w:rsidRPr="00F35F3F" w:rsidRDefault="005900E2" w:rsidP="005900E2">
      <w:pPr>
        <w:pStyle w:val="NoSpacing"/>
        <w:jc w:val="left"/>
        <w:rPr>
          <w:lang w:val="fr-CA"/>
        </w:rPr>
      </w:pPr>
    </w:p>
    <w:p w:rsidR="005900E2" w:rsidRPr="00F35F3F" w:rsidRDefault="005900E2" w:rsidP="005900E2">
      <w:pPr>
        <w:pStyle w:val="NoSpacing"/>
        <w:jc w:val="left"/>
        <w:rPr>
          <w:lang w:val="fr-CA"/>
        </w:rPr>
      </w:pPr>
    </w:p>
    <w:p w:rsidR="005900E2" w:rsidRPr="00F35F3F" w:rsidRDefault="005900E2" w:rsidP="005900E2">
      <w:pPr>
        <w:pStyle w:val="NoSpacing"/>
        <w:jc w:val="left"/>
        <w:rPr>
          <w:lang w:val="fr-CA"/>
        </w:rPr>
      </w:pPr>
    </w:p>
    <w:p w:rsidR="009A62C8" w:rsidRDefault="005900E2" w:rsidP="009A62C8">
      <w:pPr>
        <w:pStyle w:val="NoSpacing"/>
        <w:jc w:val="left"/>
      </w:pPr>
      <w:proofErr w:type="gramStart"/>
      <w:r w:rsidRPr="00C9791F">
        <w:rPr>
          <w:lang w:val="en-CA"/>
        </w:rPr>
        <w:t>Source</w:t>
      </w:r>
      <w:r w:rsidR="00DC5D6B" w:rsidRPr="00C9791F">
        <w:rPr>
          <w:lang w:val="en-CA"/>
        </w:rPr>
        <w:t> :</w:t>
      </w:r>
      <w:proofErr w:type="gramEnd"/>
      <w:r w:rsidRPr="00C9791F">
        <w:rPr>
          <w:lang w:val="en-CA"/>
        </w:rPr>
        <w:t xml:space="preserve"> </w:t>
      </w:r>
      <w:r w:rsidR="009A62C8">
        <w:t>City of St. Albert Policy C-CAO-14</w:t>
      </w:r>
    </w:p>
    <w:p w:rsidR="009A62C8" w:rsidRPr="00A9551F" w:rsidRDefault="009A62C8">
      <w:pPr>
        <w:rPr>
          <w:smallCaps/>
          <w:spacing w:val="5"/>
          <w:sz w:val="32"/>
          <w:szCs w:val="32"/>
          <w:lang w:val="en-CA"/>
        </w:rPr>
      </w:pPr>
      <w:r w:rsidRPr="00A9551F">
        <w:rPr>
          <w:smallCaps/>
          <w:spacing w:val="5"/>
          <w:sz w:val="32"/>
          <w:szCs w:val="32"/>
          <w:lang w:val="en-CA"/>
        </w:rPr>
        <w:br w:type="page"/>
      </w:r>
    </w:p>
    <w:p w:rsidR="005900E2" w:rsidRPr="00F35F3F" w:rsidRDefault="006947B3" w:rsidP="00D23AAD">
      <w:pPr>
        <w:pStyle w:val="ListParagraph"/>
        <w:numPr>
          <w:ilvl w:val="0"/>
          <w:numId w:val="47"/>
        </w:numPr>
        <w:spacing w:after="40"/>
        <w:jc w:val="left"/>
        <w:outlineLvl w:val="0"/>
        <w:rPr>
          <w:smallCaps/>
          <w:spacing w:val="5"/>
          <w:sz w:val="32"/>
          <w:szCs w:val="32"/>
          <w:lang w:val="fr-CA"/>
        </w:rPr>
      </w:pPr>
      <w:r w:rsidRPr="00F35F3F">
        <w:rPr>
          <w:smallCaps/>
          <w:spacing w:val="5"/>
          <w:sz w:val="32"/>
          <w:szCs w:val="32"/>
          <w:lang w:val="fr-CA"/>
        </w:rPr>
        <w:lastRenderedPageBreak/>
        <w:t>règlement</w:t>
      </w:r>
      <w:r w:rsidR="0077274E">
        <w:rPr>
          <w:smallCaps/>
          <w:spacing w:val="5"/>
          <w:sz w:val="32"/>
          <w:szCs w:val="32"/>
          <w:lang w:val="fr-CA"/>
        </w:rPr>
        <w:t xml:space="preserve"> ou arrêté</w:t>
      </w:r>
      <w:r w:rsidRPr="00F35F3F">
        <w:rPr>
          <w:smallCaps/>
          <w:spacing w:val="5"/>
          <w:sz w:val="32"/>
          <w:szCs w:val="32"/>
          <w:lang w:val="fr-CA"/>
        </w:rPr>
        <w:t xml:space="preserve"> relatif au directeur municipal</w:t>
      </w:r>
      <w:r w:rsidR="007D4173" w:rsidRPr="00F35F3F">
        <w:rPr>
          <w:smallCaps/>
          <w:spacing w:val="5"/>
          <w:sz w:val="32"/>
          <w:szCs w:val="32"/>
          <w:lang w:val="fr-CA"/>
        </w:rPr>
        <w:t>,</w:t>
      </w:r>
    </w:p>
    <w:p w:rsidR="005900E2" w:rsidRPr="00F35F3F" w:rsidRDefault="00E50482" w:rsidP="0077274E">
      <w:pPr>
        <w:spacing w:after="40" w:line="240" w:lineRule="auto"/>
        <w:jc w:val="center"/>
        <w:outlineLvl w:val="0"/>
        <w:rPr>
          <w:smallCaps/>
          <w:spacing w:val="5"/>
          <w:sz w:val="32"/>
          <w:szCs w:val="32"/>
          <w:lang w:val="fr-CA"/>
        </w:rPr>
      </w:pPr>
      <w:r w:rsidRPr="00F35F3F">
        <w:rPr>
          <w:smallCaps/>
          <w:spacing w:val="5"/>
          <w:sz w:val="32"/>
          <w:szCs w:val="32"/>
          <w:lang w:val="fr-CA"/>
        </w:rPr>
        <w:t xml:space="preserve">soit </w:t>
      </w:r>
      <w:r w:rsidR="0077274E">
        <w:rPr>
          <w:smallCaps/>
          <w:spacing w:val="5"/>
          <w:sz w:val="32"/>
          <w:szCs w:val="32"/>
          <w:lang w:val="fr-CA"/>
        </w:rPr>
        <w:t xml:space="preserve">le </w:t>
      </w:r>
      <w:r w:rsidRPr="00F35F3F">
        <w:rPr>
          <w:smallCaps/>
          <w:spacing w:val="5"/>
          <w:sz w:val="32"/>
          <w:szCs w:val="32"/>
          <w:lang w:val="fr-CA"/>
        </w:rPr>
        <w:t>Règlement</w:t>
      </w:r>
      <w:r w:rsidR="0077274E">
        <w:rPr>
          <w:smallCaps/>
          <w:spacing w:val="5"/>
          <w:sz w:val="32"/>
          <w:szCs w:val="32"/>
          <w:lang w:val="fr-CA"/>
        </w:rPr>
        <w:t xml:space="preserve"> ou l’arrêté</w:t>
      </w:r>
      <w:r w:rsidR="005900E2" w:rsidRPr="00F35F3F">
        <w:rPr>
          <w:smallCaps/>
          <w:spacing w:val="5"/>
          <w:sz w:val="32"/>
          <w:szCs w:val="32"/>
          <w:lang w:val="fr-CA"/>
        </w:rPr>
        <w:t xml:space="preserve"> </w:t>
      </w:r>
      <w:r w:rsidR="00CF3FD6" w:rsidRPr="00F35F3F">
        <w:rPr>
          <w:smallCaps/>
          <w:spacing w:val="5"/>
          <w:sz w:val="32"/>
          <w:szCs w:val="32"/>
          <w:lang w:val="fr-CA"/>
        </w:rPr>
        <w:t xml:space="preserve">établissant et définissant les pouvoirs et </w:t>
      </w:r>
      <w:r w:rsidR="0077274E">
        <w:rPr>
          <w:smallCaps/>
          <w:spacing w:val="5"/>
          <w:sz w:val="32"/>
          <w:szCs w:val="32"/>
          <w:lang w:val="fr-CA"/>
        </w:rPr>
        <w:t xml:space="preserve">fonctions </w:t>
      </w:r>
      <w:r w:rsidR="00CF3FD6" w:rsidRPr="00F35F3F">
        <w:rPr>
          <w:smallCaps/>
          <w:spacing w:val="5"/>
          <w:sz w:val="32"/>
          <w:szCs w:val="32"/>
          <w:lang w:val="fr-CA"/>
        </w:rPr>
        <w:t>du</w:t>
      </w:r>
      <w:r w:rsidR="003019EC" w:rsidRPr="00F35F3F">
        <w:rPr>
          <w:smallCaps/>
          <w:spacing w:val="5"/>
          <w:sz w:val="32"/>
          <w:szCs w:val="32"/>
          <w:lang w:val="fr-CA"/>
        </w:rPr>
        <w:t xml:space="preserve"> directeur municipal</w:t>
      </w:r>
    </w:p>
    <w:p w:rsidR="005900E2" w:rsidRPr="00F35F3F" w:rsidRDefault="00CF3FD6" w:rsidP="005900E2">
      <w:pPr>
        <w:spacing w:after="160"/>
        <w:rPr>
          <w:lang w:val="fr-CA"/>
        </w:rPr>
      </w:pPr>
      <w:r w:rsidRPr="00F35F3F">
        <w:rPr>
          <w:lang w:val="fr-CA"/>
        </w:rPr>
        <w:t xml:space="preserve">ATTENDU que </w:t>
      </w:r>
      <w:r w:rsidR="007D4173" w:rsidRPr="00F35F3F">
        <w:rPr>
          <w:lang w:val="fr-CA"/>
        </w:rPr>
        <w:t>l’article</w:t>
      </w:r>
      <w:r w:rsidR="005900E2" w:rsidRPr="00F35F3F">
        <w:rPr>
          <w:lang w:val="fr-CA"/>
        </w:rPr>
        <w:t xml:space="preserve"> X </w:t>
      </w:r>
      <w:r w:rsidR="007D4173" w:rsidRPr="00F35F3F">
        <w:rPr>
          <w:lang w:val="fr-CA"/>
        </w:rPr>
        <w:t>de la Loi</w:t>
      </w:r>
      <w:r w:rsidR="005900E2" w:rsidRPr="00F35F3F">
        <w:rPr>
          <w:lang w:val="fr-CA"/>
        </w:rPr>
        <w:t xml:space="preserve"> [</w:t>
      </w:r>
      <w:r w:rsidR="00AB32A9">
        <w:rPr>
          <w:lang w:val="fr-CA"/>
        </w:rPr>
        <w:t>n</w:t>
      </w:r>
      <w:r w:rsidR="007D4173" w:rsidRPr="00F35F3F">
        <w:rPr>
          <w:lang w:val="fr-CA"/>
        </w:rPr>
        <w:t>om</w:t>
      </w:r>
      <w:r w:rsidR="005900E2" w:rsidRPr="00F35F3F">
        <w:rPr>
          <w:lang w:val="fr-CA"/>
        </w:rPr>
        <w:t xml:space="preserve">] </w:t>
      </w:r>
      <w:r w:rsidR="00AB32A9">
        <w:rPr>
          <w:lang w:val="fr-CA"/>
        </w:rPr>
        <w:t>exige du</w:t>
      </w:r>
      <w:r w:rsidR="007D4173" w:rsidRPr="00F35F3F">
        <w:rPr>
          <w:lang w:val="fr-CA"/>
        </w:rPr>
        <w:t xml:space="preserve"> </w:t>
      </w:r>
      <w:r w:rsidR="009576B6">
        <w:rPr>
          <w:lang w:val="fr-CA"/>
        </w:rPr>
        <w:t>conseil</w:t>
      </w:r>
      <w:r w:rsidR="005900E2" w:rsidRPr="00F35F3F">
        <w:rPr>
          <w:lang w:val="fr-CA"/>
        </w:rPr>
        <w:t xml:space="preserve"> </w:t>
      </w:r>
      <w:r w:rsidR="007D4173" w:rsidRPr="00F35F3F">
        <w:rPr>
          <w:lang w:val="fr-CA"/>
        </w:rPr>
        <w:t xml:space="preserve">de créer, par voie </w:t>
      </w:r>
      <w:r w:rsidR="007D4173" w:rsidRPr="00AB32A9">
        <w:rPr>
          <w:lang w:val="fr-CA"/>
        </w:rPr>
        <w:t xml:space="preserve">de </w:t>
      </w:r>
      <w:r w:rsidR="007D4173" w:rsidRPr="001E1C08">
        <w:rPr>
          <w:lang w:val="fr-CA"/>
        </w:rPr>
        <w:t>règlement</w:t>
      </w:r>
      <w:r w:rsidR="00AB32A9" w:rsidRPr="001E1C08">
        <w:rPr>
          <w:lang w:val="fr-CA"/>
        </w:rPr>
        <w:t xml:space="preserve"> ou d’arrêté</w:t>
      </w:r>
      <w:r w:rsidR="007D4173" w:rsidRPr="001E1C08">
        <w:rPr>
          <w:lang w:val="fr-CA"/>
        </w:rPr>
        <w:t>, un</w:t>
      </w:r>
      <w:r w:rsidR="007D4173" w:rsidRPr="00F35F3F">
        <w:rPr>
          <w:lang w:val="fr-CA"/>
        </w:rPr>
        <w:t xml:space="preserve"> poste de</w:t>
      </w:r>
      <w:r w:rsidR="009727E6">
        <w:rPr>
          <w:lang w:val="fr-CA"/>
        </w:rPr>
        <w:t xml:space="preserve"> directeur général</w:t>
      </w:r>
      <w:r w:rsidR="005900E2" w:rsidRPr="00F35F3F">
        <w:rPr>
          <w:lang w:val="fr-CA"/>
        </w:rPr>
        <w:t xml:space="preserve">; </w:t>
      </w:r>
      <w:r w:rsidRPr="00F35F3F">
        <w:rPr>
          <w:lang w:val="fr-CA"/>
        </w:rPr>
        <w:t>ATTENDU que</w:t>
      </w:r>
      <w:r w:rsidR="005900E2" w:rsidRPr="00F35F3F">
        <w:rPr>
          <w:lang w:val="fr-CA"/>
        </w:rPr>
        <w:t xml:space="preserve"> </w:t>
      </w:r>
      <w:r w:rsidR="007D4173" w:rsidRPr="00F35F3F">
        <w:rPr>
          <w:lang w:val="fr-CA"/>
        </w:rPr>
        <w:t xml:space="preserve">le </w:t>
      </w:r>
      <w:r w:rsidR="009576B6">
        <w:rPr>
          <w:lang w:val="fr-CA"/>
        </w:rPr>
        <w:t>conseil</w:t>
      </w:r>
      <w:r w:rsidR="005900E2" w:rsidRPr="00F35F3F">
        <w:rPr>
          <w:lang w:val="fr-CA"/>
        </w:rPr>
        <w:t xml:space="preserve"> </w:t>
      </w:r>
      <w:r w:rsidR="007D4173" w:rsidRPr="00F35F3F">
        <w:rPr>
          <w:lang w:val="fr-CA"/>
        </w:rPr>
        <w:t>souhaite</w:t>
      </w:r>
      <w:r w:rsidR="005900E2" w:rsidRPr="00F35F3F">
        <w:rPr>
          <w:lang w:val="fr-CA"/>
        </w:rPr>
        <w:t xml:space="preserve"> d</w:t>
      </w:r>
      <w:r w:rsidR="007D4173" w:rsidRPr="00F35F3F">
        <w:rPr>
          <w:lang w:val="fr-CA"/>
        </w:rPr>
        <w:t>é</w:t>
      </w:r>
      <w:r w:rsidR="005900E2" w:rsidRPr="00F35F3F">
        <w:rPr>
          <w:lang w:val="fr-CA"/>
        </w:rPr>
        <w:t>l</w:t>
      </w:r>
      <w:r w:rsidR="007D4173" w:rsidRPr="00F35F3F">
        <w:rPr>
          <w:lang w:val="fr-CA"/>
        </w:rPr>
        <w:t>é</w:t>
      </w:r>
      <w:r w:rsidR="005900E2" w:rsidRPr="00F35F3F">
        <w:rPr>
          <w:lang w:val="fr-CA"/>
        </w:rPr>
        <w:t>g</w:t>
      </w:r>
      <w:r w:rsidR="007D4173" w:rsidRPr="00F35F3F">
        <w:rPr>
          <w:lang w:val="fr-CA"/>
        </w:rPr>
        <w:t>u</w:t>
      </w:r>
      <w:r w:rsidR="005900E2" w:rsidRPr="00F35F3F">
        <w:rPr>
          <w:lang w:val="fr-CA"/>
        </w:rPr>
        <w:t>e</w:t>
      </w:r>
      <w:r w:rsidR="007D4173" w:rsidRPr="00F35F3F">
        <w:rPr>
          <w:lang w:val="fr-CA"/>
        </w:rPr>
        <w:t>r</w:t>
      </w:r>
      <w:r w:rsidR="005900E2" w:rsidRPr="00F35F3F">
        <w:rPr>
          <w:lang w:val="fr-CA"/>
        </w:rPr>
        <w:t xml:space="preserve"> certain</w:t>
      </w:r>
      <w:r w:rsidR="007D4173" w:rsidRPr="00F35F3F">
        <w:rPr>
          <w:lang w:val="fr-CA"/>
        </w:rPr>
        <w:t>s</w:t>
      </w:r>
      <w:r w:rsidR="005900E2" w:rsidRPr="00F35F3F">
        <w:rPr>
          <w:lang w:val="fr-CA"/>
        </w:rPr>
        <w:t xml:space="preserve"> po</w:t>
      </w:r>
      <w:r w:rsidR="007D4173" w:rsidRPr="00F35F3F">
        <w:rPr>
          <w:lang w:val="fr-CA"/>
        </w:rPr>
        <w:t>uvoirs au</w:t>
      </w:r>
      <w:r w:rsidR="005900E2" w:rsidRPr="00F35F3F">
        <w:rPr>
          <w:lang w:val="fr-CA"/>
        </w:rPr>
        <w:t xml:space="preserve"> </w:t>
      </w:r>
      <w:r w:rsidR="009727E6">
        <w:rPr>
          <w:lang w:val="fr-CA"/>
        </w:rPr>
        <w:t>directeur général</w:t>
      </w:r>
      <w:r w:rsidR="007D4173" w:rsidRPr="00F35F3F">
        <w:rPr>
          <w:lang w:val="fr-CA"/>
        </w:rPr>
        <w:t>;</w:t>
      </w:r>
    </w:p>
    <w:p w:rsidR="005900E2" w:rsidRPr="00F35F3F" w:rsidRDefault="00EE4E0C" w:rsidP="005900E2">
      <w:pPr>
        <w:spacing w:after="160"/>
        <w:rPr>
          <w:lang w:val="fr-CA"/>
        </w:rPr>
      </w:pPr>
      <w:r w:rsidRPr="00F35F3F">
        <w:rPr>
          <w:lang w:val="fr-CA"/>
        </w:rPr>
        <w:t xml:space="preserve">Le </w:t>
      </w:r>
      <w:r w:rsidR="009576B6">
        <w:rPr>
          <w:lang w:val="fr-CA"/>
        </w:rPr>
        <w:t>conseil</w:t>
      </w:r>
      <w:r w:rsidR="005900E2" w:rsidRPr="00F35F3F">
        <w:rPr>
          <w:lang w:val="fr-CA"/>
        </w:rPr>
        <w:t xml:space="preserve"> </w:t>
      </w:r>
      <w:r w:rsidRPr="00F35F3F">
        <w:rPr>
          <w:lang w:val="fr-CA"/>
        </w:rPr>
        <w:t>de</w:t>
      </w:r>
      <w:r w:rsidR="005900E2" w:rsidRPr="00F35F3F">
        <w:rPr>
          <w:lang w:val="fr-CA"/>
        </w:rPr>
        <w:t xml:space="preserve"> [n</w:t>
      </w:r>
      <w:r w:rsidRPr="00F35F3F">
        <w:rPr>
          <w:lang w:val="fr-CA"/>
        </w:rPr>
        <w:t xml:space="preserve">om de la </w:t>
      </w:r>
      <w:r w:rsidR="006947B3" w:rsidRPr="00F35F3F">
        <w:rPr>
          <w:lang w:val="fr-CA"/>
        </w:rPr>
        <w:t>municipalité</w:t>
      </w:r>
      <w:r w:rsidR="005900E2" w:rsidRPr="00F35F3F">
        <w:rPr>
          <w:lang w:val="fr-CA"/>
        </w:rPr>
        <w:t xml:space="preserve">], </w:t>
      </w:r>
      <w:r w:rsidR="00490624" w:rsidRPr="00F35F3F">
        <w:rPr>
          <w:lang w:val="fr-CA"/>
        </w:rPr>
        <w:t>dûment réuni</w:t>
      </w:r>
      <w:r w:rsidR="005900E2" w:rsidRPr="00F35F3F">
        <w:rPr>
          <w:lang w:val="fr-CA"/>
        </w:rPr>
        <w:t xml:space="preserve">, </w:t>
      </w:r>
      <w:r w:rsidR="00B84257" w:rsidRPr="00F35F3F">
        <w:rPr>
          <w:lang w:val="fr-CA"/>
        </w:rPr>
        <w:t>ÉDICTE</w:t>
      </w:r>
      <w:r w:rsidR="009727E6">
        <w:rPr>
          <w:lang w:val="fr-CA"/>
        </w:rPr>
        <w:t xml:space="preserve"> ce qui suit.</w:t>
      </w:r>
    </w:p>
    <w:p w:rsidR="005900E2" w:rsidRPr="00F35F3F" w:rsidRDefault="005900E2" w:rsidP="005900E2">
      <w:pPr>
        <w:spacing w:after="160"/>
        <w:jc w:val="center"/>
        <w:rPr>
          <w:lang w:val="fr-CA"/>
        </w:rPr>
      </w:pPr>
      <w:r w:rsidRPr="00F35F3F">
        <w:rPr>
          <w:lang w:val="fr-CA"/>
        </w:rPr>
        <w:t>Tit</w:t>
      </w:r>
      <w:r w:rsidR="00B84257" w:rsidRPr="00F35F3F">
        <w:rPr>
          <w:lang w:val="fr-CA"/>
        </w:rPr>
        <w:t>r</w:t>
      </w:r>
      <w:r w:rsidRPr="00F35F3F">
        <w:rPr>
          <w:lang w:val="fr-CA"/>
        </w:rPr>
        <w:t>e</w:t>
      </w:r>
    </w:p>
    <w:p w:rsidR="005900E2" w:rsidRPr="00F35F3F" w:rsidRDefault="00490624" w:rsidP="00D23AAD">
      <w:pPr>
        <w:numPr>
          <w:ilvl w:val="0"/>
          <w:numId w:val="29"/>
        </w:numPr>
        <w:spacing w:after="160" w:line="240" w:lineRule="auto"/>
        <w:contextualSpacing/>
        <w:jc w:val="left"/>
        <w:rPr>
          <w:lang w:val="fr-CA"/>
        </w:rPr>
      </w:pPr>
      <w:r w:rsidRPr="00F35F3F">
        <w:rPr>
          <w:lang w:val="fr-CA"/>
        </w:rPr>
        <w:t>Ce</w:t>
      </w:r>
      <w:r w:rsidR="005900E2" w:rsidRPr="00F35F3F">
        <w:rPr>
          <w:lang w:val="fr-CA"/>
        </w:rPr>
        <w:t xml:space="preserve"> </w:t>
      </w:r>
      <w:r w:rsidR="00E50482" w:rsidRPr="00F35F3F">
        <w:rPr>
          <w:lang w:val="fr-CA"/>
        </w:rPr>
        <w:t>Règlement</w:t>
      </w:r>
      <w:r w:rsidR="005900E2" w:rsidRPr="00F35F3F">
        <w:rPr>
          <w:lang w:val="fr-CA"/>
        </w:rPr>
        <w:t xml:space="preserve"> </w:t>
      </w:r>
      <w:r w:rsidRPr="00F35F3F">
        <w:rPr>
          <w:lang w:val="fr-CA"/>
        </w:rPr>
        <w:t>peut être désigné « R</w:t>
      </w:r>
      <w:r w:rsidR="006947B3" w:rsidRPr="00F35F3F">
        <w:rPr>
          <w:lang w:val="fr-CA"/>
        </w:rPr>
        <w:t>èglement</w:t>
      </w:r>
      <w:r w:rsidR="0077274E">
        <w:rPr>
          <w:lang w:val="fr-CA"/>
        </w:rPr>
        <w:t xml:space="preserve"> ou arrêté</w:t>
      </w:r>
      <w:r w:rsidR="006947B3" w:rsidRPr="00F35F3F">
        <w:rPr>
          <w:lang w:val="fr-CA"/>
        </w:rPr>
        <w:t xml:space="preserve"> relatif au directeur municipal</w:t>
      </w:r>
      <w:r w:rsidRPr="00F35F3F">
        <w:rPr>
          <w:lang w:val="fr-CA"/>
        </w:rPr>
        <w:t> »</w:t>
      </w:r>
      <w:r w:rsidR="005900E2" w:rsidRPr="00F35F3F">
        <w:rPr>
          <w:lang w:val="fr-CA"/>
        </w:rPr>
        <w:t>.</w:t>
      </w:r>
    </w:p>
    <w:p w:rsidR="00490624" w:rsidRPr="00F35F3F" w:rsidRDefault="00490624" w:rsidP="005900E2">
      <w:pPr>
        <w:spacing w:after="160"/>
        <w:jc w:val="center"/>
        <w:rPr>
          <w:lang w:val="fr-CA"/>
        </w:rPr>
      </w:pPr>
    </w:p>
    <w:p w:rsidR="005900E2" w:rsidRPr="00F35F3F" w:rsidRDefault="005900E2" w:rsidP="005900E2">
      <w:pPr>
        <w:spacing w:after="160"/>
        <w:jc w:val="center"/>
        <w:rPr>
          <w:lang w:val="fr-CA"/>
        </w:rPr>
      </w:pPr>
      <w:r w:rsidRPr="00F35F3F">
        <w:rPr>
          <w:lang w:val="fr-CA"/>
        </w:rPr>
        <w:t>D</w:t>
      </w:r>
      <w:r w:rsidR="003019EC" w:rsidRPr="00F35F3F">
        <w:rPr>
          <w:lang w:val="fr-CA"/>
        </w:rPr>
        <w:t>é</w:t>
      </w:r>
      <w:r w:rsidRPr="00F35F3F">
        <w:rPr>
          <w:lang w:val="fr-CA"/>
        </w:rPr>
        <w:t>finitions</w:t>
      </w:r>
    </w:p>
    <w:p w:rsidR="005900E2" w:rsidRPr="002D3E86" w:rsidRDefault="00490624" w:rsidP="005900E2">
      <w:pPr>
        <w:numPr>
          <w:ilvl w:val="0"/>
          <w:numId w:val="29"/>
        </w:numPr>
        <w:spacing w:after="160" w:line="240" w:lineRule="auto"/>
        <w:contextualSpacing/>
        <w:jc w:val="left"/>
        <w:rPr>
          <w:lang w:val="fr-CA"/>
        </w:rPr>
      </w:pPr>
      <w:r w:rsidRPr="002D3E86">
        <w:rPr>
          <w:lang w:val="fr-CA"/>
        </w:rPr>
        <w:t xml:space="preserve">Dans </w:t>
      </w:r>
      <w:r w:rsidR="0077274E" w:rsidRPr="002D3E86">
        <w:rPr>
          <w:lang w:val="fr-CA"/>
        </w:rPr>
        <w:t xml:space="preserve">ce </w:t>
      </w:r>
      <w:r w:rsidR="00E50482" w:rsidRPr="002D3E86">
        <w:rPr>
          <w:lang w:val="fr-CA"/>
        </w:rPr>
        <w:t>Règlement</w:t>
      </w:r>
      <w:r w:rsidR="0077274E" w:rsidRPr="002D3E86">
        <w:rPr>
          <w:lang w:val="fr-CA"/>
        </w:rPr>
        <w:t xml:space="preserve"> ou arrêté</w:t>
      </w:r>
      <w:r w:rsidR="00DC5D6B" w:rsidRPr="002D3E86">
        <w:rPr>
          <w:lang w:val="fr-CA"/>
        </w:rPr>
        <w:t> :</w:t>
      </w:r>
    </w:p>
    <w:p w:rsidR="005900E2" w:rsidRPr="002D3E86" w:rsidRDefault="00490624" w:rsidP="005900E2">
      <w:pPr>
        <w:numPr>
          <w:ilvl w:val="0"/>
          <w:numId w:val="27"/>
        </w:numPr>
        <w:spacing w:after="160" w:line="240" w:lineRule="auto"/>
        <w:contextualSpacing/>
        <w:jc w:val="left"/>
        <w:rPr>
          <w:lang w:val="fr-CA"/>
        </w:rPr>
      </w:pPr>
      <w:r w:rsidRPr="002D3E86">
        <w:rPr>
          <w:lang w:val="fr-CA"/>
        </w:rPr>
        <w:t>« Loi »</w:t>
      </w:r>
      <w:r w:rsidR="00DC5D6B" w:rsidRPr="002D3E86">
        <w:rPr>
          <w:lang w:val="fr-CA"/>
        </w:rPr>
        <w:t> :</w:t>
      </w:r>
      <w:r w:rsidRPr="002D3E86">
        <w:rPr>
          <w:lang w:val="fr-CA"/>
        </w:rPr>
        <w:t xml:space="preserve"> la Loi </w:t>
      </w:r>
      <w:r w:rsidR="005900E2" w:rsidRPr="002D3E86">
        <w:rPr>
          <w:lang w:val="fr-CA"/>
        </w:rPr>
        <w:t>[</w:t>
      </w:r>
      <w:r w:rsidRPr="002D3E86">
        <w:rPr>
          <w:lang w:val="fr-CA"/>
        </w:rPr>
        <w:t>nom de la Loi</w:t>
      </w:r>
      <w:r w:rsidR="005900E2" w:rsidRPr="002D3E86">
        <w:rPr>
          <w:lang w:val="fr-CA"/>
        </w:rPr>
        <w:t>];</w:t>
      </w:r>
      <w:r w:rsidR="00D6335D" w:rsidRPr="002D3E86">
        <w:rPr>
          <w:lang w:val="fr-CA"/>
        </w:rPr>
        <w:t xml:space="preserve"> (</w:t>
      </w:r>
      <w:proofErr w:type="spellStart"/>
      <w:r w:rsidR="00D6335D" w:rsidRPr="002D3E86">
        <w:rPr>
          <w:i/>
          <w:lang w:val="fr-CA"/>
        </w:rPr>
        <w:t>Act</w:t>
      </w:r>
      <w:proofErr w:type="spellEnd"/>
      <w:r w:rsidR="00D6335D" w:rsidRPr="002D3E86">
        <w:rPr>
          <w:lang w:val="fr-CA"/>
        </w:rPr>
        <w:t>)</w:t>
      </w:r>
    </w:p>
    <w:p w:rsidR="005900E2" w:rsidRPr="002D3E86" w:rsidRDefault="00490624" w:rsidP="005900E2">
      <w:pPr>
        <w:numPr>
          <w:ilvl w:val="0"/>
          <w:numId w:val="27"/>
        </w:numPr>
        <w:spacing w:after="160" w:line="240" w:lineRule="auto"/>
        <w:contextualSpacing/>
        <w:jc w:val="left"/>
        <w:rPr>
          <w:lang w:val="fr-CA"/>
        </w:rPr>
      </w:pPr>
      <w:r w:rsidRPr="002D3E86">
        <w:rPr>
          <w:lang w:val="fr-CA"/>
        </w:rPr>
        <w:t>« </w:t>
      </w:r>
      <w:r w:rsidR="000E24EB" w:rsidRPr="002D3E86">
        <w:rPr>
          <w:lang w:val="fr-CA"/>
        </w:rPr>
        <w:t>a</w:t>
      </w:r>
      <w:r w:rsidR="005900E2" w:rsidRPr="002D3E86">
        <w:rPr>
          <w:lang w:val="fr-CA"/>
        </w:rPr>
        <w:t>dministration</w:t>
      </w:r>
      <w:r w:rsidRPr="002D3E86">
        <w:rPr>
          <w:lang w:val="fr-CA"/>
        </w:rPr>
        <w:t> »</w:t>
      </w:r>
      <w:r w:rsidR="00DC5D6B" w:rsidRPr="002D3E86">
        <w:rPr>
          <w:lang w:val="fr-CA"/>
        </w:rPr>
        <w:t> :</w:t>
      </w:r>
      <w:r w:rsidRPr="002D3E86">
        <w:rPr>
          <w:lang w:val="fr-CA"/>
        </w:rPr>
        <w:t xml:space="preserve"> le fonctionnement </w:t>
      </w:r>
      <w:r w:rsidR="005900E2" w:rsidRPr="002D3E86">
        <w:rPr>
          <w:lang w:val="fr-CA"/>
        </w:rPr>
        <w:t>g</w:t>
      </w:r>
      <w:r w:rsidRPr="002D3E86">
        <w:rPr>
          <w:lang w:val="fr-CA"/>
        </w:rPr>
        <w:t>é</w:t>
      </w:r>
      <w:r w:rsidR="005900E2" w:rsidRPr="002D3E86">
        <w:rPr>
          <w:lang w:val="fr-CA"/>
        </w:rPr>
        <w:t>n</w:t>
      </w:r>
      <w:r w:rsidRPr="002D3E86">
        <w:rPr>
          <w:lang w:val="fr-CA"/>
        </w:rPr>
        <w:t>é</w:t>
      </w:r>
      <w:r w:rsidR="005900E2" w:rsidRPr="002D3E86">
        <w:rPr>
          <w:lang w:val="fr-CA"/>
        </w:rPr>
        <w:t xml:space="preserve">ral </w:t>
      </w:r>
      <w:r w:rsidRPr="002D3E86">
        <w:rPr>
          <w:lang w:val="fr-CA"/>
        </w:rPr>
        <w:t>de la</w:t>
      </w:r>
      <w:r w:rsidR="005900E2" w:rsidRPr="002D3E86">
        <w:rPr>
          <w:lang w:val="fr-CA"/>
        </w:rPr>
        <w:t xml:space="preserve"> </w:t>
      </w:r>
      <w:r w:rsidR="006947B3" w:rsidRPr="002D3E86">
        <w:rPr>
          <w:lang w:val="fr-CA"/>
        </w:rPr>
        <w:t>municipalité</w:t>
      </w:r>
      <w:r w:rsidR="005900E2" w:rsidRPr="002D3E86">
        <w:rPr>
          <w:lang w:val="fr-CA"/>
        </w:rPr>
        <w:t xml:space="preserve">, </w:t>
      </w:r>
      <w:r w:rsidRPr="002D3E86">
        <w:rPr>
          <w:lang w:val="fr-CA"/>
        </w:rPr>
        <w:t xml:space="preserve">y compris du </w:t>
      </w:r>
      <w:r w:rsidR="005900E2" w:rsidRPr="002D3E86">
        <w:rPr>
          <w:lang w:val="fr-CA"/>
        </w:rPr>
        <w:t>personnel</w:t>
      </w:r>
      <w:r w:rsidR="00EB3666" w:rsidRPr="002D3E86">
        <w:rPr>
          <w:lang w:val="fr-CA"/>
        </w:rPr>
        <w:t xml:space="preserve"> </w:t>
      </w:r>
      <w:r w:rsidR="004C1F68" w:rsidRPr="002D3E86">
        <w:rPr>
          <w:lang w:val="fr-CA"/>
        </w:rPr>
        <w:t>et</w:t>
      </w:r>
      <w:r w:rsidR="005900E2" w:rsidRPr="002D3E86">
        <w:rPr>
          <w:lang w:val="fr-CA"/>
        </w:rPr>
        <w:t xml:space="preserve"> </w:t>
      </w:r>
      <w:r w:rsidRPr="002D3E86">
        <w:rPr>
          <w:lang w:val="fr-CA"/>
        </w:rPr>
        <w:t xml:space="preserve">des </w:t>
      </w:r>
      <w:r w:rsidR="005900E2" w:rsidRPr="002D3E86">
        <w:rPr>
          <w:lang w:val="fr-CA"/>
        </w:rPr>
        <w:t>financ</w:t>
      </w:r>
      <w:r w:rsidR="004C1F68" w:rsidRPr="002D3E86">
        <w:rPr>
          <w:lang w:val="fr-CA"/>
        </w:rPr>
        <w:t>es et autres questions connexes, dans les limites autorisées par la Loi</w:t>
      </w:r>
      <w:r w:rsidR="005900E2" w:rsidRPr="002D3E86">
        <w:rPr>
          <w:lang w:val="fr-CA"/>
        </w:rPr>
        <w:t>;</w:t>
      </w:r>
      <w:r w:rsidR="00D6335D" w:rsidRPr="002D3E86">
        <w:rPr>
          <w:lang w:val="fr-CA"/>
        </w:rPr>
        <w:t xml:space="preserve"> (</w:t>
      </w:r>
      <w:r w:rsidR="00D6335D" w:rsidRPr="002D3E86">
        <w:rPr>
          <w:i/>
          <w:lang w:val="fr-CA"/>
        </w:rPr>
        <w:t>Administration</w:t>
      </w:r>
      <w:r w:rsidR="00D6335D" w:rsidRPr="002D3E86">
        <w:rPr>
          <w:lang w:val="fr-CA"/>
        </w:rPr>
        <w:t>)</w:t>
      </w:r>
    </w:p>
    <w:p w:rsidR="005900E2" w:rsidRPr="002D3E86" w:rsidRDefault="00490624" w:rsidP="005900E2">
      <w:pPr>
        <w:numPr>
          <w:ilvl w:val="0"/>
          <w:numId w:val="27"/>
        </w:numPr>
        <w:spacing w:after="160" w:line="240" w:lineRule="auto"/>
        <w:contextualSpacing/>
        <w:jc w:val="left"/>
        <w:rPr>
          <w:lang w:val="fr-CA"/>
        </w:rPr>
      </w:pPr>
      <w:r w:rsidRPr="002D3E86">
        <w:rPr>
          <w:lang w:val="fr-CA"/>
        </w:rPr>
        <w:t>« </w:t>
      </w:r>
      <w:r w:rsidR="000E24EB" w:rsidRPr="002D3E86">
        <w:rPr>
          <w:lang w:val="fr-CA"/>
        </w:rPr>
        <w:t>m</w:t>
      </w:r>
      <w:r w:rsidR="006947B3" w:rsidRPr="002D3E86">
        <w:rPr>
          <w:lang w:val="fr-CA"/>
        </w:rPr>
        <w:t>unicipalité</w:t>
      </w:r>
      <w:r w:rsidRPr="002D3E86">
        <w:rPr>
          <w:lang w:val="fr-CA"/>
        </w:rPr>
        <w:t> »</w:t>
      </w:r>
      <w:r w:rsidR="00DC5D6B" w:rsidRPr="002D3E86">
        <w:rPr>
          <w:lang w:val="fr-CA"/>
        </w:rPr>
        <w:t> :</w:t>
      </w:r>
      <w:r w:rsidRPr="002D3E86">
        <w:rPr>
          <w:lang w:val="fr-CA"/>
        </w:rPr>
        <w:t xml:space="preserve"> la</w:t>
      </w:r>
      <w:r w:rsidR="005900E2" w:rsidRPr="002D3E86">
        <w:rPr>
          <w:lang w:val="fr-CA"/>
        </w:rPr>
        <w:t xml:space="preserve"> </w:t>
      </w:r>
      <w:r w:rsidR="0098544B" w:rsidRPr="002D3E86">
        <w:rPr>
          <w:lang w:val="fr-CA"/>
        </w:rPr>
        <w:t>corporation municipale</w:t>
      </w:r>
      <w:r w:rsidR="005900E2" w:rsidRPr="002D3E86">
        <w:rPr>
          <w:lang w:val="fr-CA"/>
        </w:rPr>
        <w:t xml:space="preserve"> </w:t>
      </w:r>
      <w:r w:rsidR="0098544B" w:rsidRPr="002D3E86">
        <w:rPr>
          <w:lang w:val="fr-CA"/>
        </w:rPr>
        <w:t>de</w:t>
      </w:r>
      <w:r w:rsidR="005900E2" w:rsidRPr="002D3E86">
        <w:rPr>
          <w:lang w:val="fr-CA"/>
        </w:rPr>
        <w:t xml:space="preserve"> [</w:t>
      </w:r>
      <w:r w:rsidR="004C1F68" w:rsidRPr="002D3E86">
        <w:rPr>
          <w:lang w:val="fr-CA"/>
        </w:rPr>
        <w:t>nom</w:t>
      </w:r>
      <w:r w:rsidR="005900E2" w:rsidRPr="002D3E86">
        <w:rPr>
          <w:lang w:val="fr-CA"/>
        </w:rPr>
        <w:t>];</w:t>
      </w:r>
      <w:r w:rsidR="00D6335D" w:rsidRPr="002D3E86">
        <w:rPr>
          <w:lang w:val="fr-CA"/>
        </w:rPr>
        <w:t xml:space="preserve"> (</w:t>
      </w:r>
      <w:proofErr w:type="spellStart"/>
      <w:r w:rsidR="00D6335D" w:rsidRPr="002D3E86">
        <w:rPr>
          <w:i/>
          <w:lang w:val="fr-CA"/>
        </w:rPr>
        <w:t>Municipality</w:t>
      </w:r>
      <w:proofErr w:type="spellEnd"/>
      <w:r w:rsidR="00D6335D" w:rsidRPr="002D3E86">
        <w:rPr>
          <w:lang w:val="fr-CA"/>
        </w:rPr>
        <w:t>)</w:t>
      </w:r>
    </w:p>
    <w:p w:rsidR="005900E2" w:rsidRPr="002D3E86" w:rsidRDefault="00490624" w:rsidP="005900E2">
      <w:pPr>
        <w:numPr>
          <w:ilvl w:val="0"/>
          <w:numId w:val="27"/>
        </w:numPr>
        <w:spacing w:after="160" w:line="240" w:lineRule="auto"/>
        <w:contextualSpacing/>
        <w:jc w:val="left"/>
        <w:rPr>
          <w:lang w:val="fr-CA"/>
        </w:rPr>
      </w:pPr>
      <w:r w:rsidRPr="002D3E86">
        <w:rPr>
          <w:lang w:val="fr-CA"/>
        </w:rPr>
        <w:t>« </w:t>
      </w:r>
      <w:r w:rsidR="000E24EB" w:rsidRPr="002D3E86">
        <w:rPr>
          <w:lang w:val="fr-CA"/>
        </w:rPr>
        <w:t>e</w:t>
      </w:r>
      <w:r w:rsidR="00E323A6" w:rsidRPr="002D3E86">
        <w:rPr>
          <w:lang w:val="fr-CA"/>
        </w:rPr>
        <w:t>stimateur municipal</w:t>
      </w:r>
      <w:r w:rsidRPr="002D3E86">
        <w:rPr>
          <w:lang w:val="fr-CA"/>
        </w:rPr>
        <w:t> »</w:t>
      </w:r>
      <w:r w:rsidR="00DC5D6B" w:rsidRPr="002D3E86">
        <w:rPr>
          <w:lang w:val="fr-CA"/>
        </w:rPr>
        <w:t> :</w:t>
      </w:r>
      <w:r w:rsidRPr="002D3E86">
        <w:rPr>
          <w:lang w:val="fr-CA"/>
        </w:rPr>
        <w:t xml:space="preserve"> l</w:t>
      </w:r>
      <w:r w:rsidR="000A2BE2" w:rsidRPr="002D3E86">
        <w:rPr>
          <w:lang w:val="fr-CA"/>
        </w:rPr>
        <w:t xml:space="preserve">e poste de dirigeant désigné créé en vertu du Municipal </w:t>
      </w:r>
      <w:proofErr w:type="spellStart"/>
      <w:r w:rsidR="000A2BE2" w:rsidRPr="002D3E86">
        <w:rPr>
          <w:lang w:val="fr-CA"/>
        </w:rPr>
        <w:t>Assessor</w:t>
      </w:r>
      <w:proofErr w:type="spellEnd"/>
      <w:r w:rsidR="000A2BE2" w:rsidRPr="002D3E86">
        <w:rPr>
          <w:lang w:val="fr-CA"/>
        </w:rPr>
        <w:t xml:space="preserve"> Bylaw, et la personne nommée audit</w:t>
      </w:r>
      <w:r w:rsidR="005900E2" w:rsidRPr="002D3E86">
        <w:rPr>
          <w:lang w:val="fr-CA"/>
        </w:rPr>
        <w:t xml:space="preserve"> </w:t>
      </w:r>
      <w:r w:rsidR="000A2BE2" w:rsidRPr="002D3E86">
        <w:rPr>
          <w:lang w:val="fr-CA"/>
        </w:rPr>
        <w:t>poste</w:t>
      </w:r>
      <w:r w:rsidR="005900E2" w:rsidRPr="002D3E86">
        <w:rPr>
          <w:lang w:val="fr-CA"/>
        </w:rPr>
        <w:t>;</w:t>
      </w:r>
      <w:r w:rsidR="00D6335D" w:rsidRPr="002D3E86">
        <w:rPr>
          <w:lang w:val="fr-CA"/>
        </w:rPr>
        <w:t xml:space="preserve"> (</w:t>
      </w:r>
      <w:r w:rsidR="00D6335D" w:rsidRPr="002D3E86">
        <w:rPr>
          <w:i/>
          <w:lang w:val="fr-CA"/>
        </w:rPr>
        <w:t xml:space="preserve">Municipal </w:t>
      </w:r>
      <w:proofErr w:type="spellStart"/>
      <w:r w:rsidR="00D6335D" w:rsidRPr="002D3E86">
        <w:rPr>
          <w:i/>
          <w:lang w:val="fr-CA"/>
        </w:rPr>
        <w:t>Assessor</w:t>
      </w:r>
      <w:proofErr w:type="spellEnd"/>
      <w:r w:rsidR="00D6335D" w:rsidRPr="002D3E86">
        <w:rPr>
          <w:lang w:val="fr-CA"/>
        </w:rPr>
        <w:t>)</w:t>
      </w:r>
    </w:p>
    <w:p w:rsidR="005900E2" w:rsidRPr="002D3E86" w:rsidRDefault="00490624" w:rsidP="005900E2">
      <w:pPr>
        <w:numPr>
          <w:ilvl w:val="0"/>
          <w:numId w:val="27"/>
        </w:numPr>
        <w:spacing w:after="160" w:line="240" w:lineRule="auto"/>
        <w:contextualSpacing/>
        <w:jc w:val="left"/>
        <w:rPr>
          <w:lang w:val="fr-CA"/>
        </w:rPr>
      </w:pPr>
      <w:r w:rsidRPr="002D3E86">
        <w:rPr>
          <w:lang w:val="fr-CA"/>
        </w:rPr>
        <w:t>« </w:t>
      </w:r>
      <w:r w:rsidR="000E24EB" w:rsidRPr="002D3E86">
        <w:rPr>
          <w:lang w:val="fr-CA"/>
        </w:rPr>
        <w:t>d</w:t>
      </w:r>
      <w:r w:rsidR="003019EC" w:rsidRPr="002D3E86">
        <w:rPr>
          <w:lang w:val="fr-CA"/>
        </w:rPr>
        <w:t>irecteur municipal</w:t>
      </w:r>
      <w:r w:rsidRPr="002D3E86">
        <w:rPr>
          <w:lang w:val="fr-CA"/>
        </w:rPr>
        <w:t> »</w:t>
      </w:r>
      <w:r w:rsidR="00DC5D6B" w:rsidRPr="002D3E86">
        <w:rPr>
          <w:lang w:val="fr-CA"/>
        </w:rPr>
        <w:t> :</w:t>
      </w:r>
      <w:r w:rsidRPr="002D3E86">
        <w:rPr>
          <w:lang w:val="fr-CA"/>
        </w:rPr>
        <w:t xml:space="preserve"> l</w:t>
      </w:r>
      <w:r w:rsidR="000A2BE2" w:rsidRPr="002D3E86">
        <w:rPr>
          <w:lang w:val="fr-CA"/>
        </w:rPr>
        <w:t>e</w:t>
      </w:r>
      <w:r w:rsidR="005900E2" w:rsidRPr="002D3E86">
        <w:rPr>
          <w:lang w:val="fr-CA"/>
        </w:rPr>
        <w:t xml:space="preserve"> </w:t>
      </w:r>
      <w:r w:rsidR="003019EC" w:rsidRPr="002D3E86">
        <w:rPr>
          <w:lang w:val="fr-CA"/>
        </w:rPr>
        <w:t>chef des services municipaux</w:t>
      </w:r>
      <w:r w:rsidR="005900E2" w:rsidRPr="002D3E86">
        <w:rPr>
          <w:lang w:val="fr-CA"/>
        </w:rPr>
        <w:t xml:space="preserve"> </w:t>
      </w:r>
      <w:r w:rsidR="00E323A6" w:rsidRPr="002D3E86">
        <w:rPr>
          <w:lang w:val="fr-CA"/>
        </w:rPr>
        <w:t>de [nom</w:t>
      </w:r>
      <w:r w:rsidR="00D42139" w:rsidRPr="002D3E86">
        <w:rPr>
          <w:lang w:val="fr-CA"/>
        </w:rPr>
        <w:t xml:space="preserve"> de la m</w:t>
      </w:r>
      <w:r w:rsidR="006947B3" w:rsidRPr="002D3E86">
        <w:rPr>
          <w:lang w:val="fr-CA"/>
        </w:rPr>
        <w:t>unicipalité</w:t>
      </w:r>
      <w:r w:rsidR="005900E2" w:rsidRPr="002D3E86">
        <w:rPr>
          <w:lang w:val="fr-CA"/>
        </w:rPr>
        <w:t>];</w:t>
      </w:r>
      <w:r w:rsidR="00D6335D" w:rsidRPr="002D3E86">
        <w:rPr>
          <w:lang w:val="fr-CA"/>
        </w:rPr>
        <w:t xml:space="preserve"> (</w:t>
      </w:r>
      <w:r w:rsidR="00D6335D" w:rsidRPr="002D3E86">
        <w:rPr>
          <w:i/>
          <w:lang w:val="fr-CA"/>
        </w:rPr>
        <w:t>Municipal Manager</w:t>
      </w:r>
      <w:r w:rsidR="00D6335D" w:rsidRPr="002D3E86">
        <w:rPr>
          <w:lang w:val="fr-CA"/>
        </w:rPr>
        <w:t>)</w:t>
      </w:r>
    </w:p>
    <w:p w:rsidR="005900E2" w:rsidRPr="002D3E86" w:rsidRDefault="00490624" w:rsidP="005900E2">
      <w:pPr>
        <w:numPr>
          <w:ilvl w:val="0"/>
          <w:numId w:val="27"/>
        </w:numPr>
        <w:spacing w:after="160" w:line="240" w:lineRule="auto"/>
        <w:contextualSpacing/>
        <w:jc w:val="left"/>
        <w:rPr>
          <w:lang w:val="fr-CA"/>
        </w:rPr>
      </w:pPr>
      <w:r w:rsidRPr="002D3E86">
        <w:rPr>
          <w:lang w:val="fr-CA"/>
        </w:rPr>
        <w:t>« </w:t>
      </w:r>
      <w:r w:rsidR="000E24EB" w:rsidRPr="002D3E86">
        <w:rPr>
          <w:lang w:val="fr-CA"/>
        </w:rPr>
        <w:t>c</w:t>
      </w:r>
      <w:r w:rsidR="009576B6" w:rsidRPr="002D3E86">
        <w:rPr>
          <w:lang w:val="fr-CA"/>
        </w:rPr>
        <w:t>onseil</w:t>
      </w:r>
      <w:r w:rsidRPr="002D3E86">
        <w:rPr>
          <w:lang w:val="fr-CA"/>
        </w:rPr>
        <w:t> »</w:t>
      </w:r>
      <w:r w:rsidR="00DC5D6B" w:rsidRPr="002D3E86">
        <w:rPr>
          <w:lang w:val="fr-CA"/>
        </w:rPr>
        <w:t> :</w:t>
      </w:r>
      <w:r w:rsidRPr="002D3E86">
        <w:rPr>
          <w:lang w:val="fr-CA"/>
        </w:rPr>
        <w:t xml:space="preserve"> l</w:t>
      </w:r>
      <w:r w:rsidR="000A2BE2" w:rsidRPr="002D3E86">
        <w:rPr>
          <w:lang w:val="fr-CA"/>
        </w:rPr>
        <w:t>e</w:t>
      </w:r>
      <w:r w:rsidR="005900E2" w:rsidRPr="002D3E86">
        <w:rPr>
          <w:lang w:val="fr-CA"/>
        </w:rPr>
        <w:t xml:space="preserve"> </w:t>
      </w:r>
      <w:r w:rsidR="000A2BE2" w:rsidRPr="002D3E86">
        <w:rPr>
          <w:lang w:val="fr-CA"/>
        </w:rPr>
        <w:t>conseil municipal</w:t>
      </w:r>
      <w:r w:rsidR="005900E2" w:rsidRPr="002D3E86">
        <w:rPr>
          <w:lang w:val="fr-CA"/>
        </w:rPr>
        <w:t xml:space="preserve"> </w:t>
      </w:r>
      <w:r w:rsidR="00E323A6" w:rsidRPr="002D3E86">
        <w:rPr>
          <w:lang w:val="fr-CA"/>
        </w:rPr>
        <w:t>de [nom</w:t>
      </w:r>
      <w:r w:rsidR="005900E2" w:rsidRPr="002D3E86">
        <w:rPr>
          <w:lang w:val="fr-CA"/>
        </w:rPr>
        <w:t xml:space="preserve"> </w:t>
      </w:r>
      <w:r w:rsidR="004C1F68" w:rsidRPr="002D3E86">
        <w:rPr>
          <w:lang w:val="fr-CA"/>
        </w:rPr>
        <w:t>de la</w:t>
      </w:r>
      <w:r w:rsidR="005900E2" w:rsidRPr="002D3E86">
        <w:rPr>
          <w:lang w:val="fr-CA"/>
        </w:rPr>
        <w:t xml:space="preserve"> </w:t>
      </w:r>
      <w:r w:rsidR="006947B3" w:rsidRPr="002D3E86">
        <w:rPr>
          <w:lang w:val="fr-CA"/>
        </w:rPr>
        <w:t>municipalité</w:t>
      </w:r>
      <w:r w:rsidR="005900E2" w:rsidRPr="002D3E86">
        <w:rPr>
          <w:lang w:val="fr-CA"/>
        </w:rPr>
        <w:t>];</w:t>
      </w:r>
      <w:r w:rsidR="00D6335D" w:rsidRPr="002D3E86">
        <w:rPr>
          <w:lang w:val="fr-CA"/>
        </w:rPr>
        <w:t xml:space="preserve"> (</w:t>
      </w:r>
      <w:r w:rsidR="00D6335D" w:rsidRPr="002D3E86">
        <w:rPr>
          <w:i/>
          <w:lang w:val="fr-CA"/>
        </w:rPr>
        <w:t>Council</w:t>
      </w:r>
      <w:r w:rsidR="00D6335D" w:rsidRPr="002D3E86">
        <w:rPr>
          <w:lang w:val="fr-CA"/>
        </w:rPr>
        <w:t>)</w:t>
      </w:r>
    </w:p>
    <w:p w:rsidR="005900E2" w:rsidRPr="002D3E86" w:rsidRDefault="00490624" w:rsidP="005900E2">
      <w:pPr>
        <w:numPr>
          <w:ilvl w:val="0"/>
          <w:numId w:val="27"/>
        </w:numPr>
        <w:spacing w:after="160" w:line="240" w:lineRule="auto"/>
        <w:contextualSpacing/>
        <w:jc w:val="left"/>
        <w:rPr>
          <w:lang w:val="fr-CA"/>
        </w:rPr>
      </w:pPr>
      <w:r w:rsidRPr="002D3E86">
        <w:rPr>
          <w:lang w:val="fr-CA"/>
        </w:rPr>
        <w:t>« </w:t>
      </w:r>
      <w:r w:rsidR="000E24EB" w:rsidRPr="002D3E86">
        <w:rPr>
          <w:lang w:val="fr-CA"/>
        </w:rPr>
        <w:t>équipe de</w:t>
      </w:r>
      <w:r w:rsidR="00E323A6" w:rsidRPr="002D3E86">
        <w:rPr>
          <w:lang w:val="fr-CA"/>
        </w:rPr>
        <w:t xml:space="preserve"> haute direction</w:t>
      </w:r>
      <w:r w:rsidRPr="002D3E86">
        <w:rPr>
          <w:lang w:val="fr-CA"/>
        </w:rPr>
        <w:t> »</w:t>
      </w:r>
      <w:r w:rsidR="00DC5D6B" w:rsidRPr="002D3E86">
        <w:rPr>
          <w:lang w:val="fr-CA"/>
        </w:rPr>
        <w:t> :</w:t>
      </w:r>
      <w:r w:rsidRPr="002D3E86">
        <w:rPr>
          <w:lang w:val="fr-CA"/>
        </w:rPr>
        <w:t xml:space="preserve"> l</w:t>
      </w:r>
      <w:r w:rsidR="005900E2" w:rsidRPr="002D3E86">
        <w:rPr>
          <w:lang w:val="fr-CA"/>
        </w:rPr>
        <w:t>e group</w:t>
      </w:r>
      <w:r w:rsidR="000A2BE2" w:rsidRPr="002D3E86">
        <w:rPr>
          <w:lang w:val="fr-CA"/>
        </w:rPr>
        <w:t>e</w:t>
      </w:r>
      <w:r w:rsidR="005900E2" w:rsidRPr="002D3E86">
        <w:rPr>
          <w:lang w:val="fr-CA"/>
        </w:rPr>
        <w:t xml:space="preserve"> </w:t>
      </w:r>
      <w:r w:rsidR="000A2BE2" w:rsidRPr="002D3E86">
        <w:rPr>
          <w:lang w:val="fr-CA"/>
        </w:rPr>
        <w:t>de dirigeants principaux</w:t>
      </w:r>
      <w:r w:rsidR="000E24EB" w:rsidRPr="002D3E86">
        <w:rPr>
          <w:lang w:val="fr-CA"/>
        </w:rPr>
        <w:t xml:space="preserve"> </w:t>
      </w:r>
      <w:r w:rsidR="000A2BE2" w:rsidRPr="002D3E86">
        <w:rPr>
          <w:lang w:val="fr-CA"/>
        </w:rPr>
        <w:t>de</w:t>
      </w:r>
      <w:r w:rsidR="005900E2" w:rsidRPr="002D3E86">
        <w:rPr>
          <w:lang w:val="fr-CA"/>
        </w:rPr>
        <w:t xml:space="preserve"> </w:t>
      </w:r>
      <w:r w:rsidR="00E323A6" w:rsidRPr="002D3E86">
        <w:rPr>
          <w:lang w:val="fr-CA"/>
        </w:rPr>
        <w:t>la municipalité</w:t>
      </w:r>
      <w:r w:rsidR="000A2BE2" w:rsidRPr="002D3E86">
        <w:rPr>
          <w:lang w:val="fr-CA"/>
        </w:rPr>
        <w:t xml:space="preserve">, désigné par </w:t>
      </w:r>
      <w:r w:rsidR="003019EC" w:rsidRPr="002D3E86">
        <w:rPr>
          <w:lang w:val="fr-CA"/>
        </w:rPr>
        <w:t>le directeur municipal</w:t>
      </w:r>
      <w:r w:rsidR="005900E2" w:rsidRPr="002D3E86">
        <w:rPr>
          <w:lang w:val="fr-CA"/>
        </w:rPr>
        <w:t>.</w:t>
      </w:r>
      <w:r w:rsidR="002D3E86" w:rsidRPr="002D3E86">
        <w:rPr>
          <w:lang w:val="fr-CA"/>
        </w:rPr>
        <w:t xml:space="preserve"> (</w:t>
      </w:r>
      <w:r w:rsidR="002D3E86" w:rsidRPr="002D3E86">
        <w:rPr>
          <w:i/>
        </w:rPr>
        <w:t>Senior Leadership Team</w:t>
      </w:r>
      <w:r w:rsidR="002D3E86" w:rsidRPr="002D3E86">
        <w:t>)</w:t>
      </w:r>
    </w:p>
    <w:p w:rsidR="005900E2" w:rsidRPr="00F35F3F" w:rsidRDefault="000A2BE2" w:rsidP="005900E2">
      <w:pPr>
        <w:spacing w:after="160"/>
        <w:jc w:val="center"/>
        <w:rPr>
          <w:lang w:val="fr-CA"/>
        </w:rPr>
      </w:pPr>
      <w:r w:rsidRPr="00F35F3F">
        <w:rPr>
          <w:lang w:val="fr-CA"/>
        </w:rPr>
        <w:t>Poste</w:t>
      </w:r>
    </w:p>
    <w:p w:rsidR="005900E2" w:rsidRPr="000E24EB" w:rsidRDefault="00E323A6" w:rsidP="005900E2">
      <w:pPr>
        <w:numPr>
          <w:ilvl w:val="0"/>
          <w:numId w:val="29"/>
        </w:numPr>
        <w:spacing w:after="160" w:line="240" w:lineRule="auto"/>
        <w:contextualSpacing/>
        <w:jc w:val="left"/>
        <w:rPr>
          <w:lang w:val="fr-CA"/>
        </w:rPr>
      </w:pPr>
      <w:r w:rsidRPr="00F35F3F">
        <w:rPr>
          <w:lang w:val="fr-CA"/>
        </w:rPr>
        <w:t>Le poste</w:t>
      </w:r>
      <w:r w:rsidR="005900E2" w:rsidRPr="00F35F3F">
        <w:rPr>
          <w:lang w:val="fr-CA"/>
        </w:rPr>
        <w:t xml:space="preserve"> </w:t>
      </w:r>
      <w:r w:rsidR="001E1C08">
        <w:rPr>
          <w:lang w:val="fr-CA"/>
        </w:rPr>
        <w:t>de dirigeant</w:t>
      </w:r>
      <w:r w:rsidR="005900E2" w:rsidRPr="00F35F3F">
        <w:rPr>
          <w:lang w:val="fr-CA"/>
        </w:rPr>
        <w:t xml:space="preserve"> </w:t>
      </w:r>
      <w:r w:rsidR="000A2BE2" w:rsidRPr="00F35F3F">
        <w:rPr>
          <w:lang w:val="fr-CA"/>
        </w:rPr>
        <w:t xml:space="preserve">est créé par les présentes, la </w:t>
      </w:r>
      <w:r w:rsidR="005900E2" w:rsidRPr="00F35F3F">
        <w:rPr>
          <w:lang w:val="fr-CA"/>
        </w:rPr>
        <w:t>person</w:t>
      </w:r>
      <w:r w:rsidR="000A2BE2" w:rsidRPr="00F35F3F">
        <w:rPr>
          <w:lang w:val="fr-CA"/>
        </w:rPr>
        <w:t xml:space="preserve">ne qui y est nommée portant le titre de </w:t>
      </w:r>
      <w:r w:rsidR="00490624" w:rsidRPr="000E24EB">
        <w:rPr>
          <w:lang w:val="fr-CA"/>
        </w:rPr>
        <w:t>« </w:t>
      </w:r>
      <w:r w:rsidR="003019EC" w:rsidRPr="000E24EB">
        <w:rPr>
          <w:lang w:val="fr-CA"/>
        </w:rPr>
        <w:t>directeur municipal</w:t>
      </w:r>
      <w:r w:rsidR="00490624" w:rsidRPr="000E24EB">
        <w:rPr>
          <w:lang w:val="fr-CA"/>
        </w:rPr>
        <w:t> »</w:t>
      </w:r>
      <w:r w:rsidR="005900E2" w:rsidRPr="000E24EB">
        <w:rPr>
          <w:lang w:val="fr-CA"/>
        </w:rPr>
        <w:t>.</w:t>
      </w:r>
    </w:p>
    <w:p w:rsidR="005900E2" w:rsidRPr="00F35F3F" w:rsidRDefault="000A2BE2" w:rsidP="005900E2">
      <w:pPr>
        <w:spacing w:after="160"/>
        <w:jc w:val="center"/>
        <w:rPr>
          <w:lang w:val="fr-CA"/>
        </w:rPr>
      </w:pPr>
      <w:r w:rsidRPr="00F35F3F">
        <w:rPr>
          <w:lang w:val="fr-CA"/>
        </w:rPr>
        <w:t>Nomination</w:t>
      </w:r>
    </w:p>
    <w:p w:rsidR="005900E2" w:rsidRPr="00F35F3F" w:rsidRDefault="005900E2" w:rsidP="005900E2">
      <w:pPr>
        <w:numPr>
          <w:ilvl w:val="0"/>
          <w:numId w:val="29"/>
        </w:numPr>
        <w:tabs>
          <w:tab w:val="left" w:pos="360"/>
          <w:tab w:val="left" w:pos="450"/>
        </w:tabs>
        <w:spacing w:after="160" w:line="240" w:lineRule="auto"/>
        <w:contextualSpacing/>
        <w:jc w:val="left"/>
        <w:rPr>
          <w:lang w:val="fr-CA"/>
        </w:rPr>
      </w:pPr>
      <w:r w:rsidRPr="00F35F3F">
        <w:rPr>
          <w:lang w:val="fr-CA"/>
        </w:rPr>
        <w:t xml:space="preserve">(1) </w:t>
      </w:r>
      <w:r w:rsidR="000A2BE2" w:rsidRPr="00F35F3F">
        <w:rPr>
          <w:lang w:val="fr-CA"/>
        </w:rPr>
        <w:t xml:space="preserve">Le </w:t>
      </w:r>
      <w:r w:rsidR="009576B6">
        <w:rPr>
          <w:lang w:val="fr-CA"/>
        </w:rPr>
        <w:t>conseil</w:t>
      </w:r>
      <w:r w:rsidRPr="00F35F3F">
        <w:rPr>
          <w:lang w:val="fr-CA"/>
        </w:rPr>
        <w:t xml:space="preserve"> </w:t>
      </w:r>
      <w:r w:rsidR="000A2BE2" w:rsidRPr="00F35F3F">
        <w:rPr>
          <w:lang w:val="fr-CA"/>
        </w:rPr>
        <w:t>nomme une personne</w:t>
      </w:r>
      <w:r w:rsidRPr="00F35F3F">
        <w:rPr>
          <w:lang w:val="fr-CA"/>
        </w:rPr>
        <w:t xml:space="preserve">, </w:t>
      </w:r>
      <w:r w:rsidR="000A2BE2" w:rsidRPr="00F35F3F">
        <w:rPr>
          <w:lang w:val="fr-CA"/>
        </w:rPr>
        <w:t xml:space="preserve">par voie de </w:t>
      </w:r>
      <w:r w:rsidR="00E323A6" w:rsidRPr="00F35F3F">
        <w:rPr>
          <w:lang w:val="fr-CA"/>
        </w:rPr>
        <w:t>résolution</w:t>
      </w:r>
      <w:r w:rsidRPr="00F35F3F">
        <w:rPr>
          <w:lang w:val="fr-CA"/>
        </w:rPr>
        <w:t xml:space="preserve">, </w:t>
      </w:r>
      <w:r w:rsidR="000A2BE2" w:rsidRPr="00F35F3F">
        <w:rPr>
          <w:lang w:val="fr-CA"/>
        </w:rPr>
        <w:t>au</w:t>
      </w:r>
      <w:r w:rsidR="00E323A6" w:rsidRPr="00F35F3F">
        <w:rPr>
          <w:lang w:val="fr-CA"/>
        </w:rPr>
        <w:t xml:space="preserve"> poste</w:t>
      </w:r>
      <w:r w:rsidRPr="00F35F3F">
        <w:rPr>
          <w:lang w:val="fr-CA"/>
        </w:rPr>
        <w:t xml:space="preserve"> </w:t>
      </w:r>
      <w:r w:rsidR="00E323A6" w:rsidRPr="00F35F3F">
        <w:rPr>
          <w:lang w:val="fr-CA"/>
        </w:rPr>
        <w:t>de</w:t>
      </w:r>
      <w:r w:rsidRPr="00F35F3F">
        <w:rPr>
          <w:lang w:val="fr-CA"/>
        </w:rPr>
        <w:t xml:space="preserve"> </w:t>
      </w:r>
      <w:r w:rsidR="003019EC" w:rsidRPr="00F35F3F">
        <w:rPr>
          <w:lang w:val="fr-CA"/>
        </w:rPr>
        <w:t>directeur municipal</w:t>
      </w:r>
      <w:r w:rsidRPr="00F35F3F">
        <w:rPr>
          <w:lang w:val="fr-CA"/>
        </w:rPr>
        <w:t>.</w:t>
      </w:r>
    </w:p>
    <w:p w:rsidR="005900E2" w:rsidRPr="00F35F3F" w:rsidRDefault="005900E2" w:rsidP="005900E2">
      <w:pPr>
        <w:spacing w:after="160"/>
        <w:ind w:firstLine="360"/>
        <w:rPr>
          <w:lang w:val="fr-CA"/>
        </w:rPr>
      </w:pPr>
      <w:r w:rsidRPr="00F35F3F">
        <w:rPr>
          <w:lang w:val="fr-CA"/>
        </w:rPr>
        <w:t xml:space="preserve">(2) </w:t>
      </w:r>
      <w:r w:rsidR="000A2BE2" w:rsidRPr="00F35F3F">
        <w:rPr>
          <w:lang w:val="fr-CA"/>
        </w:rPr>
        <w:t xml:space="preserve">Le </w:t>
      </w:r>
      <w:r w:rsidR="009576B6">
        <w:rPr>
          <w:lang w:val="fr-CA"/>
        </w:rPr>
        <w:t>conseil</w:t>
      </w:r>
      <w:r w:rsidRPr="00F35F3F">
        <w:rPr>
          <w:lang w:val="fr-CA"/>
        </w:rPr>
        <w:t xml:space="preserve"> </w:t>
      </w:r>
      <w:r w:rsidR="000A2BE2" w:rsidRPr="00F35F3F">
        <w:rPr>
          <w:lang w:val="fr-CA"/>
        </w:rPr>
        <w:t xml:space="preserve">fixe les modalités de la nomination du </w:t>
      </w:r>
      <w:r w:rsidR="003019EC" w:rsidRPr="00F35F3F">
        <w:rPr>
          <w:lang w:val="fr-CA"/>
        </w:rPr>
        <w:t>directeur municipal</w:t>
      </w:r>
      <w:r w:rsidR="000A2BE2" w:rsidRPr="00F35F3F">
        <w:rPr>
          <w:lang w:val="fr-CA"/>
        </w:rPr>
        <w:t>, y compris</w:t>
      </w:r>
      <w:r w:rsidR="00DC5D6B" w:rsidRPr="00F35F3F">
        <w:rPr>
          <w:lang w:val="fr-CA"/>
        </w:rPr>
        <w:t> :</w:t>
      </w:r>
    </w:p>
    <w:p w:rsidR="005900E2" w:rsidRPr="00F35F3F" w:rsidRDefault="000A2BE2" w:rsidP="005900E2">
      <w:pPr>
        <w:numPr>
          <w:ilvl w:val="0"/>
          <w:numId w:val="28"/>
        </w:numPr>
        <w:spacing w:after="160" w:line="240" w:lineRule="auto"/>
        <w:contextualSpacing/>
        <w:jc w:val="left"/>
        <w:rPr>
          <w:lang w:val="fr-CA"/>
        </w:rPr>
      </w:pPr>
      <w:r w:rsidRPr="00F35F3F">
        <w:rPr>
          <w:lang w:val="fr-CA"/>
        </w:rPr>
        <w:t>la durée de la nomination</w:t>
      </w:r>
      <w:r w:rsidR="00D42139" w:rsidRPr="00F35F3F">
        <w:rPr>
          <w:lang w:val="fr-CA"/>
        </w:rPr>
        <w:t>;</w:t>
      </w:r>
    </w:p>
    <w:p w:rsidR="005900E2" w:rsidRPr="00F35F3F" w:rsidRDefault="000A2BE2" w:rsidP="005900E2">
      <w:pPr>
        <w:numPr>
          <w:ilvl w:val="0"/>
          <w:numId w:val="28"/>
        </w:numPr>
        <w:spacing w:after="160" w:line="240" w:lineRule="auto"/>
        <w:contextualSpacing/>
        <w:jc w:val="left"/>
        <w:rPr>
          <w:lang w:val="fr-CA"/>
        </w:rPr>
      </w:pPr>
      <w:r w:rsidRPr="00F35F3F">
        <w:rPr>
          <w:lang w:val="fr-CA"/>
        </w:rPr>
        <w:t>le</w:t>
      </w:r>
      <w:r w:rsidR="005900E2" w:rsidRPr="00F35F3F">
        <w:rPr>
          <w:lang w:val="fr-CA"/>
        </w:rPr>
        <w:t xml:space="preserve"> </w:t>
      </w:r>
      <w:r w:rsidRPr="00F35F3F">
        <w:rPr>
          <w:lang w:val="fr-CA"/>
        </w:rPr>
        <w:t>salaire</w:t>
      </w:r>
      <w:r w:rsidR="005900E2" w:rsidRPr="00F35F3F">
        <w:rPr>
          <w:lang w:val="fr-CA"/>
        </w:rPr>
        <w:t xml:space="preserve"> </w:t>
      </w:r>
      <w:r w:rsidRPr="00F35F3F">
        <w:rPr>
          <w:lang w:val="fr-CA"/>
        </w:rPr>
        <w:t>et les avantages sociaux</w:t>
      </w:r>
      <w:r w:rsidR="005900E2" w:rsidRPr="00F35F3F">
        <w:rPr>
          <w:lang w:val="fr-CA"/>
        </w:rPr>
        <w:t xml:space="preserve">, </w:t>
      </w:r>
      <w:r w:rsidRPr="00F35F3F">
        <w:rPr>
          <w:lang w:val="fr-CA"/>
        </w:rPr>
        <w:t xml:space="preserve">que le </w:t>
      </w:r>
      <w:r w:rsidR="009576B6">
        <w:rPr>
          <w:lang w:val="fr-CA"/>
        </w:rPr>
        <w:t>conseil</w:t>
      </w:r>
      <w:r w:rsidRPr="00F35F3F">
        <w:rPr>
          <w:lang w:val="fr-CA"/>
        </w:rPr>
        <w:t xml:space="preserve"> peut modifier au besoin</w:t>
      </w:r>
      <w:r w:rsidR="00E423DF" w:rsidRPr="00F35F3F">
        <w:rPr>
          <w:lang w:val="fr-CA"/>
        </w:rPr>
        <w:t>, à verser ou fournir au directeur municipal</w:t>
      </w:r>
      <w:r w:rsidR="005900E2" w:rsidRPr="00F35F3F">
        <w:rPr>
          <w:lang w:val="fr-CA"/>
        </w:rPr>
        <w:t>.</w:t>
      </w:r>
    </w:p>
    <w:p w:rsidR="005900E2" w:rsidRPr="00F35F3F" w:rsidRDefault="000A2BE2" w:rsidP="005900E2">
      <w:pPr>
        <w:spacing w:after="160"/>
        <w:jc w:val="center"/>
        <w:rPr>
          <w:lang w:val="fr-CA"/>
        </w:rPr>
      </w:pPr>
      <w:r w:rsidRPr="00F35F3F">
        <w:rPr>
          <w:lang w:val="fr-CA"/>
        </w:rPr>
        <w:t>Obligation de rendre compte</w:t>
      </w:r>
    </w:p>
    <w:p w:rsidR="005900E2" w:rsidRPr="00F35F3F" w:rsidRDefault="005900E2" w:rsidP="005900E2">
      <w:pPr>
        <w:numPr>
          <w:ilvl w:val="0"/>
          <w:numId w:val="29"/>
        </w:numPr>
        <w:tabs>
          <w:tab w:val="left" w:pos="360"/>
        </w:tabs>
        <w:spacing w:after="160" w:line="240" w:lineRule="auto"/>
        <w:contextualSpacing/>
        <w:jc w:val="left"/>
        <w:rPr>
          <w:lang w:val="fr-CA"/>
        </w:rPr>
      </w:pPr>
      <w:r w:rsidRPr="00F35F3F">
        <w:rPr>
          <w:lang w:val="fr-CA"/>
        </w:rPr>
        <w:t xml:space="preserve">(1) </w:t>
      </w:r>
      <w:r w:rsidR="003019EC" w:rsidRPr="00F35F3F">
        <w:rPr>
          <w:lang w:val="fr-CA"/>
        </w:rPr>
        <w:t>Le directeur municipal</w:t>
      </w:r>
      <w:r w:rsidRPr="00F35F3F">
        <w:rPr>
          <w:lang w:val="fr-CA"/>
        </w:rPr>
        <w:t xml:space="preserve"> </w:t>
      </w:r>
      <w:r w:rsidR="00EB3666" w:rsidRPr="00F35F3F">
        <w:rPr>
          <w:lang w:val="fr-CA"/>
        </w:rPr>
        <w:t>rend compte au</w:t>
      </w:r>
      <w:r w:rsidRPr="00F35F3F">
        <w:rPr>
          <w:lang w:val="fr-CA"/>
        </w:rPr>
        <w:t xml:space="preserve"> </w:t>
      </w:r>
      <w:r w:rsidR="009576B6">
        <w:rPr>
          <w:lang w:val="fr-CA"/>
        </w:rPr>
        <w:t>conseil</w:t>
      </w:r>
      <w:r w:rsidRPr="00F35F3F">
        <w:rPr>
          <w:lang w:val="fr-CA"/>
        </w:rPr>
        <w:t xml:space="preserve"> </w:t>
      </w:r>
      <w:r w:rsidR="00EB3666" w:rsidRPr="00F35F3F">
        <w:rPr>
          <w:lang w:val="fr-CA"/>
        </w:rPr>
        <w:t>de l’</w:t>
      </w:r>
      <w:r w:rsidRPr="00F35F3F">
        <w:rPr>
          <w:lang w:val="fr-CA"/>
        </w:rPr>
        <w:t>exerci</w:t>
      </w:r>
      <w:r w:rsidR="00EB3666" w:rsidRPr="00F35F3F">
        <w:rPr>
          <w:lang w:val="fr-CA"/>
        </w:rPr>
        <w:t>c</w:t>
      </w:r>
      <w:r w:rsidRPr="00F35F3F">
        <w:rPr>
          <w:lang w:val="fr-CA"/>
        </w:rPr>
        <w:t xml:space="preserve">e </w:t>
      </w:r>
      <w:r w:rsidR="00EB3666" w:rsidRPr="00F35F3F">
        <w:rPr>
          <w:lang w:val="fr-CA"/>
        </w:rPr>
        <w:t xml:space="preserve">de </w:t>
      </w:r>
      <w:r w:rsidR="006233FF">
        <w:rPr>
          <w:lang w:val="fr-CA"/>
        </w:rPr>
        <w:t xml:space="preserve">l’ensemble des </w:t>
      </w:r>
      <w:r w:rsidR="00E323A6" w:rsidRPr="00F35F3F">
        <w:rPr>
          <w:lang w:val="fr-CA"/>
        </w:rPr>
        <w:t>pouvoirs</w:t>
      </w:r>
      <w:r w:rsidR="006233FF">
        <w:rPr>
          <w:lang w:val="fr-CA"/>
        </w:rPr>
        <w:t xml:space="preserve">, devoirs et </w:t>
      </w:r>
      <w:r w:rsidR="00E323A6" w:rsidRPr="00F35F3F">
        <w:rPr>
          <w:lang w:val="fr-CA"/>
        </w:rPr>
        <w:t>fonctions</w:t>
      </w:r>
      <w:r w:rsidRPr="00F35F3F">
        <w:rPr>
          <w:lang w:val="fr-CA"/>
        </w:rPr>
        <w:t xml:space="preserve"> </w:t>
      </w:r>
      <w:r w:rsidR="00EB3666" w:rsidRPr="00F35F3F">
        <w:rPr>
          <w:lang w:val="fr-CA"/>
        </w:rPr>
        <w:t xml:space="preserve">que lui </w:t>
      </w:r>
      <w:r w:rsidR="00E323A6" w:rsidRPr="00F35F3F">
        <w:rPr>
          <w:lang w:val="fr-CA"/>
        </w:rPr>
        <w:t>dél</w:t>
      </w:r>
      <w:r w:rsidR="00EB3666" w:rsidRPr="00F35F3F">
        <w:rPr>
          <w:lang w:val="fr-CA"/>
        </w:rPr>
        <w:t xml:space="preserve">èguent </w:t>
      </w:r>
      <w:r w:rsidR="00D42139" w:rsidRPr="00F35F3F">
        <w:rPr>
          <w:lang w:val="fr-CA"/>
        </w:rPr>
        <w:t>la Loi</w:t>
      </w:r>
      <w:r w:rsidRPr="00F35F3F">
        <w:rPr>
          <w:lang w:val="fr-CA"/>
        </w:rPr>
        <w:t xml:space="preserve">, </w:t>
      </w:r>
      <w:r w:rsidR="00EB3666" w:rsidRPr="00F35F3F">
        <w:rPr>
          <w:lang w:val="fr-CA"/>
        </w:rPr>
        <w:t>ce Règlement</w:t>
      </w:r>
      <w:r w:rsidR="0077274E">
        <w:rPr>
          <w:lang w:val="fr-CA"/>
        </w:rPr>
        <w:t xml:space="preserve"> ou arrêté, </w:t>
      </w:r>
      <w:r w:rsidR="004C1F68" w:rsidRPr="00F35F3F">
        <w:rPr>
          <w:lang w:val="fr-CA"/>
        </w:rPr>
        <w:t>tout autre texte de loi</w:t>
      </w:r>
      <w:r w:rsidRPr="00F35F3F">
        <w:rPr>
          <w:lang w:val="fr-CA"/>
        </w:rPr>
        <w:t xml:space="preserve">, </w:t>
      </w:r>
      <w:r w:rsidR="00D42139" w:rsidRPr="00F35F3F">
        <w:rPr>
          <w:lang w:val="fr-CA"/>
        </w:rPr>
        <w:t>tout autre</w:t>
      </w:r>
      <w:r w:rsidRPr="00F35F3F">
        <w:rPr>
          <w:lang w:val="fr-CA"/>
        </w:rPr>
        <w:t xml:space="preserve"> </w:t>
      </w:r>
      <w:r w:rsidR="00E50482" w:rsidRPr="00F35F3F">
        <w:rPr>
          <w:lang w:val="fr-CA"/>
        </w:rPr>
        <w:t>règlement</w:t>
      </w:r>
      <w:r w:rsidR="0077274E">
        <w:rPr>
          <w:lang w:val="fr-CA"/>
        </w:rPr>
        <w:t xml:space="preserve"> ou arrêté</w:t>
      </w:r>
      <w:r w:rsidRPr="00F35F3F">
        <w:rPr>
          <w:lang w:val="fr-CA"/>
        </w:rPr>
        <w:t xml:space="preserve"> </w:t>
      </w:r>
      <w:r w:rsidR="00EB3666" w:rsidRPr="00F35F3F">
        <w:rPr>
          <w:lang w:val="fr-CA"/>
        </w:rPr>
        <w:t>et toute</w:t>
      </w:r>
      <w:r w:rsidRPr="00F35F3F">
        <w:rPr>
          <w:lang w:val="fr-CA"/>
        </w:rPr>
        <w:t xml:space="preserve"> </w:t>
      </w:r>
      <w:r w:rsidR="00E323A6" w:rsidRPr="00F35F3F">
        <w:rPr>
          <w:lang w:val="fr-CA"/>
        </w:rPr>
        <w:t>résolution</w:t>
      </w:r>
      <w:r w:rsidRPr="00F35F3F">
        <w:rPr>
          <w:lang w:val="fr-CA"/>
        </w:rPr>
        <w:t xml:space="preserve">, </w:t>
      </w:r>
      <w:r w:rsidR="00D42139" w:rsidRPr="00F35F3F">
        <w:rPr>
          <w:lang w:val="fr-CA"/>
        </w:rPr>
        <w:t>politique</w:t>
      </w:r>
      <w:r w:rsidR="004C1F68" w:rsidRPr="00F35F3F">
        <w:rPr>
          <w:lang w:val="fr-CA"/>
        </w:rPr>
        <w:t xml:space="preserve"> ou </w:t>
      </w:r>
      <w:r w:rsidR="00CF3FD6" w:rsidRPr="00F35F3F">
        <w:rPr>
          <w:lang w:val="fr-CA"/>
        </w:rPr>
        <w:t>procédure</w:t>
      </w:r>
      <w:r w:rsidRPr="00F35F3F">
        <w:rPr>
          <w:lang w:val="fr-CA"/>
        </w:rPr>
        <w:t xml:space="preserve"> adopt</w:t>
      </w:r>
      <w:r w:rsidR="00EB3666" w:rsidRPr="00F35F3F">
        <w:rPr>
          <w:lang w:val="fr-CA"/>
        </w:rPr>
        <w:t>é</w:t>
      </w:r>
      <w:r w:rsidRPr="00F35F3F">
        <w:rPr>
          <w:lang w:val="fr-CA"/>
        </w:rPr>
        <w:t xml:space="preserve">e </w:t>
      </w:r>
      <w:r w:rsidR="00E323A6" w:rsidRPr="00F35F3F">
        <w:rPr>
          <w:lang w:val="fr-CA"/>
        </w:rPr>
        <w:t xml:space="preserve">par le </w:t>
      </w:r>
      <w:r w:rsidR="009576B6">
        <w:rPr>
          <w:lang w:val="fr-CA"/>
        </w:rPr>
        <w:t>conseil</w:t>
      </w:r>
      <w:r w:rsidR="00EB3666" w:rsidRPr="00F35F3F">
        <w:rPr>
          <w:lang w:val="fr-CA"/>
        </w:rPr>
        <w:t>, que ces</w:t>
      </w:r>
      <w:r w:rsidRPr="00F35F3F">
        <w:rPr>
          <w:lang w:val="fr-CA"/>
        </w:rPr>
        <w:t xml:space="preserve"> </w:t>
      </w:r>
      <w:r w:rsidR="00E323A6" w:rsidRPr="00F35F3F">
        <w:rPr>
          <w:lang w:val="fr-CA"/>
        </w:rPr>
        <w:t>pouvoirs</w:t>
      </w:r>
      <w:r w:rsidR="006233FF">
        <w:rPr>
          <w:lang w:val="fr-CA"/>
        </w:rPr>
        <w:t xml:space="preserve">, devoirs </w:t>
      </w:r>
      <w:r w:rsidR="00E323A6" w:rsidRPr="00F35F3F">
        <w:rPr>
          <w:lang w:val="fr-CA"/>
        </w:rPr>
        <w:t>et fonctions</w:t>
      </w:r>
      <w:r w:rsidRPr="00F35F3F">
        <w:rPr>
          <w:lang w:val="fr-CA"/>
        </w:rPr>
        <w:t xml:space="preserve"> </w:t>
      </w:r>
      <w:r w:rsidR="00EB3666" w:rsidRPr="00F35F3F">
        <w:rPr>
          <w:lang w:val="fr-CA"/>
        </w:rPr>
        <w:t xml:space="preserve">soient </w:t>
      </w:r>
      <w:r w:rsidRPr="00F35F3F">
        <w:rPr>
          <w:lang w:val="fr-CA"/>
        </w:rPr>
        <w:t>exerc</w:t>
      </w:r>
      <w:r w:rsidR="00EB3666" w:rsidRPr="00F35F3F">
        <w:rPr>
          <w:lang w:val="fr-CA"/>
        </w:rPr>
        <w:t xml:space="preserve">és en personne par le </w:t>
      </w:r>
      <w:r w:rsidR="003019EC" w:rsidRPr="00F35F3F">
        <w:rPr>
          <w:lang w:val="fr-CA"/>
        </w:rPr>
        <w:t>directeur municipal</w:t>
      </w:r>
      <w:r w:rsidR="00EB3666" w:rsidRPr="00F35F3F">
        <w:rPr>
          <w:lang w:val="fr-CA"/>
        </w:rPr>
        <w:t xml:space="preserve"> ou par quelqu’un à qui il a</w:t>
      </w:r>
      <w:r w:rsidRPr="00F35F3F">
        <w:rPr>
          <w:lang w:val="fr-CA"/>
        </w:rPr>
        <w:t xml:space="preserve"> </w:t>
      </w:r>
      <w:r w:rsidR="00E323A6" w:rsidRPr="00F35F3F">
        <w:rPr>
          <w:lang w:val="fr-CA"/>
        </w:rPr>
        <w:t>délégué</w:t>
      </w:r>
      <w:r w:rsidR="00EB3666" w:rsidRPr="00F35F3F">
        <w:rPr>
          <w:lang w:val="fr-CA"/>
        </w:rPr>
        <w:t xml:space="preserve"> le pouvoir</w:t>
      </w:r>
      <w:r w:rsidR="006233FF">
        <w:rPr>
          <w:lang w:val="fr-CA"/>
        </w:rPr>
        <w:t>, le devoir</w:t>
      </w:r>
      <w:r w:rsidR="00EB3666" w:rsidRPr="00F35F3F">
        <w:rPr>
          <w:lang w:val="fr-CA"/>
        </w:rPr>
        <w:t xml:space="preserve"> ou la </w:t>
      </w:r>
      <w:r w:rsidRPr="00F35F3F">
        <w:rPr>
          <w:lang w:val="fr-CA"/>
        </w:rPr>
        <w:t>f</w:t>
      </w:r>
      <w:r w:rsidR="00EB3666" w:rsidRPr="00F35F3F">
        <w:rPr>
          <w:lang w:val="fr-CA"/>
        </w:rPr>
        <w:t>o</w:t>
      </w:r>
      <w:r w:rsidRPr="00F35F3F">
        <w:rPr>
          <w:lang w:val="fr-CA"/>
        </w:rPr>
        <w:t>nction.</w:t>
      </w:r>
    </w:p>
    <w:p w:rsidR="005900E2" w:rsidRPr="00F35F3F" w:rsidRDefault="005900E2" w:rsidP="005900E2">
      <w:pPr>
        <w:spacing w:after="160"/>
        <w:ind w:left="360"/>
        <w:rPr>
          <w:lang w:val="fr-CA"/>
        </w:rPr>
      </w:pPr>
      <w:r w:rsidRPr="00F35F3F">
        <w:rPr>
          <w:lang w:val="fr-CA"/>
        </w:rPr>
        <w:t xml:space="preserve">(2) </w:t>
      </w:r>
      <w:r w:rsidR="003019EC" w:rsidRPr="00F35F3F">
        <w:rPr>
          <w:lang w:val="fr-CA"/>
        </w:rPr>
        <w:t>Le directeur municipal</w:t>
      </w:r>
      <w:r w:rsidRPr="00F35F3F">
        <w:rPr>
          <w:lang w:val="fr-CA"/>
        </w:rPr>
        <w:t xml:space="preserve"> </w:t>
      </w:r>
      <w:r w:rsidR="000A2BE2" w:rsidRPr="00F35F3F">
        <w:rPr>
          <w:lang w:val="fr-CA"/>
        </w:rPr>
        <w:t>s’acquitte de ses</w:t>
      </w:r>
      <w:r w:rsidRPr="00F35F3F">
        <w:rPr>
          <w:lang w:val="fr-CA"/>
        </w:rPr>
        <w:t xml:space="preserve"> </w:t>
      </w:r>
      <w:r w:rsidR="00E323A6" w:rsidRPr="00F35F3F">
        <w:rPr>
          <w:lang w:val="fr-CA"/>
        </w:rPr>
        <w:t>pouvoirs et fonctions</w:t>
      </w:r>
      <w:r w:rsidRPr="00F35F3F">
        <w:rPr>
          <w:lang w:val="fr-CA"/>
        </w:rPr>
        <w:t xml:space="preserve"> </w:t>
      </w:r>
      <w:r w:rsidR="00F4387B" w:rsidRPr="00F35F3F">
        <w:rPr>
          <w:lang w:val="fr-CA"/>
        </w:rPr>
        <w:t>dans le respect de ce qui suit</w:t>
      </w:r>
      <w:r w:rsidR="00DC5D6B" w:rsidRPr="00F35F3F">
        <w:rPr>
          <w:lang w:val="fr-CA"/>
        </w:rPr>
        <w:t> :</w:t>
      </w:r>
    </w:p>
    <w:p w:rsidR="005900E2" w:rsidRPr="00F35F3F" w:rsidRDefault="00D42139" w:rsidP="005900E2">
      <w:pPr>
        <w:numPr>
          <w:ilvl w:val="0"/>
          <w:numId w:val="30"/>
        </w:numPr>
        <w:spacing w:after="160" w:line="240" w:lineRule="auto"/>
        <w:contextualSpacing/>
        <w:jc w:val="left"/>
        <w:rPr>
          <w:lang w:val="fr-CA"/>
        </w:rPr>
      </w:pPr>
      <w:r w:rsidRPr="00F35F3F">
        <w:rPr>
          <w:lang w:val="fr-CA"/>
        </w:rPr>
        <w:t>la Loi</w:t>
      </w:r>
      <w:r w:rsidR="005900E2" w:rsidRPr="00F35F3F">
        <w:rPr>
          <w:lang w:val="fr-CA"/>
        </w:rPr>
        <w:t>;</w:t>
      </w:r>
    </w:p>
    <w:p w:rsidR="005900E2" w:rsidRPr="00F35F3F" w:rsidRDefault="004C1F68" w:rsidP="005900E2">
      <w:pPr>
        <w:numPr>
          <w:ilvl w:val="0"/>
          <w:numId w:val="30"/>
        </w:numPr>
        <w:spacing w:after="160" w:line="240" w:lineRule="auto"/>
        <w:contextualSpacing/>
        <w:jc w:val="left"/>
        <w:rPr>
          <w:lang w:val="fr-CA"/>
        </w:rPr>
      </w:pPr>
      <w:r w:rsidRPr="00F35F3F">
        <w:rPr>
          <w:lang w:val="fr-CA"/>
        </w:rPr>
        <w:t>le présent</w:t>
      </w:r>
      <w:r w:rsidR="005900E2" w:rsidRPr="00F35F3F">
        <w:rPr>
          <w:lang w:val="fr-CA"/>
        </w:rPr>
        <w:t xml:space="preserve"> </w:t>
      </w:r>
      <w:r w:rsidR="00E50482" w:rsidRPr="00F35F3F">
        <w:rPr>
          <w:lang w:val="fr-CA"/>
        </w:rPr>
        <w:t>Règlement</w:t>
      </w:r>
      <w:r w:rsidR="0077274E">
        <w:rPr>
          <w:lang w:val="fr-CA"/>
        </w:rPr>
        <w:t xml:space="preserve"> ou arrêté</w:t>
      </w:r>
      <w:r w:rsidR="005900E2" w:rsidRPr="00F35F3F">
        <w:rPr>
          <w:lang w:val="fr-CA"/>
        </w:rPr>
        <w:t>;</w:t>
      </w:r>
    </w:p>
    <w:p w:rsidR="005900E2" w:rsidRPr="00F35F3F" w:rsidRDefault="004C1F68" w:rsidP="005900E2">
      <w:pPr>
        <w:numPr>
          <w:ilvl w:val="0"/>
          <w:numId w:val="30"/>
        </w:numPr>
        <w:spacing w:after="160" w:line="240" w:lineRule="auto"/>
        <w:contextualSpacing/>
        <w:jc w:val="left"/>
        <w:rPr>
          <w:lang w:val="fr-CA"/>
        </w:rPr>
      </w:pPr>
      <w:r w:rsidRPr="00F35F3F">
        <w:rPr>
          <w:lang w:val="fr-CA"/>
        </w:rPr>
        <w:t>tout autre</w:t>
      </w:r>
      <w:r w:rsidR="005900E2" w:rsidRPr="00F35F3F">
        <w:rPr>
          <w:lang w:val="fr-CA"/>
        </w:rPr>
        <w:t xml:space="preserve"> </w:t>
      </w:r>
      <w:r w:rsidRPr="00F35F3F">
        <w:rPr>
          <w:lang w:val="fr-CA"/>
        </w:rPr>
        <w:t>texte de loi</w:t>
      </w:r>
      <w:r w:rsidR="005900E2" w:rsidRPr="00F35F3F">
        <w:rPr>
          <w:lang w:val="fr-CA"/>
        </w:rPr>
        <w:t>;</w:t>
      </w:r>
    </w:p>
    <w:p w:rsidR="005900E2" w:rsidRPr="00F35F3F" w:rsidRDefault="0006478C" w:rsidP="005900E2">
      <w:pPr>
        <w:numPr>
          <w:ilvl w:val="0"/>
          <w:numId w:val="30"/>
        </w:numPr>
        <w:spacing w:after="160" w:line="240" w:lineRule="auto"/>
        <w:contextualSpacing/>
        <w:jc w:val="left"/>
        <w:rPr>
          <w:lang w:val="fr-CA"/>
        </w:rPr>
      </w:pPr>
      <w:r w:rsidRPr="00F35F3F">
        <w:rPr>
          <w:lang w:val="fr-CA"/>
        </w:rPr>
        <w:t>les</w:t>
      </w:r>
      <w:r w:rsidR="00D42139" w:rsidRPr="00F35F3F">
        <w:rPr>
          <w:lang w:val="fr-CA"/>
        </w:rPr>
        <w:t xml:space="preserve"> autre</w:t>
      </w:r>
      <w:r w:rsidRPr="00F35F3F">
        <w:rPr>
          <w:lang w:val="fr-CA"/>
        </w:rPr>
        <w:t>s</w:t>
      </w:r>
      <w:r w:rsidR="00D42139" w:rsidRPr="00F35F3F">
        <w:rPr>
          <w:lang w:val="fr-CA"/>
        </w:rPr>
        <w:t xml:space="preserve"> règlement</w:t>
      </w:r>
      <w:r w:rsidRPr="00F35F3F">
        <w:rPr>
          <w:lang w:val="fr-CA"/>
        </w:rPr>
        <w:t>s</w:t>
      </w:r>
      <w:r w:rsidR="0077274E">
        <w:rPr>
          <w:lang w:val="fr-CA"/>
        </w:rPr>
        <w:t xml:space="preserve"> ou arrêtés</w:t>
      </w:r>
      <w:r w:rsidR="00D42139" w:rsidRPr="00F35F3F">
        <w:rPr>
          <w:lang w:val="fr-CA"/>
        </w:rPr>
        <w:t>, résolution</w:t>
      </w:r>
      <w:r w:rsidRPr="00F35F3F">
        <w:rPr>
          <w:lang w:val="fr-CA"/>
        </w:rPr>
        <w:t>s</w:t>
      </w:r>
      <w:r w:rsidR="005900E2" w:rsidRPr="00F35F3F">
        <w:rPr>
          <w:lang w:val="fr-CA"/>
        </w:rPr>
        <w:t xml:space="preserve">, </w:t>
      </w:r>
      <w:r w:rsidR="00CF3FD6" w:rsidRPr="00F35F3F">
        <w:rPr>
          <w:lang w:val="fr-CA"/>
        </w:rPr>
        <w:t>politique</w:t>
      </w:r>
      <w:r w:rsidRPr="00F35F3F">
        <w:rPr>
          <w:lang w:val="fr-CA"/>
        </w:rPr>
        <w:t>s</w:t>
      </w:r>
      <w:r w:rsidR="004C1F68" w:rsidRPr="00F35F3F">
        <w:rPr>
          <w:lang w:val="fr-CA"/>
        </w:rPr>
        <w:t xml:space="preserve"> </w:t>
      </w:r>
      <w:r w:rsidRPr="00F35F3F">
        <w:rPr>
          <w:lang w:val="fr-CA"/>
        </w:rPr>
        <w:t>et</w:t>
      </w:r>
      <w:r w:rsidR="004C1F68" w:rsidRPr="00F35F3F">
        <w:rPr>
          <w:lang w:val="fr-CA"/>
        </w:rPr>
        <w:t xml:space="preserve"> </w:t>
      </w:r>
      <w:r w:rsidR="00CF3FD6" w:rsidRPr="00F35F3F">
        <w:rPr>
          <w:lang w:val="fr-CA"/>
        </w:rPr>
        <w:t>procédure</w:t>
      </w:r>
      <w:r w:rsidRPr="00F35F3F">
        <w:rPr>
          <w:lang w:val="fr-CA"/>
        </w:rPr>
        <w:t>s</w:t>
      </w:r>
      <w:r w:rsidR="005900E2" w:rsidRPr="00F35F3F">
        <w:rPr>
          <w:lang w:val="fr-CA"/>
        </w:rPr>
        <w:t xml:space="preserve"> </w:t>
      </w:r>
      <w:r w:rsidR="00E323A6" w:rsidRPr="00F35F3F">
        <w:rPr>
          <w:lang w:val="fr-CA"/>
        </w:rPr>
        <w:t>édicté</w:t>
      </w:r>
      <w:r w:rsidRPr="00F35F3F">
        <w:rPr>
          <w:lang w:val="fr-CA"/>
        </w:rPr>
        <w:t>s</w:t>
      </w:r>
      <w:r w:rsidR="004C1F68" w:rsidRPr="00F35F3F">
        <w:rPr>
          <w:lang w:val="fr-CA"/>
        </w:rPr>
        <w:t xml:space="preserve"> ou </w:t>
      </w:r>
      <w:r w:rsidR="005900E2" w:rsidRPr="00F35F3F">
        <w:rPr>
          <w:lang w:val="fr-CA"/>
        </w:rPr>
        <w:t>adopt</w:t>
      </w:r>
      <w:r w:rsidR="00E323A6" w:rsidRPr="00F35F3F">
        <w:rPr>
          <w:lang w:val="fr-CA"/>
        </w:rPr>
        <w:t>é</w:t>
      </w:r>
      <w:r w:rsidRPr="00F35F3F">
        <w:rPr>
          <w:lang w:val="fr-CA"/>
        </w:rPr>
        <w:t>s</w:t>
      </w:r>
      <w:r w:rsidR="005900E2" w:rsidRPr="00F35F3F">
        <w:rPr>
          <w:lang w:val="fr-CA"/>
        </w:rPr>
        <w:t xml:space="preserve"> </w:t>
      </w:r>
      <w:r w:rsidR="00E323A6" w:rsidRPr="00F35F3F">
        <w:rPr>
          <w:lang w:val="fr-CA"/>
        </w:rPr>
        <w:t xml:space="preserve">par le </w:t>
      </w:r>
      <w:r w:rsidR="009576B6">
        <w:rPr>
          <w:lang w:val="fr-CA"/>
        </w:rPr>
        <w:t>conseil</w:t>
      </w:r>
      <w:r w:rsidR="004C0872">
        <w:rPr>
          <w:lang w:val="fr-CA"/>
        </w:rPr>
        <w:t>;</w:t>
      </w:r>
    </w:p>
    <w:p w:rsidR="005900E2" w:rsidRPr="00F35F3F" w:rsidRDefault="00F4387B" w:rsidP="005900E2">
      <w:pPr>
        <w:numPr>
          <w:ilvl w:val="0"/>
          <w:numId w:val="30"/>
        </w:numPr>
        <w:spacing w:after="160" w:line="240" w:lineRule="auto"/>
        <w:contextualSpacing/>
        <w:jc w:val="left"/>
        <w:rPr>
          <w:lang w:val="fr-CA"/>
        </w:rPr>
      </w:pPr>
      <w:r w:rsidRPr="00F35F3F">
        <w:rPr>
          <w:lang w:val="fr-CA"/>
        </w:rPr>
        <w:t xml:space="preserve">tout contrat </w:t>
      </w:r>
      <w:r w:rsidR="004C0872">
        <w:rPr>
          <w:lang w:val="fr-CA"/>
        </w:rPr>
        <w:t>liant</w:t>
      </w:r>
      <w:r w:rsidRPr="00F35F3F">
        <w:rPr>
          <w:lang w:val="fr-CA"/>
        </w:rPr>
        <w:t xml:space="preserve"> </w:t>
      </w:r>
      <w:r w:rsidR="00E323A6" w:rsidRPr="00F35F3F">
        <w:rPr>
          <w:lang w:val="fr-CA"/>
        </w:rPr>
        <w:t>la municipalité</w:t>
      </w:r>
      <w:r w:rsidR="005900E2" w:rsidRPr="00F35F3F">
        <w:rPr>
          <w:lang w:val="fr-CA"/>
        </w:rPr>
        <w:t>.</w:t>
      </w:r>
    </w:p>
    <w:p w:rsidR="004C1F68" w:rsidRPr="00F35F3F" w:rsidRDefault="004C1F68" w:rsidP="004C1F68">
      <w:pPr>
        <w:spacing w:after="160" w:line="240" w:lineRule="auto"/>
        <w:ind w:left="720"/>
        <w:contextualSpacing/>
        <w:jc w:val="left"/>
        <w:rPr>
          <w:lang w:val="fr-CA"/>
        </w:rPr>
      </w:pPr>
    </w:p>
    <w:p w:rsidR="005900E2" w:rsidRPr="00F35F3F" w:rsidRDefault="000E24EB" w:rsidP="005900E2">
      <w:pPr>
        <w:spacing w:after="160"/>
        <w:jc w:val="center"/>
        <w:rPr>
          <w:lang w:val="fr-CA"/>
        </w:rPr>
      </w:pPr>
      <w:r>
        <w:rPr>
          <w:lang w:val="fr-CA"/>
        </w:rPr>
        <w:t>Pouvoirs et fonctions</w:t>
      </w:r>
      <w:r w:rsidR="00EB3666" w:rsidRPr="00F35F3F">
        <w:rPr>
          <w:lang w:val="fr-CA"/>
        </w:rPr>
        <w:t xml:space="preserve"> généraux</w:t>
      </w:r>
    </w:p>
    <w:p w:rsidR="005900E2" w:rsidRPr="00F35F3F" w:rsidRDefault="005900E2" w:rsidP="005900E2">
      <w:pPr>
        <w:numPr>
          <w:ilvl w:val="0"/>
          <w:numId w:val="29"/>
        </w:numPr>
        <w:spacing w:after="160" w:line="240" w:lineRule="auto"/>
        <w:contextualSpacing/>
        <w:jc w:val="left"/>
        <w:rPr>
          <w:lang w:val="fr-CA"/>
        </w:rPr>
      </w:pPr>
      <w:r w:rsidRPr="00F35F3F">
        <w:rPr>
          <w:lang w:val="fr-CA"/>
        </w:rPr>
        <w:t xml:space="preserve"> (1) </w:t>
      </w:r>
      <w:r w:rsidR="00EB3666" w:rsidRPr="00F35F3F">
        <w:rPr>
          <w:lang w:val="fr-CA"/>
        </w:rPr>
        <w:t>D</w:t>
      </w:r>
      <w:r w:rsidR="003019EC" w:rsidRPr="00F35F3F">
        <w:rPr>
          <w:lang w:val="fr-CA"/>
        </w:rPr>
        <w:t>irecteur municipal</w:t>
      </w:r>
      <w:r w:rsidR="00DC5D6B" w:rsidRPr="00F35F3F">
        <w:rPr>
          <w:lang w:val="fr-CA"/>
        </w:rPr>
        <w:t> :</w:t>
      </w:r>
    </w:p>
    <w:p w:rsidR="004C1F68" w:rsidRPr="00F35F3F" w:rsidRDefault="004C1F68" w:rsidP="004C1F68">
      <w:pPr>
        <w:spacing w:after="160" w:line="240" w:lineRule="auto"/>
        <w:ind w:left="360"/>
        <w:contextualSpacing/>
        <w:jc w:val="left"/>
        <w:rPr>
          <w:lang w:val="fr-CA"/>
        </w:rPr>
      </w:pPr>
    </w:p>
    <w:p w:rsidR="005900E2" w:rsidRPr="00F35F3F" w:rsidRDefault="0085253D" w:rsidP="005900E2">
      <w:pPr>
        <w:numPr>
          <w:ilvl w:val="0"/>
          <w:numId w:val="31"/>
        </w:numPr>
        <w:spacing w:after="160" w:line="240" w:lineRule="auto"/>
        <w:contextualSpacing/>
        <w:jc w:val="left"/>
        <w:rPr>
          <w:lang w:val="fr-CA"/>
        </w:rPr>
      </w:pPr>
      <w:r>
        <w:rPr>
          <w:lang w:val="fr-CA"/>
        </w:rPr>
        <w:t>l’ensemble d</w:t>
      </w:r>
      <w:r w:rsidR="00EB3666" w:rsidRPr="00F35F3F">
        <w:rPr>
          <w:lang w:val="fr-CA"/>
        </w:rPr>
        <w:t xml:space="preserve">es pouvoirs, </w:t>
      </w:r>
      <w:r w:rsidR="000E24EB">
        <w:rPr>
          <w:lang w:val="fr-CA"/>
        </w:rPr>
        <w:t>devoirs et fonctions</w:t>
      </w:r>
      <w:r w:rsidR="005900E2" w:rsidRPr="00F35F3F">
        <w:rPr>
          <w:lang w:val="fr-CA"/>
        </w:rPr>
        <w:t xml:space="preserve"> </w:t>
      </w:r>
      <w:r w:rsidR="00EB3666" w:rsidRPr="00F35F3F">
        <w:rPr>
          <w:lang w:val="fr-CA"/>
        </w:rPr>
        <w:t xml:space="preserve">que la Loi ou tout autre texte de loi confère à un </w:t>
      </w:r>
      <w:r w:rsidR="000E24EB">
        <w:rPr>
          <w:lang w:val="fr-CA"/>
        </w:rPr>
        <w:t>directeur général</w:t>
      </w:r>
      <w:r w:rsidR="005900E2" w:rsidRPr="00F35F3F">
        <w:rPr>
          <w:lang w:val="fr-CA"/>
        </w:rPr>
        <w:t>;</w:t>
      </w:r>
    </w:p>
    <w:p w:rsidR="005900E2" w:rsidRPr="00F35F3F" w:rsidRDefault="0085253D" w:rsidP="005900E2">
      <w:pPr>
        <w:numPr>
          <w:ilvl w:val="0"/>
          <w:numId w:val="31"/>
        </w:numPr>
        <w:spacing w:after="160" w:line="240" w:lineRule="auto"/>
        <w:contextualSpacing/>
        <w:jc w:val="left"/>
        <w:rPr>
          <w:lang w:val="fr-CA"/>
        </w:rPr>
      </w:pPr>
      <w:r>
        <w:rPr>
          <w:lang w:val="fr-CA"/>
        </w:rPr>
        <w:t>l’ensemble d</w:t>
      </w:r>
      <w:r w:rsidR="00EB3666" w:rsidRPr="00F35F3F">
        <w:rPr>
          <w:lang w:val="fr-CA"/>
        </w:rPr>
        <w:t>es</w:t>
      </w:r>
      <w:r>
        <w:rPr>
          <w:lang w:val="fr-CA"/>
        </w:rPr>
        <w:t xml:space="preserve"> </w:t>
      </w:r>
      <w:r w:rsidR="000E24EB">
        <w:rPr>
          <w:lang w:val="fr-CA"/>
        </w:rPr>
        <w:t xml:space="preserve">pouvoirs, devoirs et </w:t>
      </w:r>
      <w:r w:rsidR="00E323A6" w:rsidRPr="00F35F3F">
        <w:rPr>
          <w:lang w:val="fr-CA"/>
        </w:rPr>
        <w:t>fonctions</w:t>
      </w:r>
      <w:r w:rsidR="005900E2" w:rsidRPr="00F35F3F">
        <w:rPr>
          <w:lang w:val="fr-CA"/>
        </w:rPr>
        <w:t xml:space="preserve"> </w:t>
      </w:r>
      <w:r w:rsidR="00F4124B" w:rsidRPr="00F35F3F">
        <w:rPr>
          <w:lang w:val="fr-CA"/>
        </w:rPr>
        <w:t>que la Loi ou tout autre texte de loi confère à un</w:t>
      </w:r>
      <w:r w:rsidR="005900E2" w:rsidRPr="00F35F3F">
        <w:rPr>
          <w:lang w:val="fr-CA"/>
        </w:rPr>
        <w:t xml:space="preserve"> </w:t>
      </w:r>
      <w:r w:rsidR="00F4124B" w:rsidRPr="00F35F3F">
        <w:rPr>
          <w:lang w:val="fr-CA"/>
        </w:rPr>
        <w:t>agent désigné, exception faite de ceux expressément confiés à un e</w:t>
      </w:r>
      <w:r w:rsidR="00E323A6" w:rsidRPr="00F35F3F">
        <w:rPr>
          <w:lang w:val="fr-CA"/>
        </w:rPr>
        <w:t>stimateur municipal</w:t>
      </w:r>
      <w:r w:rsidR="00D42139" w:rsidRPr="00F35F3F">
        <w:rPr>
          <w:lang w:val="fr-CA"/>
        </w:rPr>
        <w:t>;</w:t>
      </w:r>
    </w:p>
    <w:p w:rsidR="005900E2" w:rsidRPr="00F35F3F" w:rsidRDefault="00E323A6" w:rsidP="005900E2">
      <w:pPr>
        <w:numPr>
          <w:ilvl w:val="0"/>
          <w:numId w:val="31"/>
        </w:numPr>
        <w:spacing w:after="160" w:line="240" w:lineRule="auto"/>
        <w:contextualSpacing/>
        <w:jc w:val="left"/>
        <w:rPr>
          <w:lang w:val="fr-CA"/>
        </w:rPr>
      </w:pPr>
      <w:r w:rsidRPr="00F35F3F">
        <w:rPr>
          <w:lang w:val="fr-CA"/>
        </w:rPr>
        <w:t xml:space="preserve">tous les </w:t>
      </w:r>
      <w:r w:rsidRPr="0085253D">
        <w:rPr>
          <w:lang w:val="fr-CA"/>
        </w:rPr>
        <w:t>pouvoirs</w:t>
      </w:r>
      <w:r w:rsidR="000E24EB">
        <w:rPr>
          <w:lang w:val="fr-CA"/>
        </w:rPr>
        <w:t>, devoirs</w:t>
      </w:r>
      <w:r w:rsidRPr="0085253D">
        <w:rPr>
          <w:lang w:val="fr-CA"/>
        </w:rPr>
        <w:t xml:space="preserve"> et fonctions</w:t>
      </w:r>
      <w:r w:rsidR="005900E2" w:rsidRPr="00F35F3F">
        <w:rPr>
          <w:lang w:val="fr-CA"/>
        </w:rPr>
        <w:t xml:space="preserve"> </w:t>
      </w:r>
      <w:r w:rsidRPr="00F35F3F">
        <w:rPr>
          <w:lang w:val="fr-CA"/>
        </w:rPr>
        <w:t xml:space="preserve">que le </w:t>
      </w:r>
      <w:r w:rsidR="009576B6">
        <w:rPr>
          <w:lang w:val="fr-CA"/>
        </w:rPr>
        <w:t>conseil</w:t>
      </w:r>
      <w:r w:rsidRPr="00F35F3F">
        <w:rPr>
          <w:lang w:val="fr-CA"/>
        </w:rPr>
        <w:t xml:space="preserve"> délègue</w:t>
      </w:r>
      <w:r w:rsidR="005900E2" w:rsidRPr="00F35F3F">
        <w:rPr>
          <w:lang w:val="fr-CA"/>
        </w:rPr>
        <w:t xml:space="preserve"> </w:t>
      </w:r>
      <w:r w:rsidR="003019EC" w:rsidRPr="00F35F3F">
        <w:rPr>
          <w:lang w:val="fr-CA"/>
        </w:rPr>
        <w:t>au directeur municipal</w:t>
      </w:r>
      <w:r w:rsidR="005900E2" w:rsidRPr="00F35F3F">
        <w:rPr>
          <w:lang w:val="fr-CA"/>
        </w:rPr>
        <w:t xml:space="preserve"> </w:t>
      </w:r>
      <w:r w:rsidR="0098544B" w:rsidRPr="00F35F3F">
        <w:rPr>
          <w:lang w:val="fr-CA"/>
        </w:rPr>
        <w:t>dans</w:t>
      </w:r>
      <w:r w:rsidR="00D42139" w:rsidRPr="00F35F3F">
        <w:rPr>
          <w:lang w:val="fr-CA"/>
        </w:rPr>
        <w:t xml:space="preserve"> </w:t>
      </w:r>
      <w:r w:rsidR="0098544B" w:rsidRPr="00F35F3F">
        <w:rPr>
          <w:lang w:val="fr-CA"/>
        </w:rPr>
        <w:t>lesdits règlements</w:t>
      </w:r>
      <w:r w:rsidR="0077274E">
        <w:rPr>
          <w:lang w:val="fr-CA"/>
        </w:rPr>
        <w:t xml:space="preserve"> ou arrêtés</w:t>
      </w:r>
      <w:r w:rsidR="0098544B" w:rsidRPr="00F35F3F">
        <w:rPr>
          <w:lang w:val="fr-CA"/>
        </w:rPr>
        <w:t xml:space="preserve">, </w:t>
      </w:r>
      <w:r w:rsidR="00D42139" w:rsidRPr="00F35F3F">
        <w:rPr>
          <w:lang w:val="fr-CA"/>
        </w:rPr>
        <w:t>résolution</w:t>
      </w:r>
      <w:r w:rsidR="0098544B" w:rsidRPr="00F35F3F">
        <w:rPr>
          <w:lang w:val="fr-CA"/>
        </w:rPr>
        <w:t>s</w:t>
      </w:r>
      <w:r w:rsidR="005900E2" w:rsidRPr="00F35F3F">
        <w:rPr>
          <w:lang w:val="fr-CA"/>
        </w:rPr>
        <w:t xml:space="preserve">, </w:t>
      </w:r>
      <w:r w:rsidR="00CF3FD6" w:rsidRPr="00F35F3F">
        <w:rPr>
          <w:lang w:val="fr-CA"/>
        </w:rPr>
        <w:t>politique</w:t>
      </w:r>
      <w:r w:rsidR="0098544B" w:rsidRPr="00F35F3F">
        <w:rPr>
          <w:lang w:val="fr-CA"/>
        </w:rPr>
        <w:t>s</w:t>
      </w:r>
      <w:r w:rsidR="004C1F68" w:rsidRPr="00F35F3F">
        <w:rPr>
          <w:lang w:val="fr-CA"/>
        </w:rPr>
        <w:t xml:space="preserve"> </w:t>
      </w:r>
      <w:r w:rsidR="0006478C" w:rsidRPr="00F35F3F">
        <w:rPr>
          <w:lang w:val="fr-CA"/>
        </w:rPr>
        <w:t>et</w:t>
      </w:r>
      <w:r w:rsidR="004C1F68" w:rsidRPr="00F35F3F">
        <w:rPr>
          <w:lang w:val="fr-CA"/>
        </w:rPr>
        <w:t xml:space="preserve"> </w:t>
      </w:r>
      <w:r w:rsidR="00CF3FD6" w:rsidRPr="00F35F3F">
        <w:rPr>
          <w:lang w:val="fr-CA"/>
        </w:rPr>
        <w:t>procédure</w:t>
      </w:r>
      <w:r w:rsidR="0098544B" w:rsidRPr="00F35F3F">
        <w:rPr>
          <w:lang w:val="fr-CA"/>
        </w:rPr>
        <w:t>s, ou dans d’autres</w:t>
      </w:r>
      <w:r w:rsidR="005900E2" w:rsidRPr="00F35F3F">
        <w:rPr>
          <w:lang w:val="fr-CA"/>
        </w:rPr>
        <w:t>.</w:t>
      </w:r>
    </w:p>
    <w:p w:rsidR="004C1F68" w:rsidRPr="00F35F3F" w:rsidRDefault="004C1F68" w:rsidP="004C1F68">
      <w:pPr>
        <w:spacing w:after="160" w:line="240" w:lineRule="auto"/>
        <w:ind w:left="720"/>
        <w:contextualSpacing/>
        <w:jc w:val="left"/>
        <w:rPr>
          <w:lang w:val="fr-CA"/>
        </w:rPr>
      </w:pPr>
    </w:p>
    <w:p w:rsidR="005900E2" w:rsidRPr="00F35F3F" w:rsidRDefault="005900E2" w:rsidP="005900E2">
      <w:pPr>
        <w:spacing w:after="160"/>
        <w:ind w:left="360"/>
        <w:rPr>
          <w:lang w:val="fr-CA"/>
        </w:rPr>
      </w:pPr>
      <w:r w:rsidRPr="00F35F3F">
        <w:rPr>
          <w:lang w:val="fr-CA"/>
        </w:rPr>
        <w:t xml:space="preserve">(2) </w:t>
      </w:r>
      <w:r w:rsidR="003019EC" w:rsidRPr="00F35F3F">
        <w:rPr>
          <w:lang w:val="fr-CA"/>
        </w:rPr>
        <w:t>Le directeur municipal</w:t>
      </w:r>
      <w:r w:rsidR="00DC5D6B" w:rsidRPr="00F35F3F">
        <w:rPr>
          <w:lang w:val="fr-CA"/>
        </w:rPr>
        <w:t> :</w:t>
      </w:r>
    </w:p>
    <w:p w:rsidR="005900E2" w:rsidRPr="00F35F3F" w:rsidRDefault="0006478C" w:rsidP="005900E2">
      <w:pPr>
        <w:numPr>
          <w:ilvl w:val="0"/>
          <w:numId w:val="32"/>
        </w:numPr>
        <w:spacing w:after="160" w:line="240" w:lineRule="auto"/>
        <w:contextualSpacing/>
        <w:jc w:val="left"/>
        <w:rPr>
          <w:lang w:val="fr-CA"/>
        </w:rPr>
      </w:pPr>
      <w:r w:rsidRPr="00F35F3F">
        <w:rPr>
          <w:lang w:val="fr-CA"/>
        </w:rPr>
        <w:t>fait office de liaison entre</w:t>
      </w:r>
      <w:r w:rsidR="005900E2" w:rsidRPr="00F35F3F">
        <w:rPr>
          <w:lang w:val="fr-CA"/>
        </w:rPr>
        <w:t xml:space="preserve"> </w:t>
      </w:r>
      <w:r w:rsidR="00E323A6" w:rsidRPr="00F35F3F">
        <w:rPr>
          <w:lang w:val="fr-CA"/>
        </w:rPr>
        <w:t>l’administration</w:t>
      </w:r>
      <w:r w:rsidR="005900E2" w:rsidRPr="00F35F3F">
        <w:rPr>
          <w:lang w:val="fr-CA"/>
        </w:rPr>
        <w:t xml:space="preserve"> </w:t>
      </w:r>
      <w:r w:rsidR="00D42139" w:rsidRPr="00F35F3F">
        <w:rPr>
          <w:lang w:val="fr-CA"/>
        </w:rPr>
        <w:t>de la municipalité</w:t>
      </w:r>
      <w:r w:rsidR="005900E2" w:rsidRPr="00F35F3F">
        <w:rPr>
          <w:lang w:val="fr-CA"/>
        </w:rPr>
        <w:t xml:space="preserve"> </w:t>
      </w:r>
      <w:r w:rsidRPr="00F35F3F">
        <w:rPr>
          <w:lang w:val="fr-CA"/>
        </w:rPr>
        <w:t xml:space="preserve">et le </w:t>
      </w:r>
      <w:r w:rsidR="009576B6">
        <w:rPr>
          <w:lang w:val="fr-CA"/>
        </w:rPr>
        <w:t>conseil</w:t>
      </w:r>
      <w:r w:rsidR="004862B8" w:rsidRPr="00F35F3F">
        <w:rPr>
          <w:lang w:val="fr-CA"/>
        </w:rPr>
        <w:t>;</w:t>
      </w:r>
      <w:r w:rsidRPr="00F35F3F">
        <w:rPr>
          <w:lang w:val="fr-CA"/>
        </w:rPr>
        <w:t xml:space="preserve"> en outre, la</w:t>
      </w:r>
      <w:r w:rsidR="005900E2" w:rsidRPr="00F35F3F">
        <w:rPr>
          <w:lang w:val="fr-CA"/>
        </w:rPr>
        <w:t xml:space="preserve"> communication </w:t>
      </w:r>
      <w:r w:rsidRPr="00F35F3F">
        <w:rPr>
          <w:lang w:val="fr-CA"/>
        </w:rPr>
        <w:t xml:space="preserve">entre </w:t>
      </w:r>
      <w:r w:rsidR="00E323A6" w:rsidRPr="00F35F3F">
        <w:rPr>
          <w:lang w:val="fr-CA"/>
        </w:rPr>
        <w:t>l’administration</w:t>
      </w:r>
      <w:r w:rsidR="005900E2" w:rsidRPr="00F35F3F">
        <w:rPr>
          <w:lang w:val="fr-CA"/>
        </w:rPr>
        <w:t xml:space="preserve"> </w:t>
      </w:r>
      <w:r w:rsidRPr="00F35F3F">
        <w:rPr>
          <w:lang w:val="fr-CA"/>
        </w:rPr>
        <w:t>et le</w:t>
      </w:r>
      <w:r w:rsidR="005900E2" w:rsidRPr="00F35F3F">
        <w:rPr>
          <w:lang w:val="fr-CA"/>
        </w:rPr>
        <w:t xml:space="preserve"> </w:t>
      </w:r>
      <w:r w:rsidR="009576B6">
        <w:rPr>
          <w:lang w:val="fr-CA"/>
        </w:rPr>
        <w:t>conseil</w:t>
      </w:r>
      <w:r w:rsidR="005900E2" w:rsidRPr="00F35F3F">
        <w:rPr>
          <w:lang w:val="fr-CA"/>
        </w:rPr>
        <w:t xml:space="preserve"> </w:t>
      </w:r>
      <w:r w:rsidRPr="00F35F3F">
        <w:rPr>
          <w:lang w:val="fr-CA"/>
        </w:rPr>
        <w:t xml:space="preserve">se fait par l’entremise du </w:t>
      </w:r>
      <w:r w:rsidR="003019EC" w:rsidRPr="00F35F3F">
        <w:rPr>
          <w:lang w:val="fr-CA"/>
        </w:rPr>
        <w:t>directeur municipal</w:t>
      </w:r>
      <w:r w:rsidR="005900E2" w:rsidRPr="00F35F3F">
        <w:rPr>
          <w:lang w:val="fr-CA"/>
        </w:rPr>
        <w:t>;</w:t>
      </w:r>
    </w:p>
    <w:p w:rsidR="005900E2" w:rsidRPr="00F35F3F" w:rsidRDefault="00A205FA" w:rsidP="005900E2">
      <w:pPr>
        <w:numPr>
          <w:ilvl w:val="0"/>
          <w:numId w:val="32"/>
        </w:numPr>
        <w:spacing w:after="160" w:line="240" w:lineRule="auto"/>
        <w:contextualSpacing/>
        <w:jc w:val="left"/>
        <w:rPr>
          <w:lang w:val="fr-CA"/>
        </w:rPr>
      </w:pPr>
      <w:r w:rsidRPr="00F35F3F">
        <w:rPr>
          <w:lang w:val="fr-CA"/>
        </w:rPr>
        <w:t xml:space="preserve">est chargé de conseiller le </w:t>
      </w:r>
      <w:r w:rsidR="009576B6">
        <w:rPr>
          <w:lang w:val="fr-CA"/>
        </w:rPr>
        <w:t>conseil</w:t>
      </w:r>
      <w:r w:rsidRPr="00F35F3F">
        <w:rPr>
          <w:lang w:val="fr-CA"/>
        </w:rPr>
        <w:t xml:space="preserve"> et de </w:t>
      </w:r>
      <w:r w:rsidR="005900E2" w:rsidRPr="00F35F3F">
        <w:rPr>
          <w:lang w:val="fr-CA"/>
        </w:rPr>
        <w:t>communi</w:t>
      </w:r>
      <w:r w:rsidRPr="00F35F3F">
        <w:rPr>
          <w:lang w:val="fr-CA"/>
        </w:rPr>
        <w:t>quer avec lui sur les questions qui suivent</w:t>
      </w:r>
      <w:r w:rsidR="00DC5D6B" w:rsidRPr="00F35F3F">
        <w:rPr>
          <w:lang w:val="fr-CA"/>
        </w:rPr>
        <w:t> :</w:t>
      </w:r>
    </w:p>
    <w:p w:rsidR="005900E2" w:rsidRPr="00F35F3F" w:rsidRDefault="005900E2" w:rsidP="009A62C8">
      <w:pPr>
        <w:spacing w:after="160"/>
        <w:ind w:left="1276"/>
        <w:rPr>
          <w:lang w:val="fr-CA"/>
        </w:rPr>
      </w:pPr>
      <w:r w:rsidRPr="00F35F3F">
        <w:rPr>
          <w:lang w:val="fr-CA"/>
        </w:rPr>
        <w:t xml:space="preserve">i) </w:t>
      </w:r>
      <w:r w:rsidR="00A205FA" w:rsidRPr="00F35F3F">
        <w:rPr>
          <w:lang w:val="fr-CA"/>
        </w:rPr>
        <w:t>le fonctionnement</w:t>
      </w:r>
      <w:r w:rsidRPr="00F35F3F">
        <w:rPr>
          <w:lang w:val="fr-CA"/>
        </w:rPr>
        <w:t xml:space="preserve"> </w:t>
      </w:r>
      <w:r w:rsidR="00D42139" w:rsidRPr="00F35F3F">
        <w:rPr>
          <w:lang w:val="fr-CA"/>
        </w:rPr>
        <w:t>de la municipalité</w:t>
      </w:r>
      <w:r w:rsidRPr="00F35F3F">
        <w:rPr>
          <w:lang w:val="fr-CA"/>
        </w:rPr>
        <w:t>,</w:t>
      </w:r>
    </w:p>
    <w:p w:rsidR="005900E2" w:rsidRPr="00F35F3F" w:rsidRDefault="005900E2" w:rsidP="009A62C8">
      <w:pPr>
        <w:spacing w:after="160"/>
        <w:ind w:left="1276"/>
        <w:rPr>
          <w:lang w:val="fr-CA"/>
        </w:rPr>
      </w:pPr>
      <w:r w:rsidRPr="00F35F3F">
        <w:rPr>
          <w:lang w:val="fr-CA"/>
        </w:rPr>
        <w:t xml:space="preserve">ii) </w:t>
      </w:r>
      <w:r w:rsidR="00A205FA" w:rsidRPr="00F35F3F">
        <w:rPr>
          <w:lang w:val="fr-CA"/>
        </w:rPr>
        <w:t>la situation financière</w:t>
      </w:r>
      <w:r w:rsidRPr="00F35F3F">
        <w:rPr>
          <w:lang w:val="fr-CA"/>
        </w:rPr>
        <w:t xml:space="preserve"> </w:t>
      </w:r>
      <w:r w:rsidR="00D42139" w:rsidRPr="00F35F3F">
        <w:rPr>
          <w:lang w:val="fr-CA"/>
        </w:rPr>
        <w:t>de la municipalité</w:t>
      </w:r>
      <w:r w:rsidRPr="00F35F3F">
        <w:rPr>
          <w:lang w:val="fr-CA"/>
        </w:rPr>
        <w:t>,</w:t>
      </w:r>
    </w:p>
    <w:p w:rsidR="005900E2" w:rsidRPr="00F35F3F" w:rsidRDefault="005900E2" w:rsidP="009A62C8">
      <w:pPr>
        <w:spacing w:after="160"/>
        <w:ind w:left="1276"/>
        <w:rPr>
          <w:lang w:val="fr-CA"/>
        </w:rPr>
      </w:pPr>
      <w:r w:rsidRPr="00F35F3F">
        <w:rPr>
          <w:lang w:val="fr-CA"/>
        </w:rPr>
        <w:t xml:space="preserve">iii) </w:t>
      </w:r>
      <w:r w:rsidR="0006478C" w:rsidRPr="00F35F3F">
        <w:rPr>
          <w:lang w:val="fr-CA"/>
        </w:rPr>
        <w:t>les p</w:t>
      </w:r>
      <w:r w:rsidR="0099151B" w:rsidRPr="00F35F3F">
        <w:rPr>
          <w:lang w:val="fr-CA"/>
        </w:rPr>
        <w:t xml:space="preserve">olitiques et procédures du </w:t>
      </w:r>
      <w:r w:rsidR="009576B6">
        <w:rPr>
          <w:lang w:val="fr-CA"/>
        </w:rPr>
        <w:t>conseil</w:t>
      </w:r>
      <w:r w:rsidRPr="00F35F3F">
        <w:rPr>
          <w:lang w:val="fr-CA"/>
        </w:rPr>
        <w:t>,</w:t>
      </w:r>
    </w:p>
    <w:p w:rsidR="005900E2" w:rsidRPr="00F35F3F" w:rsidRDefault="005900E2" w:rsidP="009A62C8">
      <w:pPr>
        <w:spacing w:after="160"/>
        <w:ind w:left="1276"/>
        <w:rPr>
          <w:lang w:val="fr-CA"/>
        </w:rPr>
      </w:pPr>
      <w:r w:rsidRPr="00F35F3F">
        <w:rPr>
          <w:lang w:val="fr-CA"/>
        </w:rPr>
        <w:t xml:space="preserve">iv) </w:t>
      </w:r>
      <w:r w:rsidR="0006478C" w:rsidRPr="00F35F3F">
        <w:rPr>
          <w:lang w:val="fr-CA"/>
        </w:rPr>
        <w:t>les p</w:t>
      </w:r>
      <w:r w:rsidR="00D42139" w:rsidRPr="00F35F3F">
        <w:rPr>
          <w:lang w:val="fr-CA"/>
        </w:rPr>
        <w:t>olitiques et procédures administratives</w:t>
      </w:r>
      <w:r w:rsidRPr="00F35F3F">
        <w:rPr>
          <w:lang w:val="fr-CA"/>
        </w:rPr>
        <w:t>;</w:t>
      </w:r>
    </w:p>
    <w:p w:rsidR="005900E2" w:rsidRPr="00F35F3F" w:rsidRDefault="005900E2" w:rsidP="005900E2">
      <w:pPr>
        <w:spacing w:after="160"/>
        <w:ind w:left="360"/>
        <w:rPr>
          <w:lang w:val="fr-CA"/>
        </w:rPr>
      </w:pPr>
      <w:r w:rsidRPr="00F35F3F">
        <w:rPr>
          <w:lang w:val="fr-CA"/>
        </w:rPr>
        <w:t>c)</w:t>
      </w:r>
      <w:r w:rsidR="006947B3" w:rsidRPr="00F35F3F">
        <w:rPr>
          <w:lang w:val="fr-CA"/>
        </w:rPr>
        <w:t xml:space="preserve"> </w:t>
      </w:r>
      <w:r w:rsidRPr="00F35F3F">
        <w:rPr>
          <w:lang w:val="fr-CA"/>
        </w:rPr>
        <w:t>pr</w:t>
      </w:r>
      <w:r w:rsidR="009B08FB" w:rsidRPr="00F35F3F">
        <w:rPr>
          <w:lang w:val="fr-CA"/>
        </w:rPr>
        <w:t>é</w:t>
      </w:r>
      <w:r w:rsidRPr="00F35F3F">
        <w:rPr>
          <w:lang w:val="fr-CA"/>
        </w:rPr>
        <w:t xml:space="preserve">pare </w:t>
      </w:r>
      <w:r w:rsidR="009B08FB" w:rsidRPr="00F35F3F">
        <w:rPr>
          <w:lang w:val="fr-CA"/>
        </w:rPr>
        <w:t>et présente</w:t>
      </w:r>
      <w:r w:rsidRPr="00F35F3F">
        <w:rPr>
          <w:lang w:val="fr-CA"/>
        </w:rPr>
        <w:t xml:space="preserve"> </w:t>
      </w:r>
      <w:r w:rsidR="009B08FB" w:rsidRPr="00F35F3F">
        <w:rPr>
          <w:lang w:val="fr-CA"/>
        </w:rPr>
        <w:t xml:space="preserve">au </w:t>
      </w:r>
      <w:r w:rsidR="009576B6">
        <w:rPr>
          <w:lang w:val="fr-CA"/>
        </w:rPr>
        <w:t>conseil</w:t>
      </w:r>
      <w:r w:rsidR="009B08FB" w:rsidRPr="00F35F3F">
        <w:rPr>
          <w:lang w:val="fr-CA"/>
        </w:rPr>
        <w:t xml:space="preserve"> les rapports </w:t>
      </w:r>
      <w:r w:rsidR="002C395F" w:rsidRPr="00F35F3F">
        <w:rPr>
          <w:lang w:val="fr-CA"/>
        </w:rPr>
        <w:t>(</w:t>
      </w:r>
      <w:r w:rsidR="009B08FB" w:rsidRPr="00F35F3F">
        <w:rPr>
          <w:lang w:val="fr-CA"/>
        </w:rPr>
        <w:t>assortis de</w:t>
      </w:r>
      <w:r w:rsidRPr="00F35F3F">
        <w:rPr>
          <w:lang w:val="fr-CA"/>
        </w:rPr>
        <w:t xml:space="preserve"> recomm</w:t>
      </w:r>
      <w:r w:rsidR="009B08FB" w:rsidRPr="00F35F3F">
        <w:rPr>
          <w:lang w:val="fr-CA"/>
        </w:rPr>
        <w:t>a</w:t>
      </w:r>
      <w:r w:rsidRPr="00F35F3F">
        <w:rPr>
          <w:lang w:val="fr-CA"/>
        </w:rPr>
        <w:t xml:space="preserve">ndations </w:t>
      </w:r>
      <w:r w:rsidR="009B08FB" w:rsidRPr="00F35F3F">
        <w:rPr>
          <w:lang w:val="fr-CA"/>
        </w:rPr>
        <w:t>s’il y a lieu</w:t>
      </w:r>
      <w:r w:rsidR="002C395F" w:rsidRPr="00F35F3F">
        <w:rPr>
          <w:lang w:val="fr-CA"/>
        </w:rPr>
        <w:t>)</w:t>
      </w:r>
      <w:r w:rsidR="009B08FB" w:rsidRPr="00F35F3F">
        <w:rPr>
          <w:lang w:val="fr-CA"/>
        </w:rPr>
        <w:t xml:space="preserve"> et répond aux questions</w:t>
      </w:r>
      <w:r w:rsidR="002C395F" w:rsidRPr="00F35F3F">
        <w:rPr>
          <w:lang w:val="fr-CA"/>
        </w:rPr>
        <w:t>,</w:t>
      </w:r>
      <w:r w:rsidR="00DC5D6B" w:rsidRPr="00F35F3F">
        <w:rPr>
          <w:lang w:val="fr-CA"/>
        </w:rPr>
        <w:t xml:space="preserve"> </w:t>
      </w:r>
      <w:r w:rsidR="0026752A" w:rsidRPr="00F35F3F">
        <w:rPr>
          <w:lang w:val="fr-CA"/>
        </w:rPr>
        <w:t>conformément aux exigences du</w:t>
      </w:r>
      <w:r w:rsidR="00E323A6" w:rsidRPr="00F35F3F">
        <w:rPr>
          <w:lang w:val="fr-CA"/>
        </w:rPr>
        <w:t xml:space="preserve"> </w:t>
      </w:r>
      <w:r w:rsidR="009576B6">
        <w:rPr>
          <w:lang w:val="fr-CA"/>
        </w:rPr>
        <w:t>conseil</w:t>
      </w:r>
      <w:r w:rsidR="00D42139" w:rsidRPr="00F35F3F">
        <w:rPr>
          <w:lang w:val="fr-CA"/>
        </w:rPr>
        <w:t>;</w:t>
      </w:r>
    </w:p>
    <w:p w:rsidR="005900E2" w:rsidRPr="00F35F3F" w:rsidRDefault="005900E2" w:rsidP="005900E2">
      <w:pPr>
        <w:spacing w:after="160"/>
        <w:ind w:left="360"/>
        <w:rPr>
          <w:lang w:val="fr-CA"/>
        </w:rPr>
      </w:pPr>
      <w:r w:rsidRPr="00F35F3F">
        <w:rPr>
          <w:lang w:val="fr-CA"/>
        </w:rPr>
        <w:t>d) a</w:t>
      </w:r>
      <w:r w:rsidR="0026752A" w:rsidRPr="00F35F3F">
        <w:rPr>
          <w:lang w:val="fr-CA"/>
        </w:rPr>
        <w:t xml:space="preserve">ssiste à toutes les réunions du </w:t>
      </w:r>
      <w:r w:rsidR="009576B6">
        <w:rPr>
          <w:lang w:val="fr-CA"/>
        </w:rPr>
        <w:t>conseil</w:t>
      </w:r>
      <w:r w:rsidR="0026752A" w:rsidRPr="00F35F3F">
        <w:rPr>
          <w:lang w:val="fr-CA"/>
        </w:rPr>
        <w:t xml:space="preserve"> ainsi qu’aux réunions d</w:t>
      </w:r>
      <w:r w:rsidR="0086164A">
        <w:rPr>
          <w:lang w:val="fr-CA"/>
        </w:rPr>
        <w:t>’</w:t>
      </w:r>
      <w:r w:rsidR="0026752A" w:rsidRPr="00F35F3F">
        <w:rPr>
          <w:lang w:val="fr-CA"/>
        </w:rPr>
        <w:t>autres conseils</w:t>
      </w:r>
      <w:r w:rsidR="0086164A">
        <w:rPr>
          <w:lang w:val="fr-CA"/>
        </w:rPr>
        <w:t>, commissions</w:t>
      </w:r>
      <w:r w:rsidR="0026752A" w:rsidRPr="00F35F3F">
        <w:rPr>
          <w:lang w:val="fr-CA"/>
        </w:rPr>
        <w:t>, offices</w:t>
      </w:r>
      <w:r w:rsidRPr="00F35F3F">
        <w:rPr>
          <w:lang w:val="fr-CA"/>
        </w:rPr>
        <w:t>, autorit</w:t>
      </w:r>
      <w:r w:rsidR="0026752A" w:rsidRPr="00F35F3F">
        <w:rPr>
          <w:lang w:val="fr-CA"/>
        </w:rPr>
        <w:t>és</w:t>
      </w:r>
      <w:r w:rsidR="004C1F68" w:rsidRPr="00F35F3F">
        <w:rPr>
          <w:lang w:val="fr-CA"/>
        </w:rPr>
        <w:t xml:space="preserve"> </w:t>
      </w:r>
      <w:r w:rsidR="0026752A" w:rsidRPr="00F35F3F">
        <w:rPr>
          <w:lang w:val="fr-CA"/>
        </w:rPr>
        <w:t xml:space="preserve">ou organismes lorsque le </w:t>
      </w:r>
      <w:r w:rsidR="009576B6">
        <w:rPr>
          <w:lang w:val="fr-CA"/>
        </w:rPr>
        <w:t>conseil</w:t>
      </w:r>
      <w:r w:rsidR="0026752A" w:rsidRPr="00F35F3F">
        <w:rPr>
          <w:lang w:val="fr-CA"/>
        </w:rPr>
        <w:t xml:space="preserve"> l’exige</w:t>
      </w:r>
      <w:r w:rsidRPr="00F35F3F">
        <w:rPr>
          <w:lang w:val="fr-CA"/>
        </w:rPr>
        <w:t>.</w:t>
      </w:r>
    </w:p>
    <w:p w:rsidR="005900E2" w:rsidRPr="00F35F3F" w:rsidRDefault="005900E2" w:rsidP="005900E2">
      <w:pPr>
        <w:spacing w:after="160"/>
        <w:ind w:left="360"/>
        <w:rPr>
          <w:lang w:val="fr-CA"/>
        </w:rPr>
      </w:pPr>
      <w:r w:rsidRPr="00F35F3F">
        <w:rPr>
          <w:lang w:val="fr-CA"/>
        </w:rPr>
        <w:t xml:space="preserve">(3) </w:t>
      </w:r>
      <w:r w:rsidR="003019EC" w:rsidRPr="00F35F3F">
        <w:rPr>
          <w:lang w:val="fr-CA"/>
        </w:rPr>
        <w:t>Le directeur municipal</w:t>
      </w:r>
      <w:r w:rsidRPr="00F35F3F">
        <w:rPr>
          <w:lang w:val="fr-CA"/>
        </w:rPr>
        <w:t xml:space="preserve"> </w:t>
      </w:r>
      <w:r w:rsidR="0086164A">
        <w:rPr>
          <w:lang w:val="fr-CA"/>
        </w:rPr>
        <w:t xml:space="preserve">doit </w:t>
      </w:r>
      <w:r w:rsidR="0026752A" w:rsidRPr="00F35F3F">
        <w:rPr>
          <w:lang w:val="fr-CA"/>
        </w:rPr>
        <w:t>soit exerce</w:t>
      </w:r>
      <w:r w:rsidR="0086164A">
        <w:rPr>
          <w:lang w:val="fr-CA"/>
        </w:rPr>
        <w:t>r</w:t>
      </w:r>
      <w:r w:rsidR="0026752A" w:rsidRPr="00F35F3F">
        <w:rPr>
          <w:lang w:val="fr-CA"/>
        </w:rPr>
        <w:t xml:space="preserve"> en personne </w:t>
      </w:r>
      <w:r w:rsidR="0026752A" w:rsidRPr="009A62C8">
        <w:rPr>
          <w:lang w:val="fr-CA"/>
        </w:rPr>
        <w:t xml:space="preserve">tous les </w:t>
      </w:r>
      <w:r w:rsidR="009A62C8" w:rsidRPr="009A62C8">
        <w:rPr>
          <w:lang w:val="fr-CA"/>
        </w:rPr>
        <w:t xml:space="preserve">pouvoirs, devoirs </w:t>
      </w:r>
      <w:r w:rsidR="00E323A6" w:rsidRPr="009A62C8">
        <w:rPr>
          <w:lang w:val="fr-CA"/>
        </w:rPr>
        <w:t>et fonctions</w:t>
      </w:r>
      <w:r w:rsidRPr="00F35F3F">
        <w:rPr>
          <w:lang w:val="fr-CA"/>
        </w:rPr>
        <w:t xml:space="preserve"> </w:t>
      </w:r>
      <w:r w:rsidR="0026752A" w:rsidRPr="00F35F3F">
        <w:rPr>
          <w:lang w:val="fr-CA"/>
        </w:rPr>
        <w:t>qui lui sont conférés, soit dél</w:t>
      </w:r>
      <w:r w:rsidR="0086164A">
        <w:rPr>
          <w:lang w:val="fr-CA"/>
        </w:rPr>
        <w:t>é</w:t>
      </w:r>
      <w:r w:rsidR="0026752A" w:rsidRPr="00F35F3F">
        <w:rPr>
          <w:lang w:val="fr-CA"/>
        </w:rPr>
        <w:t>gue</w:t>
      </w:r>
      <w:r w:rsidR="0086164A">
        <w:rPr>
          <w:lang w:val="fr-CA"/>
        </w:rPr>
        <w:t>r</w:t>
      </w:r>
      <w:r w:rsidR="0026752A" w:rsidRPr="00F35F3F">
        <w:rPr>
          <w:lang w:val="fr-CA"/>
        </w:rPr>
        <w:t xml:space="preserve"> ces </w:t>
      </w:r>
      <w:r w:rsidR="00E323A6" w:rsidRPr="00F35F3F">
        <w:rPr>
          <w:lang w:val="fr-CA"/>
        </w:rPr>
        <w:t>pouvoirs et fonctions</w:t>
      </w:r>
      <w:r w:rsidRPr="00F35F3F">
        <w:rPr>
          <w:lang w:val="fr-CA"/>
        </w:rPr>
        <w:t xml:space="preserve"> </w:t>
      </w:r>
      <w:r w:rsidR="0026752A" w:rsidRPr="00F35F3F">
        <w:rPr>
          <w:lang w:val="fr-CA"/>
        </w:rPr>
        <w:t>à un</w:t>
      </w:r>
      <w:r w:rsidRPr="00F35F3F">
        <w:rPr>
          <w:lang w:val="fr-CA"/>
        </w:rPr>
        <w:t xml:space="preserve"> </w:t>
      </w:r>
      <w:r w:rsidR="00F4124B" w:rsidRPr="00F35F3F">
        <w:rPr>
          <w:lang w:val="fr-CA"/>
        </w:rPr>
        <w:t>agent désigné</w:t>
      </w:r>
      <w:r w:rsidRPr="00F35F3F">
        <w:rPr>
          <w:lang w:val="fr-CA"/>
        </w:rPr>
        <w:t xml:space="preserve"> </w:t>
      </w:r>
      <w:r w:rsidR="00D42139" w:rsidRPr="00F35F3F">
        <w:rPr>
          <w:lang w:val="fr-CA"/>
        </w:rPr>
        <w:t>de la municipalité</w:t>
      </w:r>
      <w:r w:rsidR="004C1F68" w:rsidRPr="00F35F3F">
        <w:rPr>
          <w:lang w:val="fr-CA"/>
        </w:rPr>
        <w:t xml:space="preserve"> ou </w:t>
      </w:r>
      <w:r w:rsidR="0026752A" w:rsidRPr="00F35F3F">
        <w:rPr>
          <w:lang w:val="fr-CA"/>
        </w:rPr>
        <w:t>à un employé municipal</w:t>
      </w:r>
      <w:r w:rsidRPr="00F35F3F">
        <w:rPr>
          <w:lang w:val="fr-CA"/>
        </w:rPr>
        <w:t>.</w:t>
      </w:r>
    </w:p>
    <w:p w:rsidR="005900E2" w:rsidRPr="00F35F3F" w:rsidRDefault="005900E2" w:rsidP="005900E2">
      <w:pPr>
        <w:spacing w:after="160"/>
        <w:ind w:left="360"/>
        <w:rPr>
          <w:lang w:val="fr-CA"/>
        </w:rPr>
      </w:pPr>
      <w:r w:rsidRPr="00F35F3F">
        <w:rPr>
          <w:lang w:val="fr-CA"/>
        </w:rPr>
        <w:t xml:space="preserve">(4) </w:t>
      </w:r>
      <w:r w:rsidR="003019EC" w:rsidRPr="00F35F3F">
        <w:rPr>
          <w:lang w:val="fr-CA"/>
        </w:rPr>
        <w:t>Le directeur municipal</w:t>
      </w:r>
      <w:r w:rsidRPr="00F35F3F">
        <w:rPr>
          <w:lang w:val="fr-CA"/>
        </w:rPr>
        <w:t xml:space="preserve"> </w:t>
      </w:r>
      <w:r w:rsidR="00F34E01" w:rsidRPr="00F35F3F">
        <w:rPr>
          <w:lang w:val="fr-CA"/>
        </w:rPr>
        <w:t xml:space="preserve">détient le pouvoir de déléguer tout </w:t>
      </w:r>
      <w:r w:rsidR="00E323A6" w:rsidRPr="00F35F3F">
        <w:rPr>
          <w:lang w:val="fr-CA"/>
        </w:rPr>
        <w:t xml:space="preserve">pouvoir </w:t>
      </w:r>
      <w:r w:rsidR="00F34E01" w:rsidRPr="00F35F3F">
        <w:rPr>
          <w:lang w:val="fr-CA"/>
        </w:rPr>
        <w:t>ou</w:t>
      </w:r>
      <w:r w:rsidR="0086164A">
        <w:rPr>
          <w:lang w:val="fr-CA"/>
        </w:rPr>
        <w:t xml:space="preserve"> toute</w:t>
      </w:r>
      <w:r w:rsidR="00E323A6" w:rsidRPr="00F35F3F">
        <w:rPr>
          <w:lang w:val="fr-CA"/>
        </w:rPr>
        <w:t xml:space="preserve"> fonction</w:t>
      </w:r>
      <w:r w:rsidR="00F34E01" w:rsidRPr="00F35F3F">
        <w:rPr>
          <w:lang w:val="fr-CA"/>
        </w:rPr>
        <w:t xml:space="preserve"> qui lui </w:t>
      </w:r>
      <w:r w:rsidR="0086164A">
        <w:rPr>
          <w:lang w:val="fr-CA"/>
        </w:rPr>
        <w:t>sont</w:t>
      </w:r>
      <w:r w:rsidR="00F34E01" w:rsidRPr="00F35F3F">
        <w:rPr>
          <w:lang w:val="fr-CA"/>
        </w:rPr>
        <w:t xml:space="preserve"> conféré</w:t>
      </w:r>
      <w:r w:rsidR="0086164A">
        <w:rPr>
          <w:lang w:val="fr-CA"/>
        </w:rPr>
        <w:t>s</w:t>
      </w:r>
      <w:r w:rsidR="00F34E01" w:rsidRPr="00F35F3F">
        <w:rPr>
          <w:lang w:val="fr-CA"/>
        </w:rPr>
        <w:t xml:space="preserve"> et peut autoris</w:t>
      </w:r>
      <w:r w:rsidRPr="00F35F3F">
        <w:rPr>
          <w:lang w:val="fr-CA"/>
        </w:rPr>
        <w:t>e</w:t>
      </w:r>
      <w:r w:rsidR="00F34E01" w:rsidRPr="00F35F3F">
        <w:rPr>
          <w:lang w:val="fr-CA"/>
        </w:rPr>
        <w:t>r</w:t>
      </w:r>
      <w:r w:rsidRPr="00F35F3F">
        <w:rPr>
          <w:lang w:val="fr-CA"/>
        </w:rPr>
        <w:t xml:space="preserve"> </w:t>
      </w:r>
      <w:r w:rsidR="00413B91" w:rsidRPr="00F35F3F">
        <w:rPr>
          <w:lang w:val="fr-CA"/>
        </w:rPr>
        <w:t>le destinataire de cette</w:t>
      </w:r>
      <w:r w:rsidRPr="00F35F3F">
        <w:rPr>
          <w:lang w:val="fr-CA"/>
        </w:rPr>
        <w:t xml:space="preserve"> </w:t>
      </w:r>
      <w:r w:rsidR="00F34E01" w:rsidRPr="00F35F3F">
        <w:rPr>
          <w:lang w:val="fr-CA"/>
        </w:rPr>
        <w:t>délég</w:t>
      </w:r>
      <w:r w:rsidRPr="00F35F3F">
        <w:rPr>
          <w:lang w:val="fr-CA"/>
        </w:rPr>
        <w:t>ation</w:t>
      </w:r>
      <w:r w:rsidR="00413B91" w:rsidRPr="00F35F3F">
        <w:rPr>
          <w:lang w:val="fr-CA"/>
        </w:rPr>
        <w:t xml:space="preserve"> à </w:t>
      </w:r>
      <w:r w:rsidR="00F34E01" w:rsidRPr="00F35F3F">
        <w:rPr>
          <w:lang w:val="fr-CA"/>
        </w:rPr>
        <w:t>délég</w:t>
      </w:r>
      <w:r w:rsidR="00413B91" w:rsidRPr="00F35F3F">
        <w:rPr>
          <w:lang w:val="fr-CA"/>
        </w:rPr>
        <w:t>uer à son tour ses</w:t>
      </w:r>
      <w:r w:rsidRPr="00F35F3F">
        <w:rPr>
          <w:lang w:val="fr-CA"/>
        </w:rPr>
        <w:t xml:space="preserve"> </w:t>
      </w:r>
      <w:r w:rsidR="00E323A6" w:rsidRPr="00F35F3F">
        <w:rPr>
          <w:lang w:val="fr-CA"/>
        </w:rPr>
        <w:t>pouvoirs et fonctions</w:t>
      </w:r>
      <w:r w:rsidRPr="00F35F3F">
        <w:rPr>
          <w:lang w:val="fr-CA"/>
        </w:rPr>
        <w:t xml:space="preserve"> </w:t>
      </w:r>
      <w:r w:rsidR="00413B91" w:rsidRPr="00F35F3F">
        <w:rPr>
          <w:lang w:val="fr-CA"/>
        </w:rPr>
        <w:t>à</w:t>
      </w:r>
      <w:r w:rsidRPr="00F35F3F">
        <w:rPr>
          <w:lang w:val="fr-CA"/>
        </w:rPr>
        <w:t xml:space="preserve"> </w:t>
      </w:r>
      <w:r w:rsidR="00F34E01" w:rsidRPr="00F35F3F">
        <w:rPr>
          <w:lang w:val="fr-CA"/>
        </w:rPr>
        <w:t>d’autres e</w:t>
      </w:r>
      <w:r w:rsidR="0026752A" w:rsidRPr="00F35F3F">
        <w:rPr>
          <w:lang w:val="fr-CA"/>
        </w:rPr>
        <w:t>mployé</w:t>
      </w:r>
      <w:r w:rsidR="00F34E01" w:rsidRPr="00F35F3F">
        <w:rPr>
          <w:lang w:val="fr-CA"/>
        </w:rPr>
        <w:t>s</w:t>
      </w:r>
      <w:r w:rsidR="0026752A" w:rsidRPr="00F35F3F">
        <w:rPr>
          <w:lang w:val="fr-CA"/>
        </w:rPr>
        <w:t xml:space="preserve"> municipa</w:t>
      </w:r>
      <w:r w:rsidR="00F34E01" w:rsidRPr="00F35F3F">
        <w:rPr>
          <w:lang w:val="fr-CA"/>
        </w:rPr>
        <w:t>ux</w:t>
      </w:r>
      <w:r w:rsidRPr="00F35F3F">
        <w:rPr>
          <w:lang w:val="fr-CA"/>
        </w:rPr>
        <w:t>.</w:t>
      </w:r>
    </w:p>
    <w:p w:rsidR="005900E2" w:rsidRPr="00F35F3F" w:rsidRDefault="00F22401" w:rsidP="005900E2">
      <w:pPr>
        <w:spacing w:after="160"/>
        <w:jc w:val="center"/>
        <w:rPr>
          <w:lang w:val="fr-CA"/>
        </w:rPr>
      </w:pPr>
      <w:r w:rsidRPr="00F35F3F">
        <w:rPr>
          <w:lang w:val="fr-CA"/>
        </w:rPr>
        <w:t xml:space="preserve">Chef en application de la </w:t>
      </w:r>
      <w:r w:rsidR="005900E2" w:rsidRPr="00F35F3F">
        <w:rPr>
          <w:lang w:val="fr-CA"/>
        </w:rPr>
        <w:t>FOIP</w:t>
      </w:r>
    </w:p>
    <w:p w:rsidR="005900E2" w:rsidRPr="00F35F3F" w:rsidRDefault="005900E2" w:rsidP="005900E2">
      <w:pPr>
        <w:numPr>
          <w:ilvl w:val="0"/>
          <w:numId w:val="29"/>
        </w:numPr>
        <w:spacing w:after="160" w:line="240" w:lineRule="auto"/>
        <w:contextualSpacing/>
        <w:jc w:val="left"/>
        <w:rPr>
          <w:lang w:val="fr-CA"/>
        </w:rPr>
      </w:pPr>
      <w:r w:rsidRPr="00F35F3F">
        <w:rPr>
          <w:lang w:val="fr-CA"/>
        </w:rPr>
        <w:t xml:space="preserve"> </w:t>
      </w:r>
      <w:r w:rsidR="003019EC" w:rsidRPr="00F35F3F">
        <w:rPr>
          <w:lang w:val="fr-CA"/>
        </w:rPr>
        <w:t>Le directeur municipal</w:t>
      </w:r>
      <w:r w:rsidRPr="00F35F3F">
        <w:rPr>
          <w:lang w:val="fr-CA"/>
        </w:rPr>
        <w:t xml:space="preserve"> </w:t>
      </w:r>
      <w:r w:rsidR="00F22401" w:rsidRPr="00F35F3F">
        <w:rPr>
          <w:lang w:val="fr-CA"/>
        </w:rPr>
        <w:t xml:space="preserve">est le chef de la </w:t>
      </w:r>
      <w:r w:rsidR="00D42139" w:rsidRPr="00F35F3F">
        <w:rPr>
          <w:lang w:val="fr-CA"/>
        </w:rPr>
        <w:t>municipalité</w:t>
      </w:r>
      <w:r w:rsidRPr="00F35F3F">
        <w:rPr>
          <w:lang w:val="fr-CA"/>
        </w:rPr>
        <w:t xml:space="preserve"> </w:t>
      </w:r>
      <w:r w:rsidR="00F22401" w:rsidRPr="00F35F3F">
        <w:rPr>
          <w:lang w:val="fr-CA"/>
        </w:rPr>
        <w:t>aux fins de la</w:t>
      </w:r>
      <w:r w:rsidRPr="00F35F3F">
        <w:rPr>
          <w:lang w:val="fr-CA"/>
        </w:rPr>
        <w:t xml:space="preserve"> </w:t>
      </w:r>
      <w:proofErr w:type="spellStart"/>
      <w:r w:rsidRPr="00F35F3F">
        <w:rPr>
          <w:i/>
          <w:lang w:val="fr-CA"/>
        </w:rPr>
        <w:t>Freedom</w:t>
      </w:r>
      <w:proofErr w:type="spellEnd"/>
      <w:r w:rsidRPr="00F35F3F">
        <w:rPr>
          <w:i/>
          <w:lang w:val="fr-CA"/>
        </w:rPr>
        <w:t xml:space="preserve"> of Information and Protection of </w:t>
      </w:r>
      <w:proofErr w:type="spellStart"/>
      <w:r w:rsidRPr="00F35F3F">
        <w:rPr>
          <w:i/>
          <w:lang w:val="fr-CA"/>
        </w:rPr>
        <w:t>Privacy</w:t>
      </w:r>
      <w:proofErr w:type="spellEnd"/>
      <w:r w:rsidRPr="00F35F3F">
        <w:rPr>
          <w:i/>
          <w:lang w:val="fr-CA"/>
        </w:rPr>
        <w:t xml:space="preserve"> </w:t>
      </w:r>
      <w:proofErr w:type="spellStart"/>
      <w:r w:rsidR="00D42139" w:rsidRPr="00F35F3F">
        <w:rPr>
          <w:i/>
          <w:lang w:val="fr-CA"/>
        </w:rPr>
        <w:t>Act</w:t>
      </w:r>
      <w:proofErr w:type="spellEnd"/>
      <w:r w:rsidRPr="00F35F3F">
        <w:rPr>
          <w:lang w:val="fr-CA"/>
        </w:rPr>
        <w:t>, R. S. A. 2000</w:t>
      </w:r>
      <w:r w:rsidR="00F22401" w:rsidRPr="00F35F3F">
        <w:rPr>
          <w:lang w:val="fr-CA"/>
        </w:rPr>
        <w:t>,</w:t>
      </w:r>
      <w:r w:rsidRPr="00F35F3F">
        <w:rPr>
          <w:lang w:val="fr-CA"/>
        </w:rPr>
        <w:t xml:space="preserve"> c. F-25.</w:t>
      </w:r>
    </w:p>
    <w:p w:rsidR="00E323A6" w:rsidRPr="00F35F3F" w:rsidRDefault="00E323A6" w:rsidP="00E323A6">
      <w:pPr>
        <w:spacing w:after="160" w:line="240" w:lineRule="auto"/>
        <w:ind w:left="360"/>
        <w:contextualSpacing/>
        <w:jc w:val="left"/>
        <w:rPr>
          <w:lang w:val="fr-CA"/>
        </w:rPr>
      </w:pPr>
    </w:p>
    <w:p w:rsidR="005900E2" w:rsidRPr="00F35F3F" w:rsidRDefault="00E323A6" w:rsidP="005900E2">
      <w:pPr>
        <w:spacing w:after="160"/>
        <w:jc w:val="center"/>
        <w:rPr>
          <w:lang w:val="fr-CA"/>
        </w:rPr>
      </w:pPr>
      <w:r w:rsidRPr="00F35F3F">
        <w:rPr>
          <w:lang w:val="fr-CA"/>
        </w:rPr>
        <w:t>Gendarmerie royale du Canada</w:t>
      </w:r>
    </w:p>
    <w:p w:rsidR="005900E2" w:rsidRPr="00F35F3F" w:rsidRDefault="005900E2" w:rsidP="005900E2">
      <w:pPr>
        <w:numPr>
          <w:ilvl w:val="0"/>
          <w:numId w:val="29"/>
        </w:numPr>
        <w:spacing w:after="160" w:line="240" w:lineRule="auto"/>
        <w:contextualSpacing/>
        <w:jc w:val="left"/>
        <w:rPr>
          <w:lang w:val="fr-CA"/>
        </w:rPr>
      </w:pPr>
      <w:r w:rsidRPr="00F35F3F">
        <w:rPr>
          <w:lang w:val="fr-CA"/>
        </w:rPr>
        <w:t xml:space="preserve"> </w:t>
      </w:r>
      <w:r w:rsidR="003019EC" w:rsidRPr="00F35F3F">
        <w:rPr>
          <w:lang w:val="fr-CA"/>
        </w:rPr>
        <w:t>Le directeur municipal</w:t>
      </w:r>
      <w:r w:rsidRPr="00F35F3F">
        <w:rPr>
          <w:lang w:val="fr-CA"/>
        </w:rPr>
        <w:t xml:space="preserve"> </w:t>
      </w:r>
      <w:r w:rsidR="00F22401" w:rsidRPr="00F35F3F">
        <w:rPr>
          <w:lang w:val="fr-CA"/>
        </w:rPr>
        <w:t>fait office de</w:t>
      </w:r>
      <w:r w:rsidRPr="00F35F3F">
        <w:rPr>
          <w:lang w:val="fr-CA"/>
        </w:rPr>
        <w:t xml:space="preserve"> liaison </w:t>
      </w:r>
      <w:r w:rsidR="00F22401" w:rsidRPr="00F35F3F">
        <w:rPr>
          <w:lang w:val="fr-CA"/>
        </w:rPr>
        <w:t>entre</w:t>
      </w:r>
      <w:r w:rsidRPr="00F35F3F">
        <w:rPr>
          <w:lang w:val="fr-CA"/>
        </w:rPr>
        <w:t xml:space="preserve"> </w:t>
      </w:r>
      <w:r w:rsidR="00E323A6" w:rsidRPr="00F35F3F">
        <w:rPr>
          <w:lang w:val="fr-CA"/>
        </w:rPr>
        <w:t>la municipalité</w:t>
      </w:r>
      <w:r w:rsidRPr="00F35F3F">
        <w:rPr>
          <w:lang w:val="fr-CA"/>
        </w:rPr>
        <w:t xml:space="preserve"> </w:t>
      </w:r>
      <w:r w:rsidR="00F22401" w:rsidRPr="00F35F3F">
        <w:rPr>
          <w:lang w:val="fr-CA"/>
        </w:rPr>
        <w:t>et le commandant du détachement de la GRC à</w:t>
      </w:r>
      <w:r w:rsidRPr="00F35F3F">
        <w:rPr>
          <w:lang w:val="fr-CA"/>
        </w:rPr>
        <w:t xml:space="preserve"> [</w:t>
      </w:r>
      <w:r w:rsidR="00D42139" w:rsidRPr="00F35F3F">
        <w:rPr>
          <w:lang w:val="fr-CA"/>
        </w:rPr>
        <w:t>nom de la m</w:t>
      </w:r>
      <w:r w:rsidR="006947B3" w:rsidRPr="00F35F3F">
        <w:rPr>
          <w:lang w:val="fr-CA"/>
        </w:rPr>
        <w:t>unicipalité</w:t>
      </w:r>
      <w:r w:rsidRPr="00F35F3F">
        <w:rPr>
          <w:lang w:val="fr-CA"/>
        </w:rPr>
        <w:t>].</w:t>
      </w:r>
    </w:p>
    <w:p w:rsidR="005900E2" w:rsidRPr="00F35F3F" w:rsidRDefault="005900E2" w:rsidP="005900E2">
      <w:pPr>
        <w:spacing w:after="160"/>
        <w:jc w:val="center"/>
        <w:rPr>
          <w:lang w:val="fr-CA"/>
        </w:rPr>
      </w:pPr>
      <w:r w:rsidRPr="00F35F3F">
        <w:rPr>
          <w:lang w:val="fr-CA"/>
        </w:rPr>
        <w:t>Administration</w:t>
      </w:r>
    </w:p>
    <w:p w:rsidR="005900E2" w:rsidRPr="00F35F3F" w:rsidRDefault="005900E2" w:rsidP="005900E2">
      <w:pPr>
        <w:spacing w:after="160"/>
        <w:rPr>
          <w:lang w:val="fr-CA"/>
        </w:rPr>
      </w:pPr>
      <w:r w:rsidRPr="00F35F3F">
        <w:rPr>
          <w:lang w:val="fr-CA"/>
        </w:rPr>
        <w:t>9.</w:t>
      </w:r>
      <w:r w:rsidR="006947B3" w:rsidRPr="00F35F3F">
        <w:rPr>
          <w:lang w:val="fr-CA"/>
        </w:rPr>
        <w:t xml:space="preserve"> </w:t>
      </w:r>
      <w:r w:rsidRPr="00F35F3F">
        <w:rPr>
          <w:lang w:val="fr-CA"/>
        </w:rPr>
        <w:t xml:space="preserve">(1) </w:t>
      </w:r>
      <w:r w:rsidR="003019EC" w:rsidRPr="00F35F3F">
        <w:rPr>
          <w:lang w:val="fr-CA"/>
        </w:rPr>
        <w:t>Le directeur municipal</w:t>
      </w:r>
      <w:r w:rsidRPr="00F35F3F">
        <w:rPr>
          <w:lang w:val="fr-CA"/>
        </w:rPr>
        <w:t xml:space="preserve"> </w:t>
      </w:r>
      <w:r w:rsidR="00F22401" w:rsidRPr="00F35F3F">
        <w:rPr>
          <w:lang w:val="fr-CA"/>
        </w:rPr>
        <w:t>est chargé de diriger</w:t>
      </w:r>
      <w:r w:rsidRPr="00F35F3F">
        <w:rPr>
          <w:lang w:val="fr-CA"/>
        </w:rPr>
        <w:t xml:space="preserve"> </w:t>
      </w:r>
      <w:r w:rsidR="00E323A6" w:rsidRPr="00F35F3F">
        <w:rPr>
          <w:lang w:val="fr-CA"/>
        </w:rPr>
        <w:t>l’administration</w:t>
      </w:r>
      <w:r w:rsidRPr="00F35F3F">
        <w:rPr>
          <w:lang w:val="fr-CA"/>
        </w:rPr>
        <w:t>.</w:t>
      </w:r>
    </w:p>
    <w:p w:rsidR="005900E2" w:rsidRPr="00F35F3F" w:rsidRDefault="005900E2" w:rsidP="005900E2">
      <w:pPr>
        <w:spacing w:after="160"/>
        <w:ind w:firstLine="360"/>
        <w:rPr>
          <w:lang w:val="fr-CA"/>
        </w:rPr>
      </w:pPr>
      <w:r w:rsidRPr="00F35F3F">
        <w:rPr>
          <w:lang w:val="fr-CA"/>
        </w:rPr>
        <w:t xml:space="preserve">(2) </w:t>
      </w:r>
      <w:r w:rsidR="003019EC" w:rsidRPr="00F35F3F">
        <w:rPr>
          <w:lang w:val="fr-CA"/>
        </w:rPr>
        <w:t>Le directeur municipal</w:t>
      </w:r>
      <w:r w:rsidRPr="00F35F3F">
        <w:rPr>
          <w:lang w:val="fr-CA"/>
        </w:rPr>
        <w:t xml:space="preserve"> </w:t>
      </w:r>
      <w:r w:rsidR="00F22401" w:rsidRPr="00F35F3F">
        <w:rPr>
          <w:lang w:val="fr-CA"/>
        </w:rPr>
        <w:t>détient le pouvoir</w:t>
      </w:r>
      <w:r w:rsidR="00DC5D6B" w:rsidRPr="00F35F3F">
        <w:rPr>
          <w:lang w:val="fr-CA"/>
        </w:rPr>
        <w:t> :</w:t>
      </w:r>
    </w:p>
    <w:p w:rsidR="005900E2" w:rsidRPr="00F35F3F" w:rsidRDefault="00F22401" w:rsidP="005900E2">
      <w:pPr>
        <w:numPr>
          <w:ilvl w:val="0"/>
          <w:numId w:val="33"/>
        </w:numPr>
        <w:spacing w:after="160" w:line="240" w:lineRule="auto"/>
        <w:contextualSpacing/>
        <w:jc w:val="left"/>
        <w:rPr>
          <w:lang w:val="fr-CA"/>
        </w:rPr>
      </w:pPr>
      <w:r w:rsidRPr="00F35F3F">
        <w:rPr>
          <w:lang w:val="fr-CA"/>
        </w:rPr>
        <w:t>d’établir des p</w:t>
      </w:r>
      <w:r w:rsidR="00D42139" w:rsidRPr="00F35F3F">
        <w:rPr>
          <w:lang w:val="fr-CA"/>
        </w:rPr>
        <w:t>olitiques et procédures administratives</w:t>
      </w:r>
      <w:r w:rsidRPr="00F35F3F">
        <w:rPr>
          <w:lang w:val="fr-CA"/>
        </w:rPr>
        <w:t>,</w:t>
      </w:r>
      <w:r w:rsidR="005900E2" w:rsidRPr="00F35F3F">
        <w:rPr>
          <w:lang w:val="fr-CA"/>
        </w:rPr>
        <w:t xml:space="preserve"> </w:t>
      </w:r>
      <w:r w:rsidR="00C27BE2" w:rsidRPr="00F35F3F">
        <w:rPr>
          <w:lang w:val="fr-CA"/>
        </w:rPr>
        <w:t xml:space="preserve">notamment en matière d’emploi, entre autres pour </w:t>
      </w:r>
      <w:r w:rsidR="00C27BE2" w:rsidRPr="009A62C8">
        <w:rPr>
          <w:lang w:val="fr-CA"/>
        </w:rPr>
        <w:t>régir les actes des</w:t>
      </w:r>
      <w:r w:rsidR="005900E2" w:rsidRPr="009A62C8">
        <w:rPr>
          <w:lang w:val="fr-CA"/>
        </w:rPr>
        <w:t xml:space="preserve"> </w:t>
      </w:r>
      <w:r w:rsidR="00E323A6" w:rsidRPr="009A62C8">
        <w:rPr>
          <w:lang w:val="fr-CA"/>
        </w:rPr>
        <w:t>employé</w:t>
      </w:r>
      <w:r w:rsidR="005900E2" w:rsidRPr="009A62C8">
        <w:rPr>
          <w:lang w:val="fr-CA"/>
        </w:rPr>
        <w:t>s</w:t>
      </w:r>
      <w:r w:rsidR="005900E2" w:rsidRPr="00F35F3F">
        <w:rPr>
          <w:lang w:val="fr-CA"/>
        </w:rPr>
        <w:t>;</w:t>
      </w:r>
    </w:p>
    <w:p w:rsidR="005900E2" w:rsidRPr="00F35F3F" w:rsidRDefault="00C27BE2" w:rsidP="005900E2">
      <w:pPr>
        <w:numPr>
          <w:ilvl w:val="0"/>
          <w:numId w:val="33"/>
        </w:numPr>
        <w:spacing w:after="160" w:line="240" w:lineRule="auto"/>
        <w:contextualSpacing/>
        <w:jc w:val="left"/>
        <w:rPr>
          <w:lang w:val="fr-CA"/>
        </w:rPr>
      </w:pPr>
      <w:r w:rsidRPr="00F35F3F">
        <w:rPr>
          <w:lang w:val="fr-CA"/>
        </w:rPr>
        <w:t>d’embaucher</w:t>
      </w:r>
      <w:r w:rsidR="005900E2" w:rsidRPr="00F35F3F">
        <w:rPr>
          <w:lang w:val="fr-CA"/>
        </w:rPr>
        <w:t xml:space="preserve">, </w:t>
      </w:r>
      <w:r w:rsidRPr="00F35F3F">
        <w:rPr>
          <w:lang w:val="fr-CA"/>
        </w:rPr>
        <w:t>de nommer</w:t>
      </w:r>
      <w:r w:rsidR="005900E2" w:rsidRPr="00F35F3F">
        <w:rPr>
          <w:lang w:val="fr-CA"/>
        </w:rPr>
        <w:t xml:space="preserve">, </w:t>
      </w:r>
      <w:r w:rsidRPr="00F35F3F">
        <w:rPr>
          <w:lang w:val="fr-CA"/>
        </w:rPr>
        <w:t xml:space="preserve">de </w:t>
      </w:r>
      <w:r w:rsidR="005900E2" w:rsidRPr="00F35F3F">
        <w:rPr>
          <w:lang w:val="fr-CA"/>
        </w:rPr>
        <w:t>suspend</w:t>
      </w:r>
      <w:r w:rsidRPr="00F35F3F">
        <w:rPr>
          <w:lang w:val="fr-CA"/>
        </w:rPr>
        <w:t>re</w:t>
      </w:r>
      <w:r w:rsidR="005900E2" w:rsidRPr="00F35F3F">
        <w:rPr>
          <w:lang w:val="fr-CA"/>
        </w:rPr>
        <w:t xml:space="preserve">, </w:t>
      </w:r>
      <w:r w:rsidRPr="00F35F3F">
        <w:rPr>
          <w:lang w:val="fr-CA"/>
        </w:rPr>
        <w:t xml:space="preserve">de transférer ou de congédier tout </w:t>
      </w:r>
      <w:r w:rsidR="00E323A6" w:rsidRPr="00F35F3F">
        <w:rPr>
          <w:lang w:val="fr-CA"/>
        </w:rPr>
        <w:t>employé</w:t>
      </w:r>
      <w:r w:rsidR="005900E2" w:rsidRPr="00F35F3F">
        <w:rPr>
          <w:lang w:val="fr-CA"/>
        </w:rPr>
        <w:t xml:space="preserve"> </w:t>
      </w:r>
      <w:r w:rsidRPr="00F35F3F">
        <w:rPr>
          <w:lang w:val="fr-CA"/>
        </w:rPr>
        <w:t xml:space="preserve">occupant un </w:t>
      </w:r>
      <w:r w:rsidR="000A2BE2" w:rsidRPr="00F35F3F">
        <w:rPr>
          <w:lang w:val="fr-CA"/>
        </w:rPr>
        <w:t>poste</w:t>
      </w:r>
      <w:r w:rsidR="005900E2" w:rsidRPr="00F35F3F">
        <w:rPr>
          <w:lang w:val="fr-CA"/>
        </w:rPr>
        <w:t xml:space="preserve"> </w:t>
      </w:r>
      <w:r w:rsidRPr="00F35F3F">
        <w:rPr>
          <w:lang w:val="fr-CA"/>
        </w:rPr>
        <w:t xml:space="preserve">dans </w:t>
      </w:r>
      <w:r w:rsidR="00E323A6" w:rsidRPr="00F35F3F">
        <w:rPr>
          <w:lang w:val="fr-CA"/>
        </w:rPr>
        <w:t>la municipalité</w:t>
      </w:r>
      <w:r w:rsidR="005900E2" w:rsidRPr="00F35F3F">
        <w:rPr>
          <w:lang w:val="fr-CA"/>
        </w:rPr>
        <w:t>;</w:t>
      </w:r>
    </w:p>
    <w:p w:rsidR="005900E2" w:rsidRPr="00F35F3F" w:rsidRDefault="00C27BE2" w:rsidP="005900E2">
      <w:pPr>
        <w:numPr>
          <w:ilvl w:val="0"/>
          <w:numId w:val="33"/>
        </w:numPr>
        <w:spacing w:after="160" w:line="240" w:lineRule="auto"/>
        <w:contextualSpacing/>
        <w:jc w:val="left"/>
        <w:rPr>
          <w:lang w:val="fr-CA"/>
        </w:rPr>
      </w:pPr>
      <w:r w:rsidRPr="00F35F3F">
        <w:rPr>
          <w:lang w:val="fr-CA"/>
        </w:rPr>
        <w:t xml:space="preserve">de </w:t>
      </w:r>
      <w:r w:rsidR="005900E2" w:rsidRPr="00F35F3F">
        <w:rPr>
          <w:lang w:val="fr-CA"/>
        </w:rPr>
        <w:t>dir</w:t>
      </w:r>
      <w:r w:rsidRPr="00F35F3F">
        <w:rPr>
          <w:lang w:val="fr-CA"/>
        </w:rPr>
        <w:t>iger</w:t>
      </w:r>
      <w:r w:rsidR="005900E2" w:rsidRPr="00F35F3F">
        <w:rPr>
          <w:lang w:val="fr-CA"/>
        </w:rPr>
        <w:t>, supervise</w:t>
      </w:r>
      <w:r w:rsidRPr="00F35F3F">
        <w:rPr>
          <w:lang w:val="fr-CA"/>
        </w:rPr>
        <w:t>r</w:t>
      </w:r>
      <w:r w:rsidR="005900E2" w:rsidRPr="00F35F3F">
        <w:rPr>
          <w:lang w:val="fr-CA"/>
        </w:rPr>
        <w:t xml:space="preserve"> </w:t>
      </w:r>
      <w:r w:rsidRPr="00F35F3F">
        <w:rPr>
          <w:lang w:val="fr-CA"/>
        </w:rPr>
        <w:t xml:space="preserve">et vérifier </w:t>
      </w:r>
      <w:r w:rsidR="00DE33A1" w:rsidRPr="00F35F3F">
        <w:rPr>
          <w:lang w:val="fr-CA"/>
        </w:rPr>
        <w:t>le rendement</w:t>
      </w:r>
      <w:r w:rsidR="005900E2" w:rsidRPr="00F35F3F">
        <w:rPr>
          <w:lang w:val="fr-CA"/>
        </w:rPr>
        <w:t xml:space="preserve"> </w:t>
      </w:r>
      <w:r w:rsidRPr="00F35F3F">
        <w:rPr>
          <w:lang w:val="fr-CA"/>
        </w:rPr>
        <w:t>de</w:t>
      </w:r>
      <w:r w:rsidR="005900E2" w:rsidRPr="00F35F3F">
        <w:rPr>
          <w:lang w:val="fr-CA"/>
        </w:rPr>
        <w:t xml:space="preserve"> </w:t>
      </w:r>
      <w:r w:rsidR="00E323A6" w:rsidRPr="00F35F3F">
        <w:rPr>
          <w:lang w:val="fr-CA"/>
        </w:rPr>
        <w:t>l’administration</w:t>
      </w:r>
      <w:r w:rsidR="00D42139" w:rsidRPr="00F35F3F">
        <w:rPr>
          <w:lang w:val="fr-CA"/>
        </w:rPr>
        <w:t>;</w:t>
      </w:r>
    </w:p>
    <w:p w:rsidR="005900E2" w:rsidRPr="00F35F3F" w:rsidRDefault="00C27BE2" w:rsidP="005900E2">
      <w:pPr>
        <w:numPr>
          <w:ilvl w:val="0"/>
          <w:numId w:val="33"/>
        </w:numPr>
        <w:spacing w:after="160" w:line="240" w:lineRule="auto"/>
        <w:contextualSpacing/>
        <w:jc w:val="left"/>
        <w:rPr>
          <w:lang w:val="fr-CA"/>
        </w:rPr>
      </w:pPr>
      <w:r w:rsidRPr="00F35F3F">
        <w:rPr>
          <w:lang w:val="fr-CA"/>
        </w:rPr>
        <w:t xml:space="preserve">d’établir la </w:t>
      </w:r>
      <w:r w:rsidR="005900E2" w:rsidRPr="00F35F3F">
        <w:rPr>
          <w:lang w:val="fr-CA"/>
        </w:rPr>
        <w:t xml:space="preserve">structure </w:t>
      </w:r>
      <w:r w:rsidRPr="00F35F3F">
        <w:rPr>
          <w:lang w:val="fr-CA"/>
        </w:rPr>
        <w:t>de</w:t>
      </w:r>
      <w:r w:rsidR="005900E2" w:rsidRPr="00F35F3F">
        <w:rPr>
          <w:lang w:val="fr-CA"/>
        </w:rPr>
        <w:t xml:space="preserve"> </w:t>
      </w:r>
      <w:r w:rsidR="00E323A6" w:rsidRPr="00F35F3F">
        <w:rPr>
          <w:lang w:val="fr-CA"/>
        </w:rPr>
        <w:t>l’administration</w:t>
      </w:r>
      <w:r w:rsidRPr="00F35F3F">
        <w:rPr>
          <w:lang w:val="fr-CA"/>
        </w:rPr>
        <w:t>, entre autres en créant</w:t>
      </w:r>
      <w:r w:rsidR="005900E2" w:rsidRPr="00F35F3F">
        <w:rPr>
          <w:lang w:val="fr-CA"/>
        </w:rPr>
        <w:t xml:space="preserve">, </w:t>
      </w:r>
      <w:r w:rsidRPr="00F35F3F">
        <w:rPr>
          <w:lang w:val="fr-CA"/>
        </w:rPr>
        <w:t>é</w:t>
      </w:r>
      <w:r w:rsidR="005900E2" w:rsidRPr="00F35F3F">
        <w:rPr>
          <w:lang w:val="fr-CA"/>
        </w:rPr>
        <w:t>liminan</w:t>
      </w:r>
      <w:r w:rsidRPr="00F35F3F">
        <w:rPr>
          <w:lang w:val="fr-CA"/>
        </w:rPr>
        <w:t>t</w:t>
      </w:r>
      <w:r w:rsidR="005900E2" w:rsidRPr="00F35F3F">
        <w:rPr>
          <w:lang w:val="fr-CA"/>
        </w:rPr>
        <w:t xml:space="preserve">, </w:t>
      </w:r>
      <w:r w:rsidRPr="00F35F3F">
        <w:rPr>
          <w:lang w:val="fr-CA"/>
        </w:rPr>
        <w:t>fusionnant ou scindant des services, à condition qu’une telle</w:t>
      </w:r>
      <w:r w:rsidR="005900E2" w:rsidRPr="00F35F3F">
        <w:rPr>
          <w:lang w:val="fr-CA"/>
        </w:rPr>
        <w:t xml:space="preserve"> </w:t>
      </w:r>
      <w:r w:rsidRPr="00F35F3F">
        <w:rPr>
          <w:lang w:val="fr-CA"/>
        </w:rPr>
        <w:t>ré</w:t>
      </w:r>
      <w:r w:rsidR="005900E2" w:rsidRPr="00F35F3F">
        <w:rPr>
          <w:lang w:val="fr-CA"/>
        </w:rPr>
        <w:t>organi</w:t>
      </w:r>
      <w:r w:rsidRPr="00F35F3F">
        <w:rPr>
          <w:lang w:val="fr-CA"/>
        </w:rPr>
        <w:t>s</w:t>
      </w:r>
      <w:r w:rsidR="005900E2" w:rsidRPr="00F35F3F">
        <w:rPr>
          <w:lang w:val="fr-CA"/>
        </w:rPr>
        <w:t xml:space="preserve">ation </w:t>
      </w:r>
      <w:r w:rsidRPr="00F35F3F">
        <w:rPr>
          <w:lang w:val="fr-CA"/>
        </w:rPr>
        <w:t xml:space="preserve">ne porte pas atteinte au niveau des </w:t>
      </w:r>
      <w:r w:rsidR="005900E2" w:rsidRPr="00F35F3F">
        <w:rPr>
          <w:lang w:val="fr-CA"/>
        </w:rPr>
        <w:t xml:space="preserve">services </w:t>
      </w:r>
      <w:r w:rsidRPr="00F35F3F">
        <w:rPr>
          <w:lang w:val="fr-CA"/>
        </w:rPr>
        <w:t>offerts à la communauté</w:t>
      </w:r>
      <w:r w:rsidR="005900E2" w:rsidRPr="00F35F3F">
        <w:rPr>
          <w:lang w:val="fr-CA"/>
        </w:rPr>
        <w:t>.</w:t>
      </w:r>
    </w:p>
    <w:p w:rsidR="00F22401" w:rsidRPr="00F35F3F" w:rsidRDefault="00F22401" w:rsidP="00F22401">
      <w:pPr>
        <w:spacing w:after="160" w:line="240" w:lineRule="auto"/>
        <w:ind w:left="720"/>
        <w:contextualSpacing/>
        <w:jc w:val="left"/>
        <w:rPr>
          <w:lang w:val="fr-CA"/>
        </w:rPr>
      </w:pPr>
    </w:p>
    <w:p w:rsidR="005900E2" w:rsidRPr="00F35F3F" w:rsidRDefault="005900E2" w:rsidP="005900E2">
      <w:pPr>
        <w:spacing w:after="160"/>
        <w:ind w:left="360"/>
        <w:rPr>
          <w:lang w:val="fr-CA"/>
        </w:rPr>
      </w:pPr>
      <w:r w:rsidRPr="00F35F3F">
        <w:rPr>
          <w:lang w:val="fr-CA"/>
        </w:rPr>
        <w:t xml:space="preserve">(3) </w:t>
      </w:r>
      <w:r w:rsidR="003019EC" w:rsidRPr="00F35F3F">
        <w:rPr>
          <w:lang w:val="fr-CA"/>
        </w:rPr>
        <w:t>Le directeur municipal</w:t>
      </w:r>
      <w:r w:rsidRPr="00F35F3F">
        <w:rPr>
          <w:lang w:val="fr-CA"/>
        </w:rPr>
        <w:t xml:space="preserve"> </w:t>
      </w:r>
      <w:r w:rsidR="00C27BE2" w:rsidRPr="00F35F3F">
        <w:rPr>
          <w:lang w:val="fr-CA"/>
        </w:rPr>
        <w:t xml:space="preserve">signale </w:t>
      </w:r>
      <w:r w:rsidR="009B08FB" w:rsidRPr="00F35F3F">
        <w:rPr>
          <w:lang w:val="fr-CA"/>
        </w:rPr>
        <w:t xml:space="preserve">au </w:t>
      </w:r>
      <w:r w:rsidR="009576B6">
        <w:rPr>
          <w:lang w:val="fr-CA"/>
        </w:rPr>
        <w:t>conseil</w:t>
      </w:r>
      <w:r w:rsidR="009B08FB" w:rsidRPr="00F35F3F">
        <w:rPr>
          <w:lang w:val="fr-CA"/>
        </w:rPr>
        <w:t xml:space="preserve"> </w:t>
      </w:r>
      <w:r w:rsidR="00C27BE2" w:rsidRPr="00F35F3F">
        <w:rPr>
          <w:lang w:val="fr-CA"/>
        </w:rPr>
        <w:t xml:space="preserve">tout changement de </w:t>
      </w:r>
      <w:r w:rsidRPr="00F35F3F">
        <w:rPr>
          <w:lang w:val="fr-CA"/>
        </w:rPr>
        <w:t xml:space="preserve">structure </w:t>
      </w:r>
      <w:r w:rsidR="00C27BE2" w:rsidRPr="00F35F3F">
        <w:rPr>
          <w:lang w:val="fr-CA"/>
        </w:rPr>
        <w:t>de</w:t>
      </w:r>
      <w:r w:rsidRPr="00F35F3F">
        <w:rPr>
          <w:lang w:val="fr-CA"/>
        </w:rPr>
        <w:t xml:space="preserve"> </w:t>
      </w:r>
      <w:r w:rsidR="00E323A6" w:rsidRPr="00F35F3F">
        <w:rPr>
          <w:lang w:val="fr-CA"/>
        </w:rPr>
        <w:t>l’administration</w:t>
      </w:r>
      <w:r w:rsidRPr="00F35F3F">
        <w:rPr>
          <w:lang w:val="fr-CA"/>
        </w:rPr>
        <w:t>.</w:t>
      </w:r>
    </w:p>
    <w:p w:rsidR="005900E2" w:rsidRPr="00F35F3F" w:rsidRDefault="005900E2" w:rsidP="005900E2">
      <w:pPr>
        <w:spacing w:after="160"/>
        <w:ind w:left="360"/>
        <w:rPr>
          <w:lang w:val="fr-CA"/>
        </w:rPr>
      </w:pPr>
      <w:r w:rsidRPr="00F35F3F">
        <w:rPr>
          <w:lang w:val="fr-CA"/>
        </w:rPr>
        <w:t xml:space="preserve">(4) </w:t>
      </w:r>
      <w:r w:rsidR="00C27BE2" w:rsidRPr="00F35F3F">
        <w:rPr>
          <w:lang w:val="fr-CA"/>
        </w:rPr>
        <w:t xml:space="preserve">Sous réserve des directives et de l’approbation du </w:t>
      </w:r>
      <w:r w:rsidR="009576B6">
        <w:rPr>
          <w:lang w:val="fr-CA"/>
        </w:rPr>
        <w:t>conseil</w:t>
      </w:r>
      <w:r w:rsidR="00C27BE2" w:rsidRPr="00F35F3F">
        <w:rPr>
          <w:lang w:val="fr-CA"/>
        </w:rPr>
        <w:t>, l</w:t>
      </w:r>
      <w:r w:rsidR="003019EC" w:rsidRPr="00F35F3F">
        <w:rPr>
          <w:lang w:val="fr-CA"/>
        </w:rPr>
        <w:t>e directeur municipal</w:t>
      </w:r>
      <w:r w:rsidR="00C27BE2" w:rsidRPr="00F35F3F">
        <w:rPr>
          <w:lang w:val="fr-CA"/>
        </w:rPr>
        <w:t xml:space="preserve"> </w:t>
      </w:r>
      <w:r w:rsidRPr="00F35F3F">
        <w:rPr>
          <w:lang w:val="fr-CA"/>
        </w:rPr>
        <w:t>n</w:t>
      </w:r>
      <w:r w:rsidR="00C27BE2" w:rsidRPr="00F35F3F">
        <w:rPr>
          <w:lang w:val="fr-CA"/>
        </w:rPr>
        <w:t>é</w:t>
      </w:r>
      <w:r w:rsidRPr="00F35F3F">
        <w:rPr>
          <w:lang w:val="fr-CA"/>
        </w:rPr>
        <w:t>go</w:t>
      </w:r>
      <w:r w:rsidR="00C27BE2" w:rsidRPr="00F35F3F">
        <w:rPr>
          <w:lang w:val="fr-CA"/>
        </w:rPr>
        <w:t xml:space="preserve">cie toutes les conventions </w:t>
      </w:r>
      <w:r w:rsidRPr="00F35F3F">
        <w:rPr>
          <w:lang w:val="fr-CA"/>
        </w:rPr>
        <w:t>collective</w:t>
      </w:r>
      <w:r w:rsidR="00C27BE2" w:rsidRPr="00F35F3F">
        <w:rPr>
          <w:lang w:val="fr-CA"/>
        </w:rPr>
        <w:t>s</w:t>
      </w:r>
      <w:r w:rsidRPr="00F35F3F">
        <w:rPr>
          <w:lang w:val="fr-CA"/>
        </w:rPr>
        <w:t xml:space="preserve"> </w:t>
      </w:r>
      <w:r w:rsidR="00C27BE2" w:rsidRPr="00F35F3F">
        <w:rPr>
          <w:lang w:val="fr-CA"/>
        </w:rPr>
        <w:t>avec les employés municipaux</w:t>
      </w:r>
      <w:r w:rsidRPr="00F35F3F">
        <w:rPr>
          <w:lang w:val="fr-CA"/>
        </w:rPr>
        <w:t>.</w:t>
      </w:r>
    </w:p>
    <w:p w:rsidR="005900E2" w:rsidRPr="00F35F3F" w:rsidRDefault="005900E2" w:rsidP="005900E2">
      <w:pPr>
        <w:spacing w:after="160"/>
        <w:ind w:left="360"/>
        <w:rPr>
          <w:lang w:val="fr-CA"/>
        </w:rPr>
      </w:pPr>
      <w:r w:rsidRPr="00F35F3F">
        <w:rPr>
          <w:lang w:val="fr-CA"/>
        </w:rPr>
        <w:t xml:space="preserve">(5) </w:t>
      </w:r>
      <w:r w:rsidR="00955C29" w:rsidRPr="00F35F3F">
        <w:rPr>
          <w:lang w:val="fr-CA"/>
        </w:rPr>
        <w:t xml:space="preserve">Il appartient au </w:t>
      </w:r>
      <w:r w:rsidR="003019EC" w:rsidRPr="00F35F3F">
        <w:rPr>
          <w:lang w:val="fr-CA"/>
        </w:rPr>
        <w:t>directeur municipal</w:t>
      </w:r>
      <w:r w:rsidRPr="00F35F3F">
        <w:rPr>
          <w:lang w:val="fr-CA"/>
        </w:rPr>
        <w:t xml:space="preserve"> </w:t>
      </w:r>
      <w:r w:rsidR="00955C29" w:rsidRPr="00F35F3F">
        <w:rPr>
          <w:lang w:val="fr-CA"/>
        </w:rPr>
        <w:t xml:space="preserve">de veiller à ce que les </w:t>
      </w:r>
      <w:r w:rsidRPr="00F35F3F">
        <w:rPr>
          <w:lang w:val="fr-CA"/>
        </w:rPr>
        <w:t>m</w:t>
      </w:r>
      <w:r w:rsidR="00EE4E0C" w:rsidRPr="00F35F3F">
        <w:rPr>
          <w:lang w:val="fr-CA"/>
        </w:rPr>
        <w:t>embre</w:t>
      </w:r>
      <w:r w:rsidRPr="00F35F3F">
        <w:rPr>
          <w:lang w:val="fr-CA"/>
        </w:rPr>
        <w:t xml:space="preserve">s </w:t>
      </w:r>
      <w:r w:rsidR="00955C29" w:rsidRPr="00F35F3F">
        <w:rPr>
          <w:lang w:val="fr-CA"/>
        </w:rPr>
        <w:t>de l’é</w:t>
      </w:r>
      <w:r w:rsidR="00E323A6" w:rsidRPr="00F35F3F">
        <w:rPr>
          <w:lang w:val="fr-CA"/>
        </w:rPr>
        <w:t>quipe de haute direction</w:t>
      </w:r>
      <w:r w:rsidRPr="00F35F3F">
        <w:rPr>
          <w:lang w:val="fr-CA"/>
        </w:rPr>
        <w:t xml:space="preserve"> </w:t>
      </w:r>
      <w:r w:rsidR="00955C29" w:rsidRPr="00F35F3F">
        <w:rPr>
          <w:lang w:val="fr-CA"/>
        </w:rPr>
        <w:t xml:space="preserve">connaissent </w:t>
      </w:r>
      <w:r w:rsidR="009C30E2" w:rsidRPr="00F35F3F">
        <w:rPr>
          <w:lang w:val="fr-CA"/>
        </w:rPr>
        <w:t>leurs</w:t>
      </w:r>
      <w:r w:rsidR="00955C29" w:rsidRPr="00F35F3F">
        <w:rPr>
          <w:lang w:val="fr-CA"/>
        </w:rPr>
        <w:t xml:space="preserve"> devoirs et </w:t>
      </w:r>
      <w:r w:rsidRPr="00F35F3F">
        <w:rPr>
          <w:lang w:val="fr-CA"/>
        </w:rPr>
        <w:t>respons</w:t>
      </w:r>
      <w:r w:rsidR="00955C29" w:rsidRPr="00F35F3F">
        <w:rPr>
          <w:lang w:val="fr-CA"/>
        </w:rPr>
        <w:t>a</w:t>
      </w:r>
      <w:r w:rsidRPr="00F35F3F">
        <w:rPr>
          <w:lang w:val="fr-CA"/>
        </w:rPr>
        <w:t>bilit</w:t>
      </w:r>
      <w:r w:rsidR="00955C29" w:rsidRPr="00F35F3F">
        <w:rPr>
          <w:lang w:val="fr-CA"/>
        </w:rPr>
        <w:t>é</w:t>
      </w:r>
      <w:r w:rsidRPr="00F35F3F">
        <w:rPr>
          <w:lang w:val="fr-CA"/>
        </w:rPr>
        <w:t xml:space="preserve">s, </w:t>
      </w:r>
      <w:r w:rsidR="00955C29" w:rsidRPr="00F35F3F">
        <w:rPr>
          <w:lang w:val="fr-CA"/>
        </w:rPr>
        <w:t xml:space="preserve">les processus et procédures du </w:t>
      </w:r>
      <w:r w:rsidR="009576B6">
        <w:rPr>
          <w:lang w:val="fr-CA"/>
        </w:rPr>
        <w:t>conseil</w:t>
      </w:r>
      <w:r w:rsidRPr="00F35F3F">
        <w:rPr>
          <w:lang w:val="fr-CA"/>
        </w:rPr>
        <w:t xml:space="preserve">, </w:t>
      </w:r>
      <w:r w:rsidR="00955C29" w:rsidRPr="00F35F3F">
        <w:rPr>
          <w:lang w:val="fr-CA"/>
        </w:rPr>
        <w:t xml:space="preserve">les questions dont traite </w:t>
      </w:r>
      <w:r w:rsidR="00E323A6" w:rsidRPr="00F35F3F">
        <w:rPr>
          <w:lang w:val="fr-CA"/>
        </w:rPr>
        <w:t xml:space="preserve">le </w:t>
      </w:r>
      <w:r w:rsidR="009576B6">
        <w:rPr>
          <w:lang w:val="fr-CA"/>
        </w:rPr>
        <w:t>conseil</w:t>
      </w:r>
      <w:r w:rsidR="00955C29" w:rsidRPr="00F35F3F">
        <w:rPr>
          <w:lang w:val="fr-CA"/>
        </w:rPr>
        <w:t xml:space="preserve"> et les questions qui touchent la </w:t>
      </w:r>
      <w:r w:rsidR="00E323A6" w:rsidRPr="00F35F3F">
        <w:rPr>
          <w:lang w:val="fr-CA"/>
        </w:rPr>
        <w:t>municipalité</w:t>
      </w:r>
      <w:r w:rsidRPr="00F35F3F">
        <w:rPr>
          <w:lang w:val="fr-CA"/>
        </w:rPr>
        <w:t>.</w:t>
      </w:r>
    </w:p>
    <w:p w:rsidR="005900E2" w:rsidRPr="00F35F3F" w:rsidRDefault="00EB3666" w:rsidP="005900E2">
      <w:pPr>
        <w:spacing w:after="160"/>
        <w:jc w:val="center"/>
        <w:rPr>
          <w:lang w:val="fr-CA"/>
        </w:rPr>
      </w:pPr>
      <w:r w:rsidRPr="009A62C8">
        <w:rPr>
          <w:lang w:val="fr-CA"/>
        </w:rPr>
        <w:t>Pouvoir</w:t>
      </w:r>
      <w:r w:rsidR="005900E2" w:rsidRPr="009A62C8">
        <w:rPr>
          <w:lang w:val="fr-CA"/>
        </w:rPr>
        <w:t xml:space="preserve">s </w:t>
      </w:r>
      <w:r w:rsidR="00C27BE2" w:rsidRPr="009A62C8">
        <w:rPr>
          <w:lang w:val="fr-CA"/>
        </w:rPr>
        <w:t>et</w:t>
      </w:r>
      <w:r w:rsidR="005900E2" w:rsidRPr="009A62C8">
        <w:rPr>
          <w:lang w:val="fr-CA"/>
        </w:rPr>
        <w:t xml:space="preserve"> </w:t>
      </w:r>
      <w:r w:rsidR="00C27BE2" w:rsidRPr="009A62C8">
        <w:rPr>
          <w:lang w:val="fr-CA"/>
        </w:rPr>
        <w:t>fo</w:t>
      </w:r>
      <w:r w:rsidR="005900E2" w:rsidRPr="009A62C8">
        <w:rPr>
          <w:lang w:val="fr-CA"/>
        </w:rPr>
        <w:t>nctions</w:t>
      </w:r>
      <w:r w:rsidR="00C27BE2" w:rsidRPr="009A62C8">
        <w:rPr>
          <w:lang w:val="fr-CA"/>
        </w:rPr>
        <w:t xml:space="preserve"> financiers</w:t>
      </w:r>
    </w:p>
    <w:p w:rsidR="005900E2" w:rsidRPr="00F35F3F" w:rsidRDefault="005900E2" w:rsidP="005900E2">
      <w:pPr>
        <w:spacing w:after="160"/>
        <w:rPr>
          <w:lang w:val="fr-CA"/>
        </w:rPr>
      </w:pPr>
      <w:r w:rsidRPr="00F35F3F">
        <w:rPr>
          <w:lang w:val="fr-CA"/>
        </w:rPr>
        <w:t>10.</w:t>
      </w:r>
      <w:r w:rsidR="006947B3" w:rsidRPr="00F35F3F">
        <w:rPr>
          <w:lang w:val="fr-CA"/>
        </w:rPr>
        <w:t xml:space="preserve"> </w:t>
      </w:r>
      <w:r w:rsidRPr="00F35F3F">
        <w:rPr>
          <w:lang w:val="fr-CA"/>
        </w:rPr>
        <w:t xml:space="preserve">(1) </w:t>
      </w:r>
      <w:r w:rsidR="003019EC" w:rsidRPr="00F35F3F">
        <w:rPr>
          <w:lang w:val="fr-CA"/>
        </w:rPr>
        <w:t>Le directeur municipal</w:t>
      </w:r>
      <w:r w:rsidR="00DC5D6B" w:rsidRPr="00F35F3F">
        <w:rPr>
          <w:lang w:val="fr-CA"/>
        </w:rPr>
        <w:t> :</w:t>
      </w:r>
    </w:p>
    <w:p w:rsidR="005900E2" w:rsidRPr="00F35F3F" w:rsidRDefault="00443CE9" w:rsidP="005900E2">
      <w:pPr>
        <w:numPr>
          <w:ilvl w:val="0"/>
          <w:numId w:val="34"/>
        </w:numPr>
        <w:spacing w:after="160" w:line="240" w:lineRule="auto"/>
        <w:contextualSpacing/>
        <w:jc w:val="left"/>
        <w:rPr>
          <w:lang w:val="fr-CA"/>
        </w:rPr>
      </w:pPr>
      <w:r w:rsidRPr="00F35F3F">
        <w:rPr>
          <w:lang w:val="fr-CA"/>
        </w:rPr>
        <w:t xml:space="preserve">prépare et présente au </w:t>
      </w:r>
      <w:r w:rsidR="009576B6">
        <w:rPr>
          <w:lang w:val="fr-CA"/>
        </w:rPr>
        <w:t>conseil</w:t>
      </w:r>
      <w:r w:rsidRPr="00F35F3F">
        <w:rPr>
          <w:lang w:val="fr-CA"/>
        </w:rPr>
        <w:t>, tous les ans ou comme prescrit par le</w:t>
      </w:r>
      <w:r w:rsidR="00E323A6" w:rsidRPr="00F35F3F">
        <w:rPr>
          <w:lang w:val="fr-CA"/>
        </w:rPr>
        <w:t xml:space="preserve"> </w:t>
      </w:r>
      <w:r w:rsidR="009576B6">
        <w:rPr>
          <w:lang w:val="fr-CA"/>
        </w:rPr>
        <w:t>conseil</w:t>
      </w:r>
      <w:r w:rsidR="005900E2" w:rsidRPr="00F35F3F">
        <w:rPr>
          <w:lang w:val="fr-CA"/>
        </w:rPr>
        <w:t xml:space="preserve">, </w:t>
      </w:r>
      <w:r w:rsidRPr="00F35F3F">
        <w:rPr>
          <w:lang w:val="fr-CA"/>
        </w:rPr>
        <w:t xml:space="preserve">des </w:t>
      </w:r>
      <w:r w:rsidR="005900E2" w:rsidRPr="00F35F3F">
        <w:rPr>
          <w:lang w:val="fr-CA"/>
        </w:rPr>
        <w:t xml:space="preserve">budgets </w:t>
      </w:r>
      <w:r w:rsidRPr="00F35F3F">
        <w:rPr>
          <w:lang w:val="fr-CA"/>
        </w:rPr>
        <w:t xml:space="preserve">de </w:t>
      </w:r>
      <w:r w:rsidR="00ED024D" w:rsidRPr="00F35F3F">
        <w:rPr>
          <w:lang w:val="fr-CA"/>
        </w:rPr>
        <w:t>programmes de fonctionnement et d’i</w:t>
      </w:r>
      <w:r w:rsidR="00B5464E" w:rsidRPr="00F35F3F">
        <w:rPr>
          <w:lang w:val="fr-CA"/>
        </w:rPr>
        <w:t>mmobilisations</w:t>
      </w:r>
      <w:r w:rsidR="00ED024D" w:rsidRPr="00F35F3F">
        <w:rPr>
          <w:lang w:val="fr-CA"/>
        </w:rPr>
        <w:t>, conformément à</w:t>
      </w:r>
      <w:r w:rsidR="005900E2" w:rsidRPr="00F35F3F">
        <w:rPr>
          <w:lang w:val="fr-CA"/>
        </w:rPr>
        <w:t xml:space="preserve"> </w:t>
      </w:r>
      <w:r w:rsidR="00D42139" w:rsidRPr="00F35F3F">
        <w:rPr>
          <w:lang w:val="fr-CA"/>
        </w:rPr>
        <w:t>la Loi;</w:t>
      </w:r>
    </w:p>
    <w:p w:rsidR="005900E2" w:rsidRDefault="004B625B" w:rsidP="005900E2">
      <w:pPr>
        <w:numPr>
          <w:ilvl w:val="0"/>
          <w:numId w:val="34"/>
        </w:numPr>
        <w:spacing w:after="160" w:line="240" w:lineRule="auto"/>
        <w:contextualSpacing/>
        <w:jc w:val="left"/>
        <w:rPr>
          <w:lang w:val="fr-CA"/>
        </w:rPr>
      </w:pPr>
      <w:r w:rsidRPr="00F35F3F">
        <w:rPr>
          <w:lang w:val="fr-CA"/>
        </w:rPr>
        <w:t xml:space="preserve">surveille et signale au </w:t>
      </w:r>
      <w:r w:rsidR="009576B6">
        <w:rPr>
          <w:lang w:val="fr-CA"/>
        </w:rPr>
        <w:t>conseil</w:t>
      </w:r>
      <w:r w:rsidRPr="00F35F3F">
        <w:rPr>
          <w:lang w:val="fr-CA"/>
        </w:rPr>
        <w:t xml:space="preserve">, comme exigé ou prescrit par </w:t>
      </w:r>
      <w:r w:rsidR="00EA74E1">
        <w:rPr>
          <w:lang w:val="fr-CA"/>
        </w:rPr>
        <w:t>celui-ci</w:t>
      </w:r>
      <w:r w:rsidRPr="00F35F3F">
        <w:rPr>
          <w:lang w:val="fr-CA"/>
        </w:rPr>
        <w:t>, les</w:t>
      </w:r>
      <w:r w:rsidR="00DC5D6B" w:rsidRPr="00F35F3F">
        <w:rPr>
          <w:lang w:val="fr-CA"/>
        </w:rPr>
        <w:t xml:space="preserve"> </w:t>
      </w:r>
      <w:r w:rsidRPr="00F35F3F">
        <w:rPr>
          <w:lang w:val="fr-CA"/>
        </w:rPr>
        <w:t xml:space="preserve">budgets de programmes de fonctionnement et </w:t>
      </w:r>
      <w:r w:rsidR="00B5464E" w:rsidRPr="00F35F3F">
        <w:rPr>
          <w:lang w:val="fr-CA"/>
        </w:rPr>
        <w:t xml:space="preserve">d’immobilisations </w:t>
      </w:r>
      <w:r w:rsidRPr="00F35F3F">
        <w:rPr>
          <w:lang w:val="fr-CA"/>
        </w:rPr>
        <w:t>approuvés par</w:t>
      </w:r>
      <w:r w:rsidR="00E323A6" w:rsidRPr="00F35F3F">
        <w:rPr>
          <w:lang w:val="fr-CA"/>
        </w:rPr>
        <w:t xml:space="preserve"> le </w:t>
      </w:r>
      <w:r w:rsidR="009576B6">
        <w:rPr>
          <w:lang w:val="fr-CA"/>
        </w:rPr>
        <w:t>conseil</w:t>
      </w:r>
      <w:r w:rsidRPr="00F35F3F">
        <w:rPr>
          <w:lang w:val="fr-CA"/>
        </w:rPr>
        <w:t xml:space="preserve">, en particulier le rapport sur les écarts </w:t>
      </w:r>
      <w:r w:rsidR="00F22401" w:rsidRPr="00F35F3F">
        <w:rPr>
          <w:lang w:val="fr-CA"/>
        </w:rPr>
        <w:t>entre</w:t>
      </w:r>
      <w:r w:rsidR="005900E2" w:rsidRPr="00F35F3F">
        <w:rPr>
          <w:lang w:val="fr-CA"/>
        </w:rPr>
        <w:t xml:space="preserve"> </w:t>
      </w:r>
      <w:r w:rsidRPr="00F35F3F">
        <w:rPr>
          <w:lang w:val="fr-CA"/>
        </w:rPr>
        <w:t xml:space="preserve">les dépenses </w:t>
      </w:r>
      <w:r w:rsidR="00B5464E" w:rsidRPr="00F35F3F">
        <w:rPr>
          <w:lang w:val="fr-CA"/>
        </w:rPr>
        <w:t xml:space="preserve">inscrites </w:t>
      </w:r>
      <w:r w:rsidRPr="00F35F3F">
        <w:rPr>
          <w:lang w:val="fr-CA"/>
        </w:rPr>
        <w:t>au budget et les dépenses réelles</w:t>
      </w:r>
      <w:r w:rsidR="005900E2" w:rsidRPr="00F35F3F">
        <w:rPr>
          <w:lang w:val="fr-CA"/>
        </w:rPr>
        <w:t>.</w:t>
      </w:r>
    </w:p>
    <w:p w:rsidR="00EA74E1" w:rsidRPr="00F35F3F" w:rsidRDefault="00EA74E1" w:rsidP="00EA74E1">
      <w:pPr>
        <w:spacing w:after="160" w:line="240" w:lineRule="auto"/>
        <w:ind w:left="720"/>
        <w:contextualSpacing/>
        <w:jc w:val="left"/>
        <w:rPr>
          <w:lang w:val="fr-CA"/>
        </w:rPr>
      </w:pPr>
    </w:p>
    <w:p w:rsidR="005900E2" w:rsidRPr="00F35F3F" w:rsidRDefault="005900E2" w:rsidP="005900E2">
      <w:pPr>
        <w:spacing w:after="160"/>
        <w:ind w:left="360"/>
        <w:rPr>
          <w:lang w:val="fr-CA"/>
        </w:rPr>
      </w:pPr>
      <w:r w:rsidRPr="00F35F3F">
        <w:rPr>
          <w:lang w:val="fr-CA"/>
        </w:rPr>
        <w:t xml:space="preserve">(2) </w:t>
      </w:r>
      <w:r w:rsidR="003019EC" w:rsidRPr="00F35F3F">
        <w:rPr>
          <w:lang w:val="fr-CA"/>
        </w:rPr>
        <w:t>Le directeur municipal</w:t>
      </w:r>
      <w:r w:rsidRPr="00F35F3F">
        <w:rPr>
          <w:lang w:val="fr-CA"/>
        </w:rPr>
        <w:t xml:space="preserve"> </w:t>
      </w:r>
      <w:r w:rsidR="00B5464E" w:rsidRPr="00F35F3F">
        <w:rPr>
          <w:lang w:val="fr-CA"/>
        </w:rPr>
        <w:t xml:space="preserve">peut </w:t>
      </w:r>
      <w:r w:rsidR="00F34E01" w:rsidRPr="00F35F3F">
        <w:rPr>
          <w:lang w:val="fr-CA"/>
        </w:rPr>
        <w:t>autoris</w:t>
      </w:r>
      <w:r w:rsidRPr="00F35F3F">
        <w:rPr>
          <w:lang w:val="fr-CA"/>
        </w:rPr>
        <w:t>e</w:t>
      </w:r>
      <w:r w:rsidR="00B5464E" w:rsidRPr="00F35F3F">
        <w:rPr>
          <w:lang w:val="fr-CA"/>
        </w:rPr>
        <w:t>r les dépassements de dépenses dans le cadre des budgets de fonctionnement et d’immobilisations</w:t>
      </w:r>
      <w:r w:rsidRPr="00F35F3F">
        <w:rPr>
          <w:lang w:val="fr-CA"/>
        </w:rPr>
        <w:t>.</w:t>
      </w:r>
    </w:p>
    <w:p w:rsidR="005900E2" w:rsidRPr="00F35F3F" w:rsidRDefault="005900E2" w:rsidP="005900E2">
      <w:pPr>
        <w:spacing w:after="160"/>
        <w:ind w:left="360"/>
        <w:rPr>
          <w:lang w:val="fr-CA"/>
        </w:rPr>
      </w:pPr>
      <w:r w:rsidRPr="00F35F3F">
        <w:rPr>
          <w:lang w:val="fr-CA"/>
        </w:rPr>
        <w:t xml:space="preserve">(3) </w:t>
      </w:r>
      <w:r w:rsidR="00E323A6" w:rsidRPr="00F35F3F">
        <w:rPr>
          <w:lang w:val="fr-CA"/>
        </w:rPr>
        <w:t>Par dérogation au paragraphe</w:t>
      </w:r>
      <w:r w:rsidRPr="00F35F3F">
        <w:rPr>
          <w:lang w:val="fr-CA"/>
        </w:rPr>
        <w:t xml:space="preserve"> 10(2), </w:t>
      </w:r>
      <w:r w:rsidR="003019EC" w:rsidRPr="00F35F3F">
        <w:rPr>
          <w:lang w:val="fr-CA"/>
        </w:rPr>
        <w:t>le directeur municipal</w:t>
      </w:r>
      <w:r w:rsidRPr="00F35F3F">
        <w:rPr>
          <w:lang w:val="fr-CA"/>
        </w:rPr>
        <w:t xml:space="preserve"> </w:t>
      </w:r>
      <w:r w:rsidR="00B5464E" w:rsidRPr="00F35F3F">
        <w:rPr>
          <w:lang w:val="fr-CA"/>
        </w:rPr>
        <w:t xml:space="preserve">ne peut </w:t>
      </w:r>
      <w:r w:rsidR="00C43068" w:rsidRPr="00F35F3F">
        <w:rPr>
          <w:lang w:val="fr-CA"/>
        </w:rPr>
        <w:t>en</w:t>
      </w:r>
      <w:r w:rsidR="00B5464E" w:rsidRPr="00F35F3F">
        <w:rPr>
          <w:lang w:val="fr-CA"/>
        </w:rPr>
        <w:t xml:space="preserve"> aucun</w:t>
      </w:r>
      <w:r w:rsidR="00C43068" w:rsidRPr="00F35F3F">
        <w:rPr>
          <w:lang w:val="fr-CA"/>
        </w:rPr>
        <w:t>e</w:t>
      </w:r>
      <w:r w:rsidR="00B5464E" w:rsidRPr="00F35F3F">
        <w:rPr>
          <w:lang w:val="fr-CA"/>
        </w:rPr>
        <w:t xml:space="preserve"> </w:t>
      </w:r>
      <w:r w:rsidR="00C43068" w:rsidRPr="00F35F3F">
        <w:rPr>
          <w:lang w:val="fr-CA"/>
        </w:rPr>
        <w:t>circonstance</w:t>
      </w:r>
      <w:r w:rsidR="00B5464E" w:rsidRPr="00F35F3F">
        <w:rPr>
          <w:lang w:val="fr-CA"/>
        </w:rPr>
        <w:t xml:space="preserve"> </w:t>
      </w:r>
      <w:r w:rsidR="00F34E01" w:rsidRPr="00F35F3F">
        <w:rPr>
          <w:lang w:val="fr-CA"/>
        </w:rPr>
        <w:t>autoris</w:t>
      </w:r>
      <w:r w:rsidRPr="00F35F3F">
        <w:rPr>
          <w:lang w:val="fr-CA"/>
        </w:rPr>
        <w:t>e</w:t>
      </w:r>
      <w:r w:rsidR="00B5464E" w:rsidRPr="00F35F3F">
        <w:rPr>
          <w:lang w:val="fr-CA"/>
        </w:rPr>
        <w:t>r</w:t>
      </w:r>
      <w:r w:rsidRPr="00F35F3F">
        <w:rPr>
          <w:lang w:val="fr-CA"/>
        </w:rPr>
        <w:t xml:space="preserve"> </w:t>
      </w:r>
      <w:r w:rsidR="00B5464E" w:rsidRPr="00F35F3F">
        <w:rPr>
          <w:lang w:val="fr-CA"/>
        </w:rPr>
        <w:t>une accumulation de dépenses de fonctionnement et d’immobilisations qui dépasse le total des</w:t>
      </w:r>
      <w:r w:rsidR="00DC5D6B" w:rsidRPr="00F35F3F">
        <w:rPr>
          <w:lang w:val="fr-CA"/>
        </w:rPr>
        <w:t xml:space="preserve"> </w:t>
      </w:r>
      <w:r w:rsidR="00B5464E" w:rsidRPr="00F35F3F">
        <w:rPr>
          <w:lang w:val="fr-CA"/>
        </w:rPr>
        <w:t>budgets de fonctionnement et d’immobilisations approuvés</w:t>
      </w:r>
      <w:r w:rsidRPr="00F35F3F">
        <w:rPr>
          <w:lang w:val="fr-CA"/>
        </w:rPr>
        <w:t>.</w:t>
      </w:r>
    </w:p>
    <w:p w:rsidR="005900E2" w:rsidRPr="00F35F3F" w:rsidRDefault="005900E2" w:rsidP="005900E2">
      <w:pPr>
        <w:spacing w:after="160"/>
        <w:ind w:left="360"/>
        <w:rPr>
          <w:lang w:val="fr-CA"/>
        </w:rPr>
      </w:pPr>
      <w:r w:rsidRPr="00F35F3F">
        <w:rPr>
          <w:lang w:val="fr-CA"/>
        </w:rPr>
        <w:t xml:space="preserve">(4) </w:t>
      </w:r>
      <w:r w:rsidR="003019EC" w:rsidRPr="00F35F3F">
        <w:rPr>
          <w:lang w:val="fr-CA"/>
        </w:rPr>
        <w:t>Le directeur municipal</w:t>
      </w:r>
      <w:r w:rsidRPr="00F35F3F">
        <w:rPr>
          <w:lang w:val="fr-CA"/>
        </w:rPr>
        <w:t xml:space="preserve"> </w:t>
      </w:r>
      <w:r w:rsidR="00BF610C" w:rsidRPr="00F35F3F">
        <w:rPr>
          <w:lang w:val="fr-CA"/>
        </w:rPr>
        <w:t>choisit l’</w:t>
      </w:r>
      <w:r w:rsidRPr="00F35F3F">
        <w:rPr>
          <w:lang w:val="fr-CA"/>
        </w:rPr>
        <w:t>institution</w:t>
      </w:r>
      <w:r w:rsidR="00BF610C" w:rsidRPr="00F35F3F">
        <w:rPr>
          <w:lang w:val="fr-CA"/>
        </w:rPr>
        <w:t xml:space="preserve"> ou les institutions financières</w:t>
      </w:r>
      <w:r w:rsidR="009A62C8">
        <w:rPr>
          <w:lang w:val="fr-CA"/>
        </w:rPr>
        <w:t xml:space="preserve"> avec qui l</w:t>
      </w:r>
      <w:r w:rsidR="00BF610C" w:rsidRPr="00F35F3F">
        <w:rPr>
          <w:lang w:val="fr-CA"/>
        </w:rPr>
        <w:t>a</w:t>
      </w:r>
      <w:r w:rsidR="00E323A6" w:rsidRPr="00F35F3F">
        <w:rPr>
          <w:lang w:val="fr-CA"/>
        </w:rPr>
        <w:t xml:space="preserve"> municipalité</w:t>
      </w:r>
      <w:r w:rsidR="009A62C8">
        <w:rPr>
          <w:lang w:val="fr-CA"/>
        </w:rPr>
        <w:t xml:space="preserve"> fait affaire</w:t>
      </w:r>
      <w:r w:rsidR="00BF610C" w:rsidRPr="00F35F3F">
        <w:rPr>
          <w:lang w:val="fr-CA"/>
        </w:rPr>
        <w:t xml:space="preserve"> et ouvre et ferme les comptes renfermant l’argent de </w:t>
      </w:r>
      <w:r w:rsidR="00E323A6" w:rsidRPr="00F35F3F">
        <w:rPr>
          <w:lang w:val="fr-CA"/>
        </w:rPr>
        <w:t>la municipalité</w:t>
      </w:r>
      <w:r w:rsidRPr="00F35F3F">
        <w:rPr>
          <w:lang w:val="fr-CA"/>
        </w:rPr>
        <w:t>.</w:t>
      </w:r>
    </w:p>
    <w:p w:rsidR="005900E2" w:rsidRPr="00F35F3F" w:rsidRDefault="005900E2" w:rsidP="005900E2">
      <w:pPr>
        <w:spacing w:after="160"/>
        <w:ind w:left="360"/>
        <w:rPr>
          <w:lang w:val="fr-CA"/>
        </w:rPr>
      </w:pPr>
      <w:r w:rsidRPr="00F35F3F">
        <w:rPr>
          <w:lang w:val="fr-CA"/>
        </w:rPr>
        <w:t xml:space="preserve">(5) </w:t>
      </w:r>
      <w:r w:rsidR="003019EC" w:rsidRPr="00F35F3F">
        <w:rPr>
          <w:lang w:val="fr-CA"/>
        </w:rPr>
        <w:t>Le directeur municipal</w:t>
      </w:r>
      <w:r w:rsidRPr="00F35F3F">
        <w:rPr>
          <w:lang w:val="fr-CA"/>
        </w:rPr>
        <w:t xml:space="preserve"> </w:t>
      </w:r>
      <w:r w:rsidR="00216498" w:rsidRPr="00F35F3F">
        <w:rPr>
          <w:lang w:val="fr-CA"/>
        </w:rPr>
        <w:t>a l’</w:t>
      </w:r>
      <w:r w:rsidR="00F34E01" w:rsidRPr="00F35F3F">
        <w:rPr>
          <w:lang w:val="fr-CA"/>
        </w:rPr>
        <w:t>autoris</w:t>
      </w:r>
      <w:r w:rsidR="00216498" w:rsidRPr="00F35F3F">
        <w:rPr>
          <w:lang w:val="fr-CA"/>
        </w:rPr>
        <w:t xml:space="preserve">ation </w:t>
      </w:r>
      <w:r w:rsidR="00EA74E1">
        <w:rPr>
          <w:lang w:val="fr-CA"/>
        </w:rPr>
        <w:t>d’investir</w:t>
      </w:r>
      <w:r w:rsidR="00216498" w:rsidRPr="00F35F3F">
        <w:rPr>
          <w:lang w:val="fr-CA"/>
        </w:rPr>
        <w:t xml:space="preserve"> des fonds au nom de </w:t>
      </w:r>
      <w:r w:rsidR="00D42139" w:rsidRPr="00F35F3F">
        <w:rPr>
          <w:lang w:val="fr-CA"/>
        </w:rPr>
        <w:t>la municipalité</w:t>
      </w:r>
      <w:r w:rsidR="00216498" w:rsidRPr="00F35F3F">
        <w:rPr>
          <w:lang w:val="fr-CA"/>
        </w:rPr>
        <w:t>, conformément aux</w:t>
      </w:r>
      <w:r w:rsidRPr="00F35F3F">
        <w:rPr>
          <w:lang w:val="fr-CA"/>
        </w:rPr>
        <w:t xml:space="preserve"> </w:t>
      </w:r>
      <w:r w:rsidR="00216498" w:rsidRPr="00F35F3F">
        <w:rPr>
          <w:lang w:val="fr-CA"/>
        </w:rPr>
        <w:t>disposition</w:t>
      </w:r>
      <w:r w:rsidRPr="00F35F3F">
        <w:rPr>
          <w:lang w:val="fr-CA"/>
        </w:rPr>
        <w:t xml:space="preserve">s </w:t>
      </w:r>
      <w:r w:rsidR="00216498" w:rsidRPr="00F35F3F">
        <w:rPr>
          <w:lang w:val="fr-CA"/>
        </w:rPr>
        <w:t>de</w:t>
      </w:r>
      <w:r w:rsidRPr="00F35F3F">
        <w:rPr>
          <w:lang w:val="fr-CA"/>
        </w:rPr>
        <w:t xml:space="preserve"> </w:t>
      </w:r>
      <w:r w:rsidR="00D42139" w:rsidRPr="00F35F3F">
        <w:rPr>
          <w:lang w:val="fr-CA"/>
        </w:rPr>
        <w:t>la Loi</w:t>
      </w:r>
      <w:r w:rsidRPr="00F35F3F">
        <w:rPr>
          <w:lang w:val="fr-CA"/>
        </w:rPr>
        <w:t>.</w:t>
      </w:r>
    </w:p>
    <w:p w:rsidR="005900E2" w:rsidRPr="00F35F3F" w:rsidRDefault="005900E2" w:rsidP="005900E2">
      <w:pPr>
        <w:spacing w:after="160"/>
        <w:ind w:left="360"/>
        <w:rPr>
          <w:lang w:val="fr-CA"/>
        </w:rPr>
      </w:pPr>
      <w:r w:rsidRPr="00F35F3F">
        <w:rPr>
          <w:lang w:val="fr-CA"/>
        </w:rPr>
        <w:t xml:space="preserve">(6) </w:t>
      </w:r>
      <w:r w:rsidR="003019EC" w:rsidRPr="00F35F3F">
        <w:rPr>
          <w:lang w:val="fr-CA"/>
        </w:rPr>
        <w:t>Le directeur municipal</w:t>
      </w:r>
      <w:r w:rsidRPr="00F35F3F">
        <w:rPr>
          <w:lang w:val="fr-CA"/>
        </w:rPr>
        <w:t xml:space="preserve"> </w:t>
      </w:r>
      <w:r w:rsidR="00073769" w:rsidRPr="00F35F3F">
        <w:rPr>
          <w:lang w:val="fr-CA"/>
        </w:rPr>
        <w:t xml:space="preserve">peut régler tout montant que la loi oblige </w:t>
      </w:r>
      <w:r w:rsidR="00E323A6" w:rsidRPr="00F35F3F">
        <w:rPr>
          <w:lang w:val="fr-CA"/>
        </w:rPr>
        <w:t>la municipalité</w:t>
      </w:r>
      <w:r w:rsidRPr="00F35F3F">
        <w:rPr>
          <w:lang w:val="fr-CA"/>
        </w:rPr>
        <w:t xml:space="preserve"> </w:t>
      </w:r>
      <w:r w:rsidR="00073769" w:rsidRPr="00F35F3F">
        <w:rPr>
          <w:lang w:val="fr-CA"/>
        </w:rPr>
        <w:t xml:space="preserve">à payer en application d’une ordonnance ou d’un jugement d’une cour, d’un office ou d’un autre tribunal ayant compétence </w:t>
      </w:r>
      <w:r w:rsidR="00D35398" w:rsidRPr="00F35F3F">
        <w:rPr>
          <w:lang w:val="fr-CA"/>
        </w:rPr>
        <w:t>sur une poursuite, réclamation ou revendication intentée contre ou par</w:t>
      </w:r>
      <w:r w:rsidRPr="00F35F3F">
        <w:rPr>
          <w:lang w:val="fr-CA"/>
        </w:rPr>
        <w:t xml:space="preserve"> </w:t>
      </w:r>
      <w:r w:rsidR="00E323A6" w:rsidRPr="00F35F3F">
        <w:rPr>
          <w:lang w:val="fr-CA"/>
        </w:rPr>
        <w:t>la municipalité</w:t>
      </w:r>
      <w:r w:rsidRPr="00F35F3F">
        <w:rPr>
          <w:lang w:val="fr-CA"/>
        </w:rPr>
        <w:t xml:space="preserve">, </w:t>
      </w:r>
      <w:r w:rsidR="00D35398" w:rsidRPr="00F35F3F">
        <w:rPr>
          <w:lang w:val="fr-CA"/>
        </w:rPr>
        <w:t xml:space="preserve">à condition que tous les droits d’appeler d’une ordonnance ou d’un jugement soient </w:t>
      </w:r>
      <w:r w:rsidR="00741AB1" w:rsidRPr="00F35F3F">
        <w:rPr>
          <w:lang w:val="fr-CA"/>
        </w:rPr>
        <w:t>épuisés</w:t>
      </w:r>
      <w:r w:rsidRPr="00F35F3F">
        <w:rPr>
          <w:lang w:val="fr-CA"/>
        </w:rPr>
        <w:t>.</w:t>
      </w:r>
    </w:p>
    <w:p w:rsidR="005900E2" w:rsidRPr="00F35F3F" w:rsidRDefault="00EB3666" w:rsidP="005900E2">
      <w:pPr>
        <w:spacing w:after="160"/>
        <w:jc w:val="center"/>
        <w:rPr>
          <w:lang w:val="fr-CA"/>
        </w:rPr>
      </w:pPr>
      <w:r w:rsidRPr="00F35F3F">
        <w:rPr>
          <w:lang w:val="fr-CA"/>
        </w:rPr>
        <w:t>Pouvoir</w:t>
      </w:r>
      <w:r w:rsidR="005900E2" w:rsidRPr="00F35F3F">
        <w:rPr>
          <w:lang w:val="fr-CA"/>
        </w:rPr>
        <w:t>s</w:t>
      </w:r>
      <w:r w:rsidR="0078095D" w:rsidRPr="00F35F3F">
        <w:rPr>
          <w:lang w:val="fr-CA"/>
        </w:rPr>
        <w:t xml:space="preserve"> divers</w:t>
      </w:r>
    </w:p>
    <w:p w:rsidR="005900E2" w:rsidRPr="00F35F3F" w:rsidRDefault="005900E2" w:rsidP="005900E2">
      <w:pPr>
        <w:spacing w:after="160"/>
        <w:rPr>
          <w:lang w:val="fr-CA"/>
        </w:rPr>
      </w:pPr>
      <w:r w:rsidRPr="00F35F3F">
        <w:rPr>
          <w:lang w:val="fr-CA"/>
        </w:rPr>
        <w:t xml:space="preserve">11. </w:t>
      </w:r>
      <w:r w:rsidR="003019EC" w:rsidRPr="00F35F3F">
        <w:rPr>
          <w:lang w:val="fr-CA"/>
        </w:rPr>
        <w:t>Le directeur municipal</w:t>
      </w:r>
      <w:r w:rsidRPr="00F35F3F">
        <w:rPr>
          <w:lang w:val="fr-CA"/>
        </w:rPr>
        <w:t xml:space="preserve"> </w:t>
      </w:r>
      <w:r w:rsidR="0078095D" w:rsidRPr="00F35F3F">
        <w:rPr>
          <w:lang w:val="fr-CA"/>
        </w:rPr>
        <w:t>a l’</w:t>
      </w:r>
      <w:r w:rsidR="00F34E01" w:rsidRPr="00F35F3F">
        <w:rPr>
          <w:lang w:val="fr-CA"/>
        </w:rPr>
        <w:t>autoris</w:t>
      </w:r>
      <w:r w:rsidR="0078095D" w:rsidRPr="00F35F3F">
        <w:rPr>
          <w:lang w:val="fr-CA"/>
        </w:rPr>
        <w:t>ation</w:t>
      </w:r>
      <w:r w:rsidR="00DC5D6B" w:rsidRPr="00F35F3F">
        <w:rPr>
          <w:lang w:val="fr-CA"/>
        </w:rPr>
        <w:t> :</w:t>
      </w:r>
    </w:p>
    <w:p w:rsidR="005900E2" w:rsidRPr="00F35F3F" w:rsidRDefault="00D35398" w:rsidP="005900E2">
      <w:pPr>
        <w:numPr>
          <w:ilvl w:val="0"/>
          <w:numId w:val="35"/>
        </w:numPr>
        <w:spacing w:after="0" w:line="240" w:lineRule="auto"/>
        <w:ind w:left="1080"/>
        <w:contextualSpacing/>
        <w:jc w:val="left"/>
        <w:rPr>
          <w:lang w:val="fr-CA"/>
        </w:rPr>
      </w:pPr>
      <w:r w:rsidRPr="00F35F3F">
        <w:rPr>
          <w:lang w:val="fr-CA"/>
        </w:rPr>
        <w:t xml:space="preserve">de retenir les services d’un avocat et de le mandater à l’égard de questions comportant des procédures légales et administratives, réelles ou possibles, </w:t>
      </w:r>
      <w:r w:rsidR="00836172" w:rsidRPr="00F35F3F">
        <w:rPr>
          <w:lang w:val="fr-CA"/>
        </w:rPr>
        <w:t xml:space="preserve">se </w:t>
      </w:r>
      <w:r w:rsidR="005900E2" w:rsidRPr="00F35F3F">
        <w:rPr>
          <w:lang w:val="fr-CA"/>
        </w:rPr>
        <w:t>r</w:t>
      </w:r>
      <w:r w:rsidR="00836172" w:rsidRPr="00F35F3F">
        <w:rPr>
          <w:lang w:val="fr-CA"/>
        </w:rPr>
        <w:t>apportant à</w:t>
      </w:r>
      <w:r w:rsidR="005900E2" w:rsidRPr="00F35F3F">
        <w:rPr>
          <w:lang w:val="fr-CA"/>
        </w:rPr>
        <w:t xml:space="preserve"> </w:t>
      </w:r>
      <w:r w:rsidR="00E323A6" w:rsidRPr="00F35F3F">
        <w:rPr>
          <w:lang w:val="fr-CA"/>
        </w:rPr>
        <w:t>la municipalité</w:t>
      </w:r>
      <w:r w:rsidR="00836172" w:rsidRPr="00F35F3F">
        <w:rPr>
          <w:lang w:val="fr-CA"/>
        </w:rPr>
        <w:t xml:space="preserve">, </w:t>
      </w:r>
      <w:r w:rsidR="00894D0F">
        <w:rPr>
          <w:lang w:val="fr-CA"/>
        </w:rPr>
        <w:t>y compris mais sans</w:t>
      </w:r>
      <w:r w:rsidR="00314ACA">
        <w:rPr>
          <w:lang w:val="fr-CA"/>
        </w:rPr>
        <w:t xml:space="preserve"> s’y limiter,</w:t>
      </w:r>
      <w:r w:rsidR="0078699E" w:rsidRPr="00F35F3F">
        <w:rPr>
          <w:lang w:val="fr-CA"/>
        </w:rPr>
        <w:t xml:space="preserve"> les cas suivants</w:t>
      </w:r>
      <w:r w:rsidR="00DC5D6B" w:rsidRPr="00F35F3F">
        <w:rPr>
          <w:lang w:val="fr-CA"/>
        </w:rPr>
        <w:t> :</w:t>
      </w:r>
    </w:p>
    <w:p w:rsidR="005900E2" w:rsidRPr="00F35F3F" w:rsidRDefault="005900E2" w:rsidP="009A62C8">
      <w:pPr>
        <w:spacing w:after="0"/>
        <w:ind w:left="1560" w:hanging="142"/>
        <w:rPr>
          <w:lang w:val="fr-CA"/>
        </w:rPr>
      </w:pPr>
      <w:r w:rsidRPr="00F35F3F">
        <w:rPr>
          <w:lang w:val="fr-CA"/>
        </w:rPr>
        <w:t>i)</w:t>
      </w:r>
      <w:r w:rsidR="00836172" w:rsidRPr="00F35F3F">
        <w:rPr>
          <w:lang w:val="fr-CA"/>
        </w:rPr>
        <w:tab/>
        <w:t xml:space="preserve">fournir des </w:t>
      </w:r>
      <w:r w:rsidRPr="00F35F3F">
        <w:rPr>
          <w:lang w:val="fr-CA"/>
        </w:rPr>
        <w:t xml:space="preserve">services </w:t>
      </w:r>
      <w:r w:rsidR="00836172" w:rsidRPr="00F35F3F">
        <w:rPr>
          <w:lang w:val="fr-CA"/>
        </w:rPr>
        <w:t xml:space="preserve">juridiques </w:t>
      </w:r>
      <w:r w:rsidR="009B08FB" w:rsidRPr="00F35F3F">
        <w:rPr>
          <w:lang w:val="fr-CA"/>
        </w:rPr>
        <w:t xml:space="preserve">au </w:t>
      </w:r>
      <w:r w:rsidR="009576B6">
        <w:rPr>
          <w:lang w:val="fr-CA"/>
        </w:rPr>
        <w:t>conseil</w:t>
      </w:r>
      <w:r w:rsidR="009B08FB" w:rsidRPr="00F35F3F">
        <w:rPr>
          <w:lang w:val="fr-CA"/>
        </w:rPr>
        <w:t xml:space="preserve"> </w:t>
      </w:r>
      <w:r w:rsidR="00836172" w:rsidRPr="00F35F3F">
        <w:rPr>
          <w:lang w:val="fr-CA"/>
        </w:rPr>
        <w:t>et à</w:t>
      </w:r>
      <w:r w:rsidRPr="00F35F3F">
        <w:rPr>
          <w:lang w:val="fr-CA"/>
        </w:rPr>
        <w:t xml:space="preserve"> </w:t>
      </w:r>
      <w:r w:rsidR="00E323A6" w:rsidRPr="00F35F3F">
        <w:rPr>
          <w:lang w:val="fr-CA"/>
        </w:rPr>
        <w:t>l’administration</w:t>
      </w:r>
      <w:r w:rsidRPr="00F35F3F">
        <w:rPr>
          <w:lang w:val="fr-CA"/>
        </w:rPr>
        <w:t>,</w:t>
      </w:r>
    </w:p>
    <w:p w:rsidR="005900E2" w:rsidRPr="00F35F3F" w:rsidRDefault="005900E2" w:rsidP="009A62C8">
      <w:pPr>
        <w:spacing w:after="0"/>
        <w:ind w:left="1560" w:hanging="142"/>
        <w:rPr>
          <w:lang w:val="fr-CA"/>
        </w:rPr>
      </w:pPr>
      <w:r w:rsidRPr="00F35F3F">
        <w:rPr>
          <w:lang w:val="fr-CA"/>
        </w:rPr>
        <w:t>ii)</w:t>
      </w:r>
      <w:r w:rsidR="009A62C8">
        <w:rPr>
          <w:lang w:val="fr-CA"/>
        </w:rPr>
        <w:t xml:space="preserve"> </w:t>
      </w:r>
      <w:r w:rsidR="00202F84" w:rsidRPr="00F35F3F">
        <w:rPr>
          <w:lang w:val="fr-CA"/>
        </w:rPr>
        <w:t xml:space="preserve">comparaître à l’occasion de toute procédure juridique et </w:t>
      </w:r>
      <w:r w:rsidRPr="00F35F3F">
        <w:rPr>
          <w:lang w:val="fr-CA"/>
        </w:rPr>
        <w:t>administrative</w:t>
      </w:r>
      <w:r w:rsidR="00202F84" w:rsidRPr="00F35F3F">
        <w:rPr>
          <w:lang w:val="fr-CA"/>
        </w:rPr>
        <w:t>, notamment pour</w:t>
      </w:r>
      <w:r w:rsidR="00DC5D6B" w:rsidRPr="00F35F3F">
        <w:rPr>
          <w:lang w:val="fr-CA"/>
        </w:rPr>
        <w:t xml:space="preserve"> </w:t>
      </w:r>
      <w:r w:rsidR="00505825" w:rsidRPr="00F35F3F">
        <w:rPr>
          <w:lang w:val="fr-CA"/>
        </w:rPr>
        <w:t xml:space="preserve">introduire ou contester cette procédure, ou </w:t>
      </w:r>
      <w:r w:rsidR="002F058C" w:rsidRPr="00F35F3F">
        <w:rPr>
          <w:lang w:val="fr-CA"/>
        </w:rPr>
        <w:t xml:space="preserve">y </w:t>
      </w:r>
      <w:r w:rsidR="00505825" w:rsidRPr="00F35F3F">
        <w:rPr>
          <w:lang w:val="fr-CA"/>
        </w:rPr>
        <w:t>intervenir</w:t>
      </w:r>
      <w:r w:rsidRPr="00F35F3F">
        <w:rPr>
          <w:lang w:val="fr-CA"/>
        </w:rPr>
        <w:t xml:space="preserve">, </w:t>
      </w:r>
      <w:r w:rsidR="002F058C" w:rsidRPr="00F35F3F">
        <w:rPr>
          <w:lang w:val="fr-CA"/>
        </w:rPr>
        <w:t xml:space="preserve">en vue de </w:t>
      </w:r>
      <w:r w:rsidRPr="00F35F3F">
        <w:rPr>
          <w:lang w:val="fr-CA"/>
        </w:rPr>
        <w:t>d</w:t>
      </w:r>
      <w:r w:rsidR="002F058C" w:rsidRPr="00F35F3F">
        <w:rPr>
          <w:lang w:val="fr-CA"/>
        </w:rPr>
        <w:t>é</w:t>
      </w:r>
      <w:r w:rsidRPr="00F35F3F">
        <w:rPr>
          <w:lang w:val="fr-CA"/>
        </w:rPr>
        <w:t>fin</w:t>
      </w:r>
      <w:r w:rsidR="002F058C" w:rsidRPr="00F35F3F">
        <w:rPr>
          <w:lang w:val="fr-CA"/>
        </w:rPr>
        <w:t>ir</w:t>
      </w:r>
      <w:r w:rsidRPr="00F35F3F">
        <w:rPr>
          <w:lang w:val="fr-CA"/>
        </w:rPr>
        <w:t xml:space="preserve">, </w:t>
      </w:r>
      <w:r w:rsidR="002F058C" w:rsidRPr="00F35F3F">
        <w:rPr>
          <w:lang w:val="fr-CA"/>
        </w:rPr>
        <w:t xml:space="preserve">d’appliquer et de défendre les droits juridiques ou en </w:t>
      </w:r>
      <w:proofErr w:type="spellStart"/>
      <w:r w:rsidR="002F058C" w:rsidRPr="00F35F3F">
        <w:rPr>
          <w:lang w:val="fr-CA"/>
        </w:rPr>
        <w:t>equity</w:t>
      </w:r>
      <w:proofErr w:type="spellEnd"/>
      <w:r w:rsidR="002F058C" w:rsidRPr="00F35F3F">
        <w:rPr>
          <w:lang w:val="fr-CA"/>
        </w:rPr>
        <w:t xml:space="preserve"> de </w:t>
      </w:r>
      <w:r w:rsidR="00E323A6" w:rsidRPr="00F35F3F">
        <w:rPr>
          <w:lang w:val="fr-CA"/>
        </w:rPr>
        <w:t>la municipalité</w:t>
      </w:r>
      <w:r w:rsidRPr="00F35F3F">
        <w:rPr>
          <w:lang w:val="fr-CA"/>
        </w:rPr>
        <w:t xml:space="preserve"> (</w:t>
      </w:r>
      <w:r w:rsidR="002F058C" w:rsidRPr="009A62C8">
        <w:rPr>
          <w:lang w:val="fr-CA"/>
        </w:rPr>
        <w:t>et de</w:t>
      </w:r>
      <w:r w:rsidR="00314ACA" w:rsidRPr="009A62C8">
        <w:rPr>
          <w:lang w:val="fr-CA"/>
        </w:rPr>
        <w:t>s</w:t>
      </w:r>
      <w:r w:rsidR="002F058C" w:rsidRPr="009A62C8">
        <w:rPr>
          <w:lang w:val="fr-CA"/>
        </w:rPr>
        <w:t xml:space="preserve"> autre</w:t>
      </w:r>
      <w:r w:rsidR="00314ACA" w:rsidRPr="009A62C8">
        <w:rPr>
          <w:lang w:val="fr-CA"/>
        </w:rPr>
        <w:t>s</w:t>
      </w:r>
      <w:r w:rsidR="002F058C" w:rsidRPr="009A62C8">
        <w:rPr>
          <w:lang w:val="fr-CA"/>
        </w:rPr>
        <w:t xml:space="preserve"> office</w:t>
      </w:r>
      <w:r w:rsidR="00314ACA" w:rsidRPr="009A62C8">
        <w:rPr>
          <w:lang w:val="fr-CA"/>
        </w:rPr>
        <w:t>s</w:t>
      </w:r>
      <w:r w:rsidR="002F058C" w:rsidRPr="009A62C8">
        <w:rPr>
          <w:lang w:val="fr-CA"/>
        </w:rPr>
        <w:t>, autorité</w:t>
      </w:r>
      <w:r w:rsidR="00314ACA" w:rsidRPr="009A62C8">
        <w:rPr>
          <w:lang w:val="fr-CA"/>
        </w:rPr>
        <w:t>s</w:t>
      </w:r>
      <w:r w:rsidR="002F058C" w:rsidRPr="009A62C8">
        <w:rPr>
          <w:lang w:val="fr-CA"/>
        </w:rPr>
        <w:t>, agence</w:t>
      </w:r>
      <w:r w:rsidR="00314ACA" w:rsidRPr="009A62C8">
        <w:rPr>
          <w:lang w:val="fr-CA"/>
        </w:rPr>
        <w:t>s</w:t>
      </w:r>
      <w:r w:rsidR="002F058C" w:rsidRPr="009A62C8">
        <w:rPr>
          <w:lang w:val="fr-CA"/>
        </w:rPr>
        <w:t xml:space="preserve"> ou autre</w:t>
      </w:r>
      <w:r w:rsidR="00314ACA" w:rsidRPr="009A62C8">
        <w:rPr>
          <w:lang w:val="fr-CA"/>
        </w:rPr>
        <w:t>s</w:t>
      </w:r>
      <w:r w:rsidR="002F058C" w:rsidRPr="009A62C8">
        <w:rPr>
          <w:lang w:val="fr-CA"/>
        </w:rPr>
        <w:t xml:space="preserve"> à</w:t>
      </w:r>
      <w:r w:rsidR="002F058C" w:rsidRPr="00F35F3F">
        <w:rPr>
          <w:lang w:val="fr-CA"/>
        </w:rPr>
        <w:t xml:space="preserve"> la demande du</w:t>
      </w:r>
      <w:r w:rsidR="00E323A6" w:rsidRPr="00F35F3F">
        <w:rPr>
          <w:lang w:val="fr-CA"/>
        </w:rPr>
        <w:t xml:space="preserve"> </w:t>
      </w:r>
      <w:r w:rsidR="009576B6">
        <w:rPr>
          <w:lang w:val="fr-CA"/>
        </w:rPr>
        <w:t>conseil</w:t>
      </w:r>
      <w:r w:rsidRPr="00F35F3F">
        <w:rPr>
          <w:lang w:val="fr-CA"/>
        </w:rPr>
        <w:t>);</w:t>
      </w:r>
    </w:p>
    <w:p w:rsidR="005900E2" w:rsidRPr="00F35F3F" w:rsidRDefault="004C1F68" w:rsidP="005900E2">
      <w:pPr>
        <w:spacing w:after="0"/>
        <w:ind w:left="720"/>
        <w:rPr>
          <w:lang w:val="fr-CA"/>
        </w:rPr>
      </w:pPr>
      <w:r w:rsidRPr="00F35F3F">
        <w:rPr>
          <w:lang w:val="fr-CA"/>
        </w:rPr>
        <w:t>b)</w:t>
      </w:r>
      <w:r w:rsidR="005900E2" w:rsidRPr="00F35F3F">
        <w:rPr>
          <w:lang w:val="fr-CA"/>
        </w:rPr>
        <w:t xml:space="preserve"> </w:t>
      </w:r>
      <w:r w:rsidR="00922C37" w:rsidRPr="00F35F3F">
        <w:rPr>
          <w:lang w:val="fr-CA"/>
        </w:rPr>
        <w:t>de parvenir à</w:t>
      </w:r>
      <w:r w:rsidR="00DA772B" w:rsidRPr="00F35F3F">
        <w:rPr>
          <w:lang w:val="fr-CA"/>
        </w:rPr>
        <w:t xml:space="preserve"> un </w:t>
      </w:r>
      <w:r w:rsidR="005900E2" w:rsidRPr="00F35F3F">
        <w:rPr>
          <w:lang w:val="fr-CA"/>
        </w:rPr>
        <w:t>compromis</w:t>
      </w:r>
      <w:r w:rsidR="00DA772B" w:rsidRPr="00F35F3F">
        <w:rPr>
          <w:lang w:val="fr-CA"/>
        </w:rPr>
        <w:t xml:space="preserve"> sur toute poursuite, réclamation ou revendication intentée contre ou par la municipalité, et</w:t>
      </w:r>
      <w:r w:rsidR="005900E2" w:rsidRPr="00F35F3F">
        <w:rPr>
          <w:lang w:val="fr-CA"/>
        </w:rPr>
        <w:t xml:space="preserve"> </w:t>
      </w:r>
      <w:r w:rsidR="00922C37" w:rsidRPr="00F35F3F">
        <w:rPr>
          <w:lang w:val="fr-CA"/>
        </w:rPr>
        <w:t xml:space="preserve">de </w:t>
      </w:r>
      <w:r w:rsidR="00DA772B" w:rsidRPr="00F35F3F">
        <w:rPr>
          <w:lang w:val="fr-CA"/>
        </w:rPr>
        <w:t>remplir toute la</w:t>
      </w:r>
      <w:r w:rsidR="005900E2" w:rsidRPr="00F35F3F">
        <w:rPr>
          <w:lang w:val="fr-CA"/>
        </w:rPr>
        <w:t xml:space="preserve"> documentation</w:t>
      </w:r>
      <w:r w:rsidR="00DA772B" w:rsidRPr="00F35F3F">
        <w:rPr>
          <w:lang w:val="fr-CA"/>
        </w:rPr>
        <w:t xml:space="preserve"> connexe</w:t>
      </w:r>
      <w:r w:rsidR="005900E2" w:rsidRPr="00F35F3F">
        <w:rPr>
          <w:lang w:val="fr-CA"/>
        </w:rPr>
        <w:t>;</w:t>
      </w:r>
    </w:p>
    <w:p w:rsidR="005900E2" w:rsidRPr="00F35F3F" w:rsidRDefault="005900E2" w:rsidP="005900E2">
      <w:pPr>
        <w:spacing w:after="0"/>
        <w:ind w:left="720"/>
        <w:rPr>
          <w:lang w:val="fr-CA"/>
        </w:rPr>
      </w:pPr>
      <w:r w:rsidRPr="00F35F3F">
        <w:rPr>
          <w:lang w:val="fr-CA"/>
        </w:rPr>
        <w:t xml:space="preserve">c) </w:t>
      </w:r>
      <w:r w:rsidR="00922C37" w:rsidRPr="00F35F3F">
        <w:rPr>
          <w:lang w:val="fr-CA"/>
        </w:rPr>
        <w:t>d’</w:t>
      </w:r>
      <w:r w:rsidRPr="00F35F3F">
        <w:rPr>
          <w:lang w:val="fr-CA"/>
        </w:rPr>
        <w:t>accept</w:t>
      </w:r>
      <w:r w:rsidR="00DA772B" w:rsidRPr="00F35F3F">
        <w:rPr>
          <w:lang w:val="fr-CA"/>
        </w:rPr>
        <w:t>er de signifier tou</w:t>
      </w:r>
      <w:r w:rsidR="00B7358F">
        <w:rPr>
          <w:lang w:val="fr-CA"/>
        </w:rPr>
        <w:t>s</w:t>
      </w:r>
      <w:r w:rsidR="00D616E0">
        <w:rPr>
          <w:lang w:val="fr-CA"/>
        </w:rPr>
        <w:t xml:space="preserve"> les</w:t>
      </w:r>
      <w:r w:rsidR="00DA772B" w:rsidRPr="00F35F3F">
        <w:rPr>
          <w:lang w:val="fr-CA"/>
        </w:rPr>
        <w:t xml:space="preserve"> avis</w:t>
      </w:r>
      <w:r w:rsidR="00B7358F">
        <w:rPr>
          <w:lang w:val="fr-CA"/>
        </w:rPr>
        <w:t xml:space="preserve"> et </w:t>
      </w:r>
      <w:r w:rsidR="00DA772B" w:rsidRPr="00F35F3F">
        <w:rPr>
          <w:lang w:val="fr-CA"/>
        </w:rPr>
        <w:t>autres</w:t>
      </w:r>
      <w:r w:rsidRPr="00F35F3F">
        <w:rPr>
          <w:lang w:val="fr-CA"/>
        </w:rPr>
        <w:t xml:space="preserve"> documents</w:t>
      </w:r>
      <w:r w:rsidR="00D616E0">
        <w:rPr>
          <w:lang w:val="fr-CA"/>
        </w:rPr>
        <w:t xml:space="preserve"> du genre</w:t>
      </w:r>
      <w:r w:rsidRPr="00F35F3F">
        <w:rPr>
          <w:lang w:val="fr-CA"/>
        </w:rPr>
        <w:t xml:space="preserve"> </w:t>
      </w:r>
      <w:r w:rsidR="00DA772B" w:rsidRPr="00F35F3F">
        <w:rPr>
          <w:lang w:val="fr-CA"/>
        </w:rPr>
        <w:t xml:space="preserve">au nom de la </w:t>
      </w:r>
      <w:r w:rsidR="00D42139" w:rsidRPr="00F35F3F">
        <w:rPr>
          <w:lang w:val="fr-CA"/>
        </w:rPr>
        <w:t>municipalité</w:t>
      </w:r>
      <w:r w:rsidRPr="00F35F3F">
        <w:rPr>
          <w:lang w:val="fr-CA"/>
        </w:rPr>
        <w:t>;</w:t>
      </w:r>
    </w:p>
    <w:p w:rsidR="005900E2" w:rsidRPr="00F35F3F" w:rsidRDefault="005900E2" w:rsidP="005900E2">
      <w:pPr>
        <w:spacing w:after="0"/>
        <w:ind w:left="720"/>
        <w:rPr>
          <w:lang w:val="fr-CA"/>
        </w:rPr>
      </w:pPr>
      <w:r w:rsidRPr="00F35F3F">
        <w:rPr>
          <w:lang w:val="fr-CA"/>
        </w:rPr>
        <w:t xml:space="preserve">d) </w:t>
      </w:r>
      <w:r w:rsidR="00922C37" w:rsidRPr="00F35F3F">
        <w:rPr>
          <w:lang w:val="fr-CA"/>
        </w:rPr>
        <w:t xml:space="preserve">de </w:t>
      </w:r>
      <w:r w:rsidR="000E61F9" w:rsidRPr="00F35F3F">
        <w:rPr>
          <w:lang w:val="fr-CA"/>
        </w:rPr>
        <w:t xml:space="preserve">fournir tout </w:t>
      </w:r>
      <w:r w:rsidRPr="00F35F3F">
        <w:rPr>
          <w:lang w:val="fr-CA"/>
        </w:rPr>
        <w:t>certificat</w:t>
      </w:r>
      <w:r w:rsidR="004C1F68" w:rsidRPr="00F35F3F">
        <w:rPr>
          <w:lang w:val="fr-CA"/>
        </w:rPr>
        <w:t xml:space="preserve"> ou </w:t>
      </w:r>
      <w:r w:rsidR="00887A5E" w:rsidRPr="00F35F3F">
        <w:rPr>
          <w:lang w:val="fr-CA"/>
        </w:rPr>
        <w:t xml:space="preserve">toute </w:t>
      </w:r>
      <w:r w:rsidR="000E61F9" w:rsidRPr="00F35F3F">
        <w:rPr>
          <w:lang w:val="fr-CA"/>
        </w:rPr>
        <w:t>déclaration statutaire</w:t>
      </w:r>
      <w:r w:rsidRPr="00F35F3F">
        <w:rPr>
          <w:lang w:val="fr-CA"/>
        </w:rPr>
        <w:t xml:space="preserve"> </w:t>
      </w:r>
      <w:r w:rsidR="00DA772B" w:rsidRPr="00F35F3F">
        <w:rPr>
          <w:lang w:val="fr-CA"/>
        </w:rPr>
        <w:t xml:space="preserve">au nom de la </w:t>
      </w:r>
      <w:r w:rsidR="00D42139" w:rsidRPr="00F35F3F">
        <w:rPr>
          <w:lang w:val="fr-CA"/>
        </w:rPr>
        <w:t>municipalité</w:t>
      </w:r>
      <w:r w:rsidRPr="00F35F3F">
        <w:rPr>
          <w:lang w:val="fr-CA"/>
        </w:rPr>
        <w:t>;</w:t>
      </w:r>
    </w:p>
    <w:p w:rsidR="005900E2" w:rsidRPr="00F35F3F" w:rsidRDefault="005900E2" w:rsidP="005900E2">
      <w:pPr>
        <w:spacing w:after="0"/>
        <w:ind w:left="720"/>
        <w:rPr>
          <w:lang w:val="fr-CA"/>
        </w:rPr>
      </w:pPr>
      <w:r w:rsidRPr="00F35F3F">
        <w:rPr>
          <w:lang w:val="fr-CA"/>
        </w:rPr>
        <w:t xml:space="preserve">e) </w:t>
      </w:r>
      <w:r w:rsidR="00922C37" w:rsidRPr="00F35F3F">
        <w:rPr>
          <w:lang w:val="fr-CA"/>
        </w:rPr>
        <w:t xml:space="preserve">de </w:t>
      </w:r>
      <w:r w:rsidR="000E61F9" w:rsidRPr="00F35F3F">
        <w:rPr>
          <w:lang w:val="fr-CA"/>
        </w:rPr>
        <w:t xml:space="preserve">fermer </w:t>
      </w:r>
      <w:r w:rsidRPr="00F35F3F">
        <w:rPr>
          <w:lang w:val="fr-CA"/>
        </w:rPr>
        <w:t>temporai</w:t>
      </w:r>
      <w:r w:rsidR="000E61F9" w:rsidRPr="00F35F3F">
        <w:rPr>
          <w:lang w:val="fr-CA"/>
        </w:rPr>
        <w:t>rement une route</w:t>
      </w:r>
      <w:r w:rsidR="00B7358F">
        <w:rPr>
          <w:lang w:val="fr-CA"/>
        </w:rPr>
        <w:t xml:space="preserve"> ou un tron</w:t>
      </w:r>
      <w:r w:rsidR="00D616E0">
        <w:rPr>
          <w:lang w:val="fr-CA"/>
        </w:rPr>
        <w:t>çon de route</w:t>
      </w:r>
      <w:r w:rsidR="000E61F9" w:rsidRPr="00F35F3F">
        <w:rPr>
          <w:lang w:val="fr-CA"/>
        </w:rPr>
        <w:t xml:space="preserve"> lorsque des travaux de</w:t>
      </w:r>
      <w:r w:rsidRPr="00F35F3F">
        <w:rPr>
          <w:lang w:val="fr-CA"/>
        </w:rPr>
        <w:t xml:space="preserve"> construction</w:t>
      </w:r>
      <w:r w:rsidR="004C1F68" w:rsidRPr="00F35F3F">
        <w:rPr>
          <w:lang w:val="fr-CA"/>
        </w:rPr>
        <w:t xml:space="preserve"> ou </w:t>
      </w:r>
      <w:r w:rsidR="000E61F9" w:rsidRPr="00F35F3F">
        <w:rPr>
          <w:lang w:val="fr-CA"/>
        </w:rPr>
        <w:t>d’entretien à proximité risquent de poser un danger</w:t>
      </w:r>
      <w:r w:rsidRPr="00F35F3F">
        <w:rPr>
          <w:lang w:val="fr-CA"/>
        </w:rPr>
        <w:t>;</w:t>
      </w:r>
    </w:p>
    <w:p w:rsidR="005900E2" w:rsidRPr="00F35F3F" w:rsidRDefault="005900E2" w:rsidP="005900E2">
      <w:pPr>
        <w:spacing w:after="0"/>
        <w:ind w:left="720"/>
        <w:rPr>
          <w:lang w:val="fr-CA"/>
        </w:rPr>
      </w:pPr>
      <w:r w:rsidRPr="00F35F3F">
        <w:rPr>
          <w:lang w:val="fr-CA"/>
        </w:rPr>
        <w:t xml:space="preserve">f) </w:t>
      </w:r>
      <w:r w:rsidR="00922C37" w:rsidRPr="00F35F3F">
        <w:rPr>
          <w:lang w:val="fr-CA"/>
        </w:rPr>
        <w:t>a</w:t>
      </w:r>
      <w:r w:rsidR="000E61F9" w:rsidRPr="00F35F3F">
        <w:rPr>
          <w:lang w:val="fr-CA"/>
        </w:rPr>
        <w:t xml:space="preserve">u nom de la municipalité, </w:t>
      </w:r>
      <w:r w:rsidR="00922C37" w:rsidRPr="00F35F3F">
        <w:rPr>
          <w:lang w:val="fr-CA"/>
        </w:rPr>
        <w:t xml:space="preserve">de </w:t>
      </w:r>
      <w:r w:rsidRPr="00F35F3F">
        <w:rPr>
          <w:lang w:val="fr-CA"/>
        </w:rPr>
        <w:t>pr</w:t>
      </w:r>
      <w:r w:rsidR="000E61F9" w:rsidRPr="00F35F3F">
        <w:rPr>
          <w:lang w:val="fr-CA"/>
        </w:rPr>
        <w:t>éparer et délivrer un</w:t>
      </w:r>
      <w:r w:rsidRPr="00F35F3F">
        <w:rPr>
          <w:lang w:val="fr-CA"/>
        </w:rPr>
        <w:t xml:space="preserve"> </w:t>
      </w:r>
      <w:r w:rsidR="000E61F9" w:rsidRPr="00F35F3F">
        <w:rPr>
          <w:lang w:val="fr-CA"/>
        </w:rPr>
        <w:t xml:space="preserve">mandat de saisie et </w:t>
      </w:r>
      <w:r w:rsidR="00922C37" w:rsidRPr="00F35F3F">
        <w:rPr>
          <w:lang w:val="fr-CA"/>
        </w:rPr>
        <w:t xml:space="preserve">de </w:t>
      </w:r>
      <w:r w:rsidR="000E61F9" w:rsidRPr="00F35F3F">
        <w:rPr>
          <w:lang w:val="fr-CA"/>
        </w:rPr>
        <w:t>saisir et vendre des biens en application d’un tel</w:t>
      </w:r>
      <w:r w:rsidRPr="00F35F3F">
        <w:rPr>
          <w:lang w:val="fr-CA"/>
        </w:rPr>
        <w:t xml:space="preserve"> </w:t>
      </w:r>
      <w:r w:rsidR="000E61F9" w:rsidRPr="00F35F3F">
        <w:rPr>
          <w:lang w:val="fr-CA"/>
        </w:rPr>
        <w:t xml:space="preserve">mandat afin de </w:t>
      </w:r>
      <w:r w:rsidRPr="00F35F3F">
        <w:rPr>
          <w:lang w:val="fr-CA"/>
        </w:rPr>
        <w:t>reco</w:t>
      </w:r>
      <w:r w:rsidR="000E61F9" w:rsidRPr="00F35F3F">
        <w:rPr>
          <w:lang w:val="fr-CA"/>
        </w:rPr>
        <w:t>u</w:t>
      </w:r>
      <w:r w:rsidRPr="00F35F3F">
        <w:rPr>
          <w:lang w:val="fr-CA"/>
        </w:rPr>
        <w:t>vr</w:t>
      </w:r>
      <w:r w:rsidR="000E61F9" w:rsidRPr="00F35F3F">
        <w:rPr>
          <w:lang w:val="fr-CA"/>
        </w:rPr>
        <w:t>er des impôts impayés</w:t>
      </w:r>
      <w:r w:rsidRPr="00F35F3F">
        <w:rPr>
          <w:lang w:val="fr-CA"/>
        </w:rPr>
        <w:t>;</w:t>
      </w:r>
    </w:p>
    <w:p w:rsidR="005900E2" w:rsidRPr="00F35F3F" w:rsidRDefault="005900E2" w:rsidP="005900E2">
      <w:pPr>
        <w:spacing w:after="0"/>
        <w:ind w:left="720"/>
        <w:rPr>
          <w:lang w:val="fr-CA"/>
        </w:rPr>
      </w:pPr>
      <w:r w:rsidRPr="00F35F3F">
        <w:rPr>
          <w:lang w:val="fr-CA"/>
        </w:rPr>
        <w:t xml:space="preserve">g) </w:t>
      </w:r>
      <w:r w:rsidR="00922C37" w:rsidRPr="00F35F3F">
        <w:rPr>
          <w:lang w:val="fr-CA"/>
        </w:rPr>
        <w:t>d’</w:t>
      </w:r>
      <w:r w:rsidR="00880DBD" w:rsidRPr="00F35F3F">
        <w:rPr>
          <w:lang w:val="fr-CA"/>
        </w:rPr>
        <w:t>effectuer</w:t>
      </w:r>
      <w:r w:rsidR="00111B0E" w:rsidRPr="00F35F3F">
        <w:rPr>
          <w:lang w:val="fr-CA"/>
        </w:rPr>
        <w:t xml:space="preserve"> des</w:t>
      </w:r>
      <w:r w:rsidRPr="00F35F3F">
        <w:rPr>
          <w:lang w:val="fr-CA"/>
        </w:rPr>
        <w:t xml:space="preserve"> inspections, re</w:t>
      </w:r>
      <w:r w:rsidR="00111B0E" w:rsidRPr="00F35F3F">
        <w:rPr>
          <w:lang w:val="fr-CA"/>
        </w:rPr>
        <w:t>cours</w:t>
      </w:r>
      <w:r w:rsidRPr="00F35F3F">
        <w:rPr>
          <w:lang w:val="fr-CA"/>
        </w:rPr>
        <w:t xml:space="preserve">, </w:t>
      </w:r>
      <w:r w:rsidR="00111B0E" w:rsidRPr="00F35F3F">
        <w:rPr>
          <w:lang w:val="fr-CA"/>
        </w:rPr>
        <w:t xml:space="preserve">mesures d’exécution </w:t>
      </w:r>
      <w:r w:rsidR="0026752A" w:rsidRPr="00F35F3F">
        <w:rPr>
          <w:lang w:val="fr-CA"/>
        </w:rPr>
        <w:t>ou autres</w:t>
      </w:r>
      <w:r w:rsidRPr="00F35F3F">
        <w:rPr>
          <w:lang w:val="fr-CA"/>
        </w:rPr>
        <w:t xml:space="preserve"> </w:t>
      </w:r>
      <w:r w:rsidR="00111B0E" w:rsidRPr="00F35F3F">
        <w:rPr>
          <w:lang w:val="fr-CA"/>
        </w:rPr>
        <w:t xml:space="preserve">en application de </w:t>
      </w:r>
      <w:r w:rsidR="00D42139" w:rsidRPr="00F35F3F">
        <w:rPr>
          <w:lang w:val="fr-CA"/>
        </w:rPr>
        <w:t>la Loi</w:t>
      </w:r>
      <w:r w:rsidRPr="00F35F3F">
        <w:rPr>
          <w:lang w:val="fr-CA"/>
        </w:rPr>
        <w:t xml:space="preserve">, </w:t>
      </w:r>
      <w:r w:rsidR="00B667E9" w:rsidRPr="00F35F3F">
        <w:rPr>
          <w:lang w:val="fr-CA"/>
        </w:rPr>
        <w:t xml:space="preserve">de </w:t>
      </w:r>
      <w:r w:rsidR="004C1F68" w:rsidRPr="00F35F3F">
        <w:rPr>
          <w:lang w:val="fr-CA"/>
        </w:rPr>
        <w:t xml:space="preserve">tout autre texte de loi ou </w:t>
      </w:r>
      <w:r w:rsidR="00B667E9" w:rsidRPr="00F35F3F">
        <w:rPr>
          <w:lang w:val="fr-CA"/>
        </w:rPr>
        <w:t xml:space="preserve">de </w:t>
      </w:r>
      <w:r w:rsidR="00111B0E" w:rsidRPr="00F35F3F">
        <w:rPr>
          <w:lang w:val="fr-CA"/>
        </w:rPr>
        <w:t>tout</w:t>
      </w:r>
      <w:r w:rsidRPr="00F35F3F">
        <w:rPr>
          <w:lang w:val="fr-CA"/>
        </w:rPr>
        <w:t xml:space="preserve"> </w:t>
      </w:r>
      <w:r w:rsidR="00E50482" w:rsidRPr="00F35F3F">
        <w:rPr>
          <w:lang w:val="fr-CA"/>
        </w:rPr>
        <w:t>règlement</w:t>
      </w:r>
      <w:r w:rsidRPr="00F35F3F">
        <w:rPr>
          <w:lang w:val="fr-CA"/>
        </w:rPr>
        <w:t xml:space="preserve"> </w:t>
      </w:r>
      <w:r w:rsidR="0077274E">
        <w:rPr>
          <w:lang w:val="fr-CA"/>
        </w:rPr>
        <w:t xml:space="preserve">ou arrêté </w:t>
      </w:r>
      <w:r w:rsidR="00111B0E" w:rsidRPr="00F35F3F">
        <w:rPr>
          <w:lang w:val="fr-CA"/>
        </w:rPr>
        <w:t xml:space="preserve">dans les cas où ces documents </w:t>
      </w:r>
      <w:r w:rsidR="003E5B20" w:rsidRPr="00F35F3F">
        <w:rPr>
          <w:lang w:val="fr-CA"/>
        </w:rPr>
        <w:t xml:space="preserve">obligent ou </w:t>
      </w:r>
      <w:r w:rsidR="00880DBD" w:rsidRPr="00F35F3F">
        <w:rPr>
          <w:lang w:val="fr-CA"/>
        </w:rPr>
        <w:t xml:space="preserve">autorisent </w:t>
      </w:r>
      <w:r w:rsidR="00B667E9" w:rsidRPr="00F35F3F">
        <w:rPr>
          <w:lang w:val="fr-CA"/>
        </w:rPr>
        <w:t xml:space="preserve">la municipalité </w:t>
      </w:r>
      <w:r w:rsidR="00880DBD" w:rsidRPr="00F35F3F">
        <w:rPr>
          <w:lang w:val="fr-CA"/>
        </w:rPr>
        <w:t xml:space="preserve">à </w:t>
      </w:r>
      <w:r w:rsidR="003E5B20" w:rsidRPr="00F35F3F">
        <w:rPr>
          <w:lang w:val="fr-CA"/>
        </w:rPr>
        <w:t>procéder ainsi</w:t>
      </w:r>
      <w:r w:rsidRPr="00F35F3F">
        <w:rPr>
          <w:lang w:val="fr-CA"/>
        </w:rPr>
        <w:t>;</w:t>
      </w:r>
    </w:p>
    <w:p w:rsidR="005900E2" w:rsidRPr="00F35F3F" w:rsidRDefault="005900E2" w:rsidP="005900E2">
      <w:pPr>
        <w:spacing w:after="0"/>
        <w:ind w:left="720"/>
        <w:rPr>
          <w:lang w:val="fr-CA"/>
        </w:rPr>
      </w:pPr>
      <w:r w:rsidRPr="00F35F3F">
        <w:rPr>
          <w:lang w:val="fr-CA"/>
        </w:rPr>
        <w:t xml:space="preserve">h) </w:t>
      </w:r>
      <w:r w:rsidR="00922C37" w:rsidRPr="00F35F3F">
        <w:rPr>
          <w:lang w:val="fr-CA"/>
        </w:rPr>
        <w:t xml:space="preserve">de </w:t>
      </w:r>
      <w:r w:rsidR="003E5B20" w:rsidRPr="00F35F3F">
        <w:rPr>
          <w:lang w:val="fr-CA"/>
        </w:rPr>
        <w:t xml:space="preserve">prendre des décisions et </w:t>
      </w:r>
      <w:r w:rsidR="00922C37" w:rsidRPr="00F35F3F">
        <w:rPr>
          <w:lang w:val="fr-CA"/>
        </w:rPr>
        <w:t xml:space="preserve">de </w:t>
      </w:r>
      <w:r w:rsidR="003E5B20" w:rsidRPr="00F35F3F">
        <w:rPr>
          <w:lang w:val="fr-CA"/>
        </w:rPr>
        <w:t>rendre des ordonnances en application de</w:t>
      </w:r>
      <w:r w:rsidRPr="00F35F3F">
        <w:rPr>
          <w:lang w:val="fr-CA"/>
        </w:rPr>
        <w:t xml:space="preserve"> </w:t>
      </w:r>
      <w:r w:rsidR="00D42139" w:rsidRPr="00F35F3F">
        <w:rPr>
          <w:lang w:val="fr-CA"/>
        </w:rPr>
        <w:t>la Loi</w:t>
      </w:r>
      <w:r w:rsidR="004C1F68" w:rsidRPr="00F35F3F">
        <w:rPr>
          <w:lang w:val="fr-CA"/>
        </w:rPr>
        <w:t xml:space="preserve"> ou </w:t>
      </w:r>
      <w:r w:rsidR="003E5B20" w:rsidRPr="00F35F3F">
        <w:rPr>
          <w:lang w:val="fr-CA"/>
        </w:rPr>
        <w:t xml:space="preserve">de </w:t>
      </w:r>
      <w:r w:rsidR="00D42139" w:rsidRPr="00F35F3F">
        <w:rPr>
          <w:lang w:val="fr-CA"/>
        </w:rPr>
        <w:t>tout autre</w:t>
      </w:r>
      <w:r w:rsidRPr="00F35F3F">
        <w:rPr>
          <w:lang w:val="fr-CA"/>
        </w:rPr>
        <w:t xml:space="preserve"> </w:t>
      </w:r>
      <w:r w:rsidR="004C1F68" w:rsidRPr="00F35F3F">
        <w:rPr>
          <w:lang w:val="fr-CA"/>
        </w:rPr>
        <w:t xml:space="preserve">texte de loi ou </w:t>
      </w:r>
      <w:r w:rsidR="00E50482" w:rsidRPr="00F35F3F">
        <w:rPr>
          <w:lang w:val="fr-CA"/>
        </w:rPr>
        <w:t>règlement</w:t>
      </w:r>
      <w:r w:rsidRPr="00F35F3F">
        <w:rPr>
          <w:lang w:val="fr-CA"/>
        </w:rPr>
        <w:t xml:space="preserve"> </w:t>
      </w:r>
      <w:r w:rsidR="0077274E">
        <w:rPr>
          <w:lang w:val="fr-CA"/>
        </w:rPr>
        <w:t xml:space="preserve">ou arrêté </w:t>
      </w:r>
      <w:r w:rsidR="004B643C" w:rsidRPr="00F35F3F">
        <w:rPr>
          <w:lang w:val="fr-CA"/>
        </w:rPr>
        <w:t>que</w:t>
      </w:r>
      <w:r w:rsidRPr="00F35F3F">
        <w:rPr>
          <w:lang w:val="fr-CA"/>
        </w:rPr>
        <w:t xml:space="preserve"> </w:t>
      </w:r>
      <w:r w:rsidR="00E323A6" w:rsidRPr="00F35F3F">
        <w:rPr>
          <w:lang w:val="fr-CA"/>
        </w:rPr>
        <w:t>la municipalité</w:t>
      </w:r>
      <w:r w:rsidRPr="00F35F3F">
        <w:rPr>
          <w:lang w:val="fr-CA"/>
        </w:rPr>
        <w:t xml:space="preserve"> </w:t>
      </w:r>
      <w:r w:rsidR="004B643C" w:rsidRPr="00F35F3F">
        <w:rPr>
          <w:lang w:val="fr-CA"/>
        </w:rPr>
        <w:t xml:space="preserve">est </w:t>
      </w:r>
      <w:r w:rsidR="00F34E01" w:rsidRPr="00F35F3F">
        <w:rPr>
          <w:lang w:val="fr-CA"/>
        </w:rPr>
        <w:t>autoris</w:t>
      </w:r>
      <w:r w:rsidR="004B643C" w:rsidRPr="00F35F3F">
        <w:rPr>
          <w:lang w:val="fr-CA"/>
        </w:rPr>
        <w:t xml:space="preserve">ée à appliquer, </w:t>
      </w:r>
      <w:r w:rsidR="00B33A9A">
        <w:rPr>
          <w:lang w:val="fr-CA"/>
        </w:rPr>
        <w:t xml:space="preserve">y compris </w:t>
      </w:r>
      <w:r w:rsidR="00894D0F">
        <w:rPr>
          <w:lang w:val="fr-CA"/>
        </w:rPr>
        <w:t xml:space="preserve">mais </w:t>
      </w:r>
      <w:r w:rsidR="00B33A9A">
        <w:rPr>
          <w:lang w:val="fr-CA"/>
        </w:rPr>
        <w:t>sans s’y limiter</w:t>
      </w:r>
      <w:r w:rsidR="00894D0F">
        <w:rPr>
          <w:lang w:val="fr-CA"/>
        </w:rPr>
        <w:t>,</w:t>
      </w:r>
      <w:r w:rsidR="00B33A9A">
        <w:rPr>
          <w:lang w:val="fr-CA"/>
        </w:rPr>
        <w:t xml:space="preserve"> </w:t>
      </w:r>
      <w:r w:rsidR="004B643C" w:rsidRPr="00F35F3F">
        <w:rPr>
          <w:lang w:val="fr-CA"/>
        </w:rPr>
        <w:t xml:space="preserve">les questions qui </w:t>
      </w:r>
      <w:r w:rsidR="007312FE" w:rsidRPr="00F35F3F">
        <w:rPr>
          <w:lang w:val="fr-CA"/>
        </w:rPr>
        <w:t>concern</w:t>
      </w:r>
      <w:r w:rsidR="00887A5E" w:rsidRPr="00F35F3F">
        <w:rPr>
          <w:lang w:val="fr-CA"/>
        </w:rPr>
        <w:t>e</w:t>
      </w:r>
      <w:r w:rsidR="007312FE" w:rsidRPr="00F35F3F">
        <w:rPr>
          <w:lang w:val="fr-CA"/>
        </w:rPr>
        <w:t xml:space="preserve">nt des </w:t>
      </w:r>
      <w:r w:rsidR="00422DE8" w:rsidRPr="00F35F3F">
        <w:rPr>
          <w:lang w:val="fr-CA"/>
        </w:rPr>
        <w:t xml:space="preserve">biens </w:t>
      </w:r>
      <w:r w:rsidRPr="00F35F3F">
        <w:rPr>
          <w:lang w:val="fr-CA"/>
        </w:rPr>
        <w:t>danger</w:t>
      </w:r>
      <w:r w:rsidR="00422DE8" w:rsidRPr="00F35F3F">
        <w:rPr>
          <w:lang w:val="fr-CA"/>
        </w:rPr>
        <w:t>eux ou inesthétiques</w:t>
      </w:r>
      <w:r w:rsidRPr="00F35F3F">
        <w:rPr>
          <w:lang w:val="fr-CA"/>
        </w:rPr>
        <w:t>;</w:t>
      </w:r>
    </w:p>
    <w:p w:rsidR="005900E2" w:rsidRPr="00F35F3F" w:rsidRDefault="005900E2" w:rsidP="005900E2">
      <w:pPr>
        <w:spacing w:after="0"/>
        <w:ind w:left="720"/>
        <w:rPr>
          <w:lang w:val="fr-CA"/>
        </w:rPr>
      </w:pPr>
      <w:r w:rsidRPr="00F35F3F">
        <w:rPr>
          <w:lang w:val="fr-CA"/>
        </w:rPr>
        <w:t xml:space="preserve">i) </w:t>
      </w:r>
      <w:r w:rsidR="00922C37" w:rsidRPr="00F35F3F">
        <w:rPr>
          <w:lang w:val="fr-CA"/>
        </w:rPr>
        <w:t>d’</w:t>
      </w:r>
      <w:r w:rsidR="007312FE" w:rsidRPr="00F35F3F">
        <w:rPr>
          <w:lang w:val="fr-CA"/>
        </w:rPr>
        <w:t>assurer un soutien</w:t>
      </w:r>
      <w:r w:rsidRPr="00F35F3F">
        <w:rPr>
          <w:lang w:val="fr-CA"/>
        </w:rPr>
        <w:t xml:space="preserve"> administrati</w:t>
      </w:r>
      <w:r w:rsidR="007312FE" w:rsidRPr="00F35F3F">
        <w:rPr>
          <w:lang w:val="fr-CA"/>
        </w:rPr>
        <w:t xml:space="preserve">f </w:t>
      </w:r>
      <w:r w:rsidR="00A756ED" w:rsidRPr="00F35F3F">
        <w:rPr>
          <w:lang w:val="fr-CA"/>
        </w:rPr>
        <w:t>au</w:t>
      </w:r>
      <w:r w:rsidR="007312FE" w:rsidRPr="00F35F3F">
        <w:rPr>
          <w:lang w:val="fr-CA"/>
        </w:rPr>
        <w:t xml:space="preserve"> </w:t>
      </w:r>
      <w:r w:rsidRPr="00F35F3F">
        <w:rPr>
          <w:lang w:val="fr-CA"/>
        </w:rPr>
        <w:t xml:space="preserve">Subdivision and </w:t>
      </w:r>
      <w:proofErr w:type="spellStart"/>
      <w:r w:rsidRPr="00F35F3F">
        <w:rPr>
          <w:lang w:val="fr-CA"/>
        </w:rPr>
        <w:t>Development</w:t>
      </w:r>
      <w:proofErr w:type="spellEnd"/>
      <w:r w:rsidRPr="00F35F3F">
        <w:rPr>
          <w:lang w:val="fr-CA"/>
        </w:rPr>
        <w:t xml:space="preserve"> </w:t>
      </w:r>
      <w:proofErr w:type="spellStart"/>
      <w:r w:rsidRPr="00F35F3F">
        <w:rPr>
          <w:lang w:val="fr-CA"/>
        </w:rPr>
        <w:t>Appeal</w:t>
      </w:r>
      <w:proofErr w:type="spellEnd"/>
      <w:r w:rsidRPr="00F35F3F">
        <w:rPr>
          <w:lang w:val="fr-CA"/>
        </w:rPr>
        <w:t xml:space="preserve"> </w:t>
      </w:r>
      <w:proofErr w:type="spellStart"/>
      <w:r w:rsidRPr="00F35F3F">
        <w:rPr>
          <w:lang w:val="fr-CA"/>
        </w:rPr>
        <w:t>Board</w:t>
      </w:r>
      <w:proofErr w:type="spellEnd"/>
      <w:r w:rsidRPr="00F35F3F">
        <w:rPr>
          <w:lang w:val="fr-CA"/>
        </w:rPr>
        <w:t xml:space="preserve"> </w:t>
      </w:r>
      <w:r w:rsidR="00A756ED" w:rsidRPr="00F35F3F">
        <w:rPr>
          <w:lang w:val="fr-CA"/>
        </w:rPr>
        <w:t>et à la</w:t>
      </w:r>
      <w:r w:rsidRPr="00F35F3F">
        <w:rPr>
          <w:lang w:val="fr-CA"/>
        </w:rPr>
        <w:t xml:space="preserve"> </w:t>
      </w:r>
      <w:r w:rsidR="00A756ED" w:rsidRPr="00F35F3F">
        <w:rPr>
          <w:lang w:val="fr-CA"/>
        </w:rPr>
        <w:t xml:space="preserve">commission municipale d'urbanisme </w:t>
      </w:r>
      <w:r w:rsidR="00D42139" w:rsidRPr="00F35F3F">
        <w:rPr>
          <w:lang w:val="fr-CA"/>
        </w:rPr>
        <w:t>de la municipalité</w:t>
      </w:r>
      <w:r w:rsidRPr="00F35F3F">
        <w:rPr>
          <w:lang w:val="fr-CA"/>
        </w:rPr>
        <w:t>;</w:t>
      </w:r>
    </w:p>
    <w:p w:rsidR="005900E2" w:rsidRPr="00F35F3F" w:rsidRDefault="005900E2" w:rsidP="005900E2">
      <w:pPr>
        <w:spacing w:after="0"/>
        <w:ind w:left="720"/>
        <w:rPr>
          <w:lang w:val="fr-CA"/>
        </w:rPr>
      </w:pPr>
      <w:r w:rsidRPr="00F35F3F">
        <w:rPr>
          <w:lang w:val="fr-CA"/>
        </w:rPr>
        <w:t xml:space="preserve">j) </w:t>
      </w:r>
      <w:r w:rsidR="00922C37" w:rsidRPr="00F35F3F">
        <w:rPr>
          <w:lang w:val="fr-CA"/>
        </w:rPr>
        <w:t xml:space="preserve">de </w:t>
      </w:r>
      <w:r w:rsidR="00AE5D4A" w:rsidRPr="00F35F3F">
        <w:rPr>
          <w:lang w:val="fr-CA"/>
        </w:rPr>
        <w:t>prolonger le délai</w:t>
      </w:r>
      <w:r w:rsidRPr="00F35F3F">
        <w:rPr>
          <w:lang w:val="fr-CA"/>
        </w:rPr>
        <w:t xml:space="preserve"> </w:t>
      </w:r>
      <w:r w:rsidR="00AE5D4A" w:rsidRPr="00F35F3F">
        <w:rPr>
          <w:lang w:val="fr-CA"/>
        </w:rPr>
        <w:t>d’a</w:t>
      </w:r>
      <w:r w:rsidR="00887A5E" w:rsidRPr="00F35F3F">
        <w:rPr>
          <w:lang w:val="fr-CA"/>
        </w:rPr>
        <w:t>pprobation</w:t>
      </w:r>
      <w:r w:rsidR="00AE5D4A" w:rsidRPr="00F35F3F">
        <w:rPr>
          <w:lang w:val="fr-CA"/>
        </w:rPr>
        <w:t xml:space="preserve"> et d’inscription des plans de </w:t>
      </w:r>
      <w:r w:rsidR="00010E3E">
        <w:rPr>
          <w:lang w:val="fr-CA"/>
        </w:rPr>
        <w:t>lotissement</w:t>
      </w:r>
      <w:r w:rsidRPr="00F35F3F">
        <w:rPr>
          <w:lang w:val="fr-CA"/>
        </w:rPr>
        <w:t xml:space="preserve"> </w:t>
      </w:r>
      <w:r w:rsidR="00AE5D4A" w:rsidRPr="00F35F3F">
        <w:rPr>
          <w:lang w:val="fr-CA"/>
        </w:rPr>
        <w:t>conformément à</w:t>
      </w:r>
      <w:r w:rsidRPr="00F35F3F">
        <w:rPr>
          <w:lang w:val="fr-CA"/>
        </w:rPr>
        <w:t xml:space="preserve"> </w:t>
      </w:r>
      <w:r w:rsidR="00D42139" w:rsidRPr="00F35F3F">
        <w:rPr>
          <w:lang w:val="fr-CA"/>
        </w:rPr>
        <w:t>la Loi</w:t>
      </w:r>
      <w:r w:rsidRPr="00F35F3F">
        <w:rPr>
          <w:lang w:val="fr-CA"/>
        </w:rPr>
        <w:t>;</w:t>
      </w:r>
    </w:p>
    <w:p w:rsidR="005900E2" w:rsidRPr="00F35F3F" w:rsidRDefault="005900E2" w:rsidP="005900E2">
      <w:pPr>
        <w:spacing w:after="0"/>
        <w:ind w:left="720"/>
        <w:rPr>
          <w:lang w:val="fr-CA"/>
        </w:rPr>
      </w:pPr>
      <w:r w:rsidRPr="00F35F3F">
        <w:rPr>
          <w:lang w:val="fr-CA"/>
        </w:rPr>
        <w:t xml:space="preserve">k) </w:t>
      </w:r>
      <w:r w:rsidR="00922C37" w:rsidRPr="00F35F3F">
        <w:rPr>
          <w:lang w:val="fr-CA"/>
        </w:rPr>
        <w:t xml:space="preserve">de </w:t>
      </w:r>
      <w:r w:rsidRPr="00F35F3F">
        <w:rPr>
          <w:lang w:val="fr-CA"/>
        </w:rPr>
        <w:t>sign</w:t>
      </w:r>
      <w:r w:rsidR="00AE5D4A" w:rsidRPr="00F35F3F">
        <w:rPr>
          <w:lang w:val="fr-CA"/>
        </w:rPr>
        <w:t>er</w:t>
      </w:r>
    </w:p>
    <w:p w:rsidR="005900E2" w:rsidRPr="00F35F3F" w:rsidRDefault="005900E2" w:rsidP="009A62C8">
      <w:pPr>
        <w:spacing w:after="0"/>
        <w:ind w:left="1276"/>
        <w:rPr>
          <w:lang w:val="fr-CA"/>
        </w:rPr>
      </w:pPr>
      <w:r w:rsidRPr="00F35F3F">
        <w:rPr>
          <w:lang w:val="fr-CA"/>
        </w:rPr>
        <w:t xml:space="preserve">i) </w:t>
      </w:r>
      <w:r w:rsidR="00AE5D4A" w:rsidRPr="00F35F3F">
        <w:rPr>
          <w:lang w:val="fr-CA"/>
        </w:rPr>
        <w:t xml:space="preserve">tous les procès-verbaux </w:t>
      </w:r>
      <w:r w:rsidR="00046CF0" w:rsidRPr="00F35F3F">
        <w:rPr>
          <w:lang w:val="fr-CA"/>
        </w:rPr>
        <w:t>d</w:t>
      </w:r>
      <w:r w:rsidR="00AE5D4A" w:rsidRPr="00F35F3F">
        <w:rPr>
          <w:lang w:val="fr-CA"/>
        </w:rPr>
        <w:t>es réunions d</w:t>
      </w:r>
      <w:r w:rsidR="00046CF0" w:rsidRPr="00F35F3F">
        <w:rPr>
          <w:lang w:val="fr-CA"/>
        </w:rPr>
        <w:t xml:space="preserve">u </w:t>
      </w:r>
      <w:r w:rsidR="009576B6">
        <w:rPr>
          <w:lang w:val="fr-CA"/>
        </w:rPr>
        <w:t>conseil</w:t>
      </w:r>
      <w:r w:rsidR="00010E3E">
        <w:rPr>
          <w:lang w:val="fr-CA"/>
        </w:rPr>
        <w:t xml:space="preserve"> municipal</w:t>
      </w:r>
      <w:r w:rsidRPr="00F35F3F">
        <w:rPr>
          <w:lang w:val="fr-CA"/>
        </w:rPr>
        <w:t>,</w:t>
      </w:r>
      <w:r w:rsidR="00AE5D4A" w:rsidRPr="00F35F3F">
        <w:rPr>
          <w:lang w:val="fr-CA"/>
        </w:rPr>
        <w:t xml:space="preserve"> de concert avec le président de la réunion</w:t>
      </w:r>
      <w:r w:rsidR="00010E3E">
        <w:rPr>
          <w:lang w:val="fr-CA"/>
        </w:rPr>
        <w:t>,</w:t>
      </w:r>
    </w:p>
    <w:p w:rsidR="005900E2" w:rsidRPr="00F35F3F" w:rsidRDefault="005900E2" w:rsidP="009A62C8">
      <w:pPr>
        <w:spacing w:after="0"/>
        <w:ind w:left="1276"/>
        <w:rPr>
          <w:lang w:val="fr-CA"/>
        </w:rPr>
      </w:pPr>
      <w:r w:rsidRPr="00F35F3F">
        <w:rPr>
          <w:lang w:val="fr-CA"/>
        </w:rPr>
        <w:t xml:space="preserve">ii) </w:t>
      </w:r>
      <w:r w:rsidR="00AE5D4A" w:rsidRPr="00F35F3F">
        <w:rPr>
          <w:lang w:val="fr-CA"/>
        </w:rPr>
        <w:t>tous les</w:t>
      </w:r>
      <w:r w:rsidRPr="00F35F3F">
        <w:rPr>
          <w:lang w:val="fr-CA"/>
        </w:rPr>
        <w:t xml:space="preserve"> </w:t>
      </w:r>
      <w:r w:rsidR="00E50482" w:rsidRPr="00F35F3F">
        <w:rPr>
          <w:lang w:val="fr-CA"/>
        </w:rPr>
        <w:t>règlement</w:t>
      </w:r>
      <w:r w:rsidRPr="00F35F3F">
        <w:rPr>
          <w:lang w:val="fr-CA"/>
        </w:rPr>
        <w:t>s</w:t>
      </w:r>
      <w:r w:rsidR="0077274E">
        <w:rPr>
          <w:lang w:val="fr-CA"/>
        </w:rPr>
        <w:t xml:space="preserve"> ou arrêtés</w:t>
      </w:r>
      <w:r w:rsidRPr="00F35F3F">
        <w:rPr>
          <w:lang w:val="fr-CA"/>
        </w:rPr>
        <w:t xml:space="preserve">, </w:t>
      </w:r>
      <w:r w:rsidR="008D1493">
        <w:rPr>
          <w:lang w:val="fr-CA"/>
        </w:rPr>
        <w:t>conjointement</w:t>
      </w:r>
      <w:r w:rsidR="00AE5D4A" w:rsidRPr="00F35F3F">
        <w:rPr>
          <w:lang w:val="fr-CA"/>
        </w:rPr>
        <w:t xml:space="preserve"> avec le m</w:t>
      </w:r>
      <w:r w:rsidRPr="00F35F3F">
        <w:rPr>
          <w:lang w:val="fr-CA"/>
        </w:rPr>
        <w:t>a</w:t>
      </w:r>
      <w:r w:rsidR="00AE5D4A" w:rsidRPr="00F35F3F">
        <w:rPr>
          <w:lang w:val="fr-CA"/>
        </w:rPr>
        <w:t>ire</w:t>
      </w:r>
      <w:r w:rsidR="00010E3E">
        <w:rPr>
          <w:lang w:val="fr-CA"/>
        </w:rPr>
        <w:t>,</w:t>
      </w:r>
    </w:p>
    <w:p w:rsidR="005900E2" w:rsidRPr="00F35F3F" w:rsidRDefault="005900E2" w:rsidP="009A62C8">
      <w:pPr>
        <w:spacing w:after="0"/>
        <w:ind w:left="1276"/>
        <w:rPr>
          <w:lang w:val="fr-CA"/>
        </w:rPr>
      </w:pPr>
      <w:r w:rsidRPr="00F35F3F">
        <w:rPr>
          <w:lang w:val="fr-CA"/>
        </w:rPr>
        <w:t xml:space="preserve">iii) </w:t>
      </w:r>
      <w:r w:rsidR="00AE5D4A" w:rsidRPr="00F35F3F">
        <w:rPr>
          <w:lang w:val="fr-CA"/>
        </w:rPr>
        <w:t xml:space="preserve">les accords et les chèques et autres instruments négociables, </w:t>
      </w:r>
      <w:r w:rsidR="008D1493">
        <w:rPr>
          <w:lang w:val="fr-CA"/>
        </w:rPr>
        <w:t>conjointement avec</w:t>
      </w:r>
      <w:r w:rsidR="00AE5D4A" w:rsidRPr="00F35F3F">
        <w:rPr>
          <w:lang w:val="fr-CA"/>
        </w:rPr>
        <w:t xml:space="preserve"> le maire</w:t>
      </w:r>
      <w:r w:rsidR="004C1F68" w:rsidRPr="00F35F3F">
        <w:rPr>
          <w:lang w:val="fr-CA"/>
        </w:rPr>
        <w:t xml:space="preserve"> </w:t>
      </w:r>
      <w:r w:rsidR="00AE5D4A" w:rsidRPr="00F35F3F">
        <w:rPr>
          <w:lang w:val="fr-CA"/>
        </w:rPr>
        <w:t xml:space="preserve">ou </w:t>
      </w:r>
      <w:r w:rsidR="00D42139" w:rsidRPr="00F35F3F">
        <w:rPr>
          <w:lang w:val="fr-CA"/>
        </w:rPr>
        <w:t>tout</w:t>
      </w:r>
      <w:r w:rsidR="00AE5D4A" w:rsidRPr="00F35F3F">
        <w:rPr>
          <w:lang w:val="fr-CA"/>
        </w:rPr>
        <w:t>e</w:t>
      </w:r>
      <w:r w:rsidR="00D42139" w:rsidRPr="00F35F3F">
        <w:rPr>
          <w:lang w:val="fr-CA"/>
        </w:rPr>
        <w:t xml:space="preserve"> autre</w:t>
      </w:r>
      <w:r w:rsidRPr="00F35F3F">
        <w:rPr>
          <w:lang w:val="fr-CA"/>
        </w:rPr>
        <w:t xml:space="preserve"> person</w:t>
      </w:r>
      <w:r w:rsidR="00AE5D4A" w:rsidRPr="00F35F3F">
        <w:rPr>
          <w:lang w:val="fr-CA"/>
        </w:rPr>
        <w:t>ne</w:t>
      </w:r>
      <w:r w:rsidRPr="00F35F3F">
        <w:rPr>
          <w:lang w:val="fr-CA"/>
        </w:rPr>
        <w:t xml:space="preserve"> </w:t>
      </w:r>
      <w:r w:rsidR="00F34E01" w:rsidRPr="00F35F3F">
        <w:rPr>
          <w:lang w:val="fr-CA"/>
        </w:rPr>
        <w:t>autoris</w:t>
      </w:r>
      <w:r w:rsidR="00AE5D4A" w:rsidRPr="00F35F3F">
        <w:rPr>
          <w:lang w:val="fr-CA"/>
        </w:rPr>
        <w:t>ée</w:t>
      </w:r>
      <w:r w:rsidRPr="00F35F3F">
        <w:rPr>
          <w:lang w:val="fr-CA"/>
        </w:rPr>
        <w:t xml:space="preserve"> </w:t>
      </w:r>
      <w:r w:rsidR="00E323A6" w:rsidRPr="00F35F3F">
        <w:rPr>
          <w:lang w:val="fr-CA"/>
        </w:rPr>
        <w:t xml:space="preserve">par le </w:t>
      </w:r>
      <w:r w:rsidR="009576B6">
        <w:rPr>
          <w:lang w:val="fr-CA"/>
        </w:rPr>
        <w:t>conseil</w:t>
      </w:r>
      <w:r w:rsidRPr="00F35F3F">
        <w:rPr>
          <w:lang w:val="fr-CA"/>
        </w:rPr>
        <w:t>;</w:t>
      </w:r>
    </w:p>
    <w:p w:rsidR="005900E2" w:rsidRPr="00F35F3F" w:rsidRDefault="005900E2" w:rsidP="005900E2">
      <w:pPr>
        <w:spacing w:after="0"/>
        <w:ind w:left="720"/>
        <w:rPr>
          <w:lang w:val="fr-CA"/>
        </w:rPr>
      </w:pPr>
      <w:r w:rsidRPr="00F35F3F">
        <w:rPr>
          <w:lang w:val="fr-CA"/>
        </w:rPr>
        <w:t xml:space="preserve">l) </w:t>
      </w:r>
      <w:r w:rsidR="00FC0F28" w:rsidRPr="00F35F3F">
        <w:rPr>
          <w:lang w:val="fr-CA"/>
        </w:rPr>
        <w:t xml:space="preserve">de </w:t>
      </w:r>
      <w:r w:rsidRPr="00F35F3F">
        <w:rPr>
          <w:lang w:val="fr-CA"/>
        </w:rPr>
        <w:t>r</w:t>
      </w:r>
      <w:r w:rsidR="00FC0F28" w:rsidRPr="00F35F3F">
        <w:rPr>
          <w:lang w:val="fr-CA"/>
        </w:rPr>
        <w:t>é</w:t>
      </w:r>
      <w:r w:rsidRPr="00F35F3F">
        <w:rPr>
          <w:lang w:val="fr-CA"/>
        </w:rPr>
        <w:t>vise</w:t>
      </w:r>
      <w:r w:rsidR="00FC0F28" w:rsidRPr="00F35F3F">
        <w:rPr>
          <w:lang w:val="fr-CA"/>
        </w:rPr>
        <w:t>r les</w:t>
      </w:r>
      <w:r w:rsidRPr="00F35F3F">
        <w:rPr>
          <w:lang w:val="fr-CA"/>
        </w:rPr>
        <w:t xml:space="preserve"> </w:t>
      </w:r>
      <w:r w:rsidR="00E50482" w:rsidRPr="00F35F3F">
        <w:rPr>
          <w:lang w:val="fr-CA"/>
        </w:rPr>
        <w:t>règlement</w:t>
      </w:r>
      <w:r w:rsidRPr="00F35F3F">
        <w:rPr>
          <w:lang w:val="fr-CA"/>
        </w:rPr>
        <w:t xml:space="preserve">s </w:t>
      </w:r>
      <w:r w:rsidR="0077274E">
        <w:rPr>
          <w:lang w:val="fr-CA"/>
        </w:rPr>
        <w:t xml:space="preserve">ou arrêtés </w:t>
      </w:r>
      <w:r w:rsidR="00AE5D4A" w:rsidRPr="00F35F3F">
        <w:rPr>
          <w:lang w:val="fr-CA"/>
        </w:rPr>
        <w:t>conformément à</w:t>
      </w:r>
      <w:r w:rsidRPr="00F35F3F">
        <w:rPr>
          <w:lang w:val="fr-CA"/>
        </w:rPr>
        <w:t xml:space="preserve"> </w:t>
      </w:r>
      <w:r w:rsidR="00D42139" w:rsidRPr="00F35F3F">
        <w:rPr>
          <w:lang w:val="fr-CA"/>
        </w:rPr>
        <w:t>la Loi</w:t>
      </w:r>
      <w:r w:rsidRPr="00F35F3F">
        <w:rPr>
          <w:lang w:val="fr-CA"/>
        </w:rPr>
        <w:t>;</w:t>
      </w:r>
    </w:p>
    <w:p w:rsidR="005900E2" w:rsidRPr="00F35F3F" w:rsidRDefault="005900E2" w:rsidP="005900E2">
      <w:pPr>
        <w:spacing w:after="0"/>
        <w:ind w:left="720"/>
        <w:rPr>
          <w:lang w:val="fr-CA"/>
        </w:rPr>
      </w:pPr>
      <w:r w:rsidRPr="00F35F3F">
        <w:rPr>
          <w:lang w:val="fr-CA"/>
        </w:rPr>
        <w:t xml:space="preserve">m) </w:t>
      </w:r>
      <w:r w:rsidR="00FC0F28" w:rsidRPr="00F35F3F">
        <w:rPr>
          <w:lang w:val="fr-CA"/>
        </w:rPr>
        <w:t xml:space="preserve">de </w:t>
      </w:r>
      <w:r w:rsidR="008D1493">
        <w:rPr>
          <w:lang w:val="fr-CA"/>
        </w:rPr>
        <w:t>codifier</w:t>
      </w:r>
      <w:r w:rsidRPr="00F35F3F">
        <w:rPr>
          <w:lang w:val="fr-CA"/>
        </w:rPr>
        <w:t xml:space="preserve"> </w:t>
      </w:r>
      <w:r w:rsidR="00FC0F28" w:rsidRPr="00F35F3F">
        <w:rPr>
          <w:lang w:val="fr-CA"/>
        </w:rPr>
        <w:t xml:space="preserve">les </w:t>
      </w:r>
      <w:r w:rsidR="00E50482" w:rsidRPr="00F35F3F">
        <w:rPr>
          <w:lang w:val="fr-CA"/>
        </w:rPr>
        <w:t>règlement</w:t>
      </w:r>
      <w:r w:rsidRPr="00F35F3F">
        <w:rPr>
          <w:lang w:val="fr-CA"/>
        </w:rPr>
        <w:t>s</w:t>
      </w:r>
      <w:r w:rsidR="0077274E">
        <w:rPr>
          <w:lang w:val="fr-CA"/>
        </w:rPr>
        <w:t xml:space="preserve"> ou arrêtés</w:t>
      </w:r>
      <w:r w:rsidRPr="00F35F3F">
        <w:rPr>
          <w:lang w:val="fr-CA"/>
        </w:rPr>
        <w:t xml:space="preserve">, </w:t>
      </w:r>
      <w:r w:rsidR="00FC0F28" w:rsidRPr="00F35F3F">
        <w:rPr>
          <w:lang w:val="fr-CA"/>
        </w:rPr>
        <w:t>ce qui englobe la pré</w:t>
      </w:r>
      <w:r w:rsidRPr="00F35F3F">
        <w:rPr>
          <w:lang w:val="fr-CA"/>
        </w:rPr>
        <w:t xml:space="preserve">paration </w:t>
      </w:r>
      <w:r w:rsidR="00FC0F28" w:rsidRPr="00F35F3F">
        <w:rPr>
          <w:lang w:val="fr-CA"/>
        </w:rPr>
        <w:t>des</w:t>
      </w:r>
      <w:r w:rsidRPr="00F35F3F">
        <w:rPr>
          <w:lang w:val="fr-CA"/>
        </w:rPr>
        <w:t xml:space="preserve"> </w:t>
      </w:r>
      <w:r w:rsidR="00FC0F28" w:rsidRPr="00F35F3F">
        <w:rPr>
          <w:lang w:val="fr-CA"/>
        </w:rPr>
        <w:t>codifications administratives</w:t>
      </w:r>
      <w:r w:rsidR="00D42139" w:rsidRPr="00F35F3F">
        <w:rPr>
          <w:lang w:val="fr-CA"/>
        </w:rPr>
        <w:t>;</w:t>
      </w:r>
    </w:p>
    <w:p w:rsidR="005900E2" w:rsidRPr="00F35F3F" w:rsidRDefault="005900E2" w:rsidP="005900E2">
      <w:pPr>
        <w:spacing w:after="0"/>
        <w:ind w:left="720"/>
        <w:rPr>
          <w:lang w:val="fr-CA"/>
        </w:rPr>
      </w:pPr>
      <w:r w:rsidRPr="00F35F3F">
        <w:rPr>
          <w:lang w:val="fr-CA"/>
        </w:rPr>
        <w:t xml:space="preserve">n) </w:t>
      </w:r>
      <w:r w:rsidR="00FC0F28" w:rsidRPr="00F35F3F">
        <w:rPr>
          <w:lang w:val="fr-CA"/>
        </w:rPr>
        <w:t>de veiller à la conformité de toute pétition éventuellement présentée à</w:t>
      </w:r>
      <w:r w:rsidRPr="00F35F3F">
        <w:rPr>
          <w:lang w:val="fr-CA"/>
        </w:rPr>
        <w:t xml:space="preserve"> </w:t>
      </w:r>
      <w:r w:rsidR="00E323A6" w:rsidRPr="00F35F3F">
        <w:rPr>
          <w:lang w:val="fr-CA"/>
        </w:rPr>
        <w:t>la municipalité</w:t>
      </w:r>
      <w:r w:rsidR="00FC0F28" w:rsidRPr="00F35F3F">
        <w:rPr>
          <w:lang w:val="fr-CA"/>
        </w:rPr>
        <w:t>,</w:t>
      </w:r>
      <w:r w:rsidRPr="00F35F3F">
        <w:rPr>
          <w:lang w:val="fr-CA"/>
        </w:rPr>
        <w:t xml:space="preserve"> </w:t>
      </w:r>
      <w:r w:rsidR="00AE5D4A" w:rsidRPr="00F35F3F">
        <w:rPr>
          <w:lang w:val="fr-CA"/>
        </w:rPr>
        <w:t xml:space="preserve">conformément </w:t>
      </w:r>
      <w:r w:rsidR="00FC0F28" w:rsidRPr="00F35F3F">
        <w:rPr>
          <w:lang w:val="fr-CA"/>
        </w:rPr>
        <w:t xml:space="preserve">aux </w:t>
      </w:r>
      <w:r w:rsidR="008D1493">
        <w:rPr>
          <w:lang w:val="fr-CA"/>
        </w:rPr>
        <w:t>exigences</w:t>
      </w:r>
      <w:r w:rsidR="00FC0F28" w:rsidRPr="00F35F3F">
        <w:rPr>
          <w:lang w:val="fr-CA"/>
        </w:rPr>
        <w:t xml:space="preserve"> de </w:t>
      </w:r>
      <w:r w:rsidR="00D42139" w:rsidRPr="00F35F3F">
        <w:rPr>
          <w:lang w:val="fr-CA"/>
        </w:rPr>
        <w:t>la Loi</w:t>
      </w:r>
      <w:r w:rsidRPr="00F35F3F">
        <w:rPr>
          <w:lang w:val="fr-CA"/>
        </w:rPr>
        <w:t>.</w:t>
      </w:r>
    </w:p>
    <w:p w:rsidR="005900E2" w:rsidRPr="00F35F3F" w:rsidRDefault="005900E2" w:rsidP="005900E2">
      <w:pPr>
        <w:spacing w:after="160"/>
        <w:jc w:val="center"/>
        <w:rPr>
          <w:lang w:val="fr-CA"/>
        </w:rPr>
      </w:pPr>
      <w:r w:rsidRPr="00F35F3F">
        <w:rPr>
          <w:lang w:val="fr-CA"/>
        </w:rPr>
        <w:t>Indemni</w:t>
      </w:r>
      <w:r w:rsidR="00FC0F28" w:rsidRPr="00F35F3F">
        <w:rPr>
          <w:lang w:val="fr-CA"/>
        </w:rPr>
        <w:t>s</w:t>
      </w:r>
      <w:r w:rsidRPr="00F35F3F">
        <w:rPr>
          <w:lang w:val="fr-CA"/>
        </w:rPr>
        <w:t>ation</w:t>
      </w:r>
    </w:p>
    <w:p w:rsidR="005900E2" w:rsidRPr="00F35F3F" w:rsidRDefault="005900E2" w:rsidP="005900E2">
      <w:pPr>
        <w:spacing w:after="160"/>
        <w:rPr>
          <w:lang w:val="fr-CA"/>
        </w:rPr>
      </w:pPr>
      <w:r w:rsidRPr="00F35F3F">
        <w:rPr>
          <w:lang w:val="fr-CA"/>
        </w:rPr>
        <w:t>12.</w:t>
      </w:r>
      <w:r w:rsidR="006947B3" w:rsidRPr="00F35F3F">
        <w:rPr>
          <w:lang w:val="fr-CA"/>
        </w:rPr>
        <w:t xml:space="preserve"> </w:t>
      </w:r>
      <w:r w:rsidR="00E323A6" w:rsidRPr="00F35F3F">
        <w:rPr>
          <w:lang w:val="fr-CA"/>
        </w:rPr>
        <w:t>La municipalité</w:t>
      </w:r>
      <w:r w:rsidRPr="00F35F3F">
        <w:rPr>
          <w:lang w:val="fr-CA"/>
        </w:rPr>
        <w:t xml:space="preserve"> indemni</w:t>
      </w:r>
      <w:r w:rsidR="0089718C" w:rsidRPr="00F35F3F">
        <w:rPr>
          <w:lang w:val="fr-CA"/>
        </w:rPr>
        <w:t>se</w:t>
      </w:r>
      <w:r w:rsidRPr="00F35F3F">
        <w:rPr>
          <w:lang w:val="fr-CA"/>
        </w:rPr>
        <w:t xml:space="preserve"> </w:t>
      </w:r>
      <w:r w:rsidR="003019EC" w:rsidRPr="00F35F3F">
        <w:rPr>
          <w:lang w:val="fr-CA"/>
        </w:rPr>
        <w:t>le directeur municipal</w:t>
      </w:r>
      <w:r w:rsidRPr="00F35F3F">
        <w:rPr>
          <w:lang w:val="fr-CA"/>
        </w:rPr>
        <w:t xml:space="preserve"> </w:t>
      </w:r>
      <w:r w:rsidR="0089718C" w:rsidRPr="00F35F3F">
        <w:rPr>
          <w:lang w:val="fr-CA"/>
        </w:rPr>
        <w:t>pourvu que celui-ci agisse de bonne foi dans l’exercice des</w:t>
      </w:r>
      <w:r w:rsidRPr="00F35F3F">
        <w:rPr>
          <w:lang w:val="fr-CA"/>
        </w:rPr>
        <w:t xml:space="preserve"> </w:t>
      </w:r>
      <w:r w:rsidR="00E323A6" w:rsidRPr="00F35F3F">
        <w:rPr>
          <w:lang w:val="fr-CA"/>
        </w:rPr>
        <w:t>pouvoirs et fonctions</w:t>
      </w:r>
      <w:r w:rsidRPr="00F35F3F">
        <w:rPr>
          <w:lang w:val="fr-CA"/>
        </w:rPr>
        <w:t xml:space="preserve"> </w:t>
      </w:r>
      <w:r w:rsidR="0089718C" w:rsidRPr="00F35F3F">
        <w:rPr>
          <w:lang w:val="fr-CA"/>
        </w:rPr>
        <w:t>qu</w:t>
      </w:r>
      <w:r w:rsidR="00F1535A" w:rsidRPr="00F35F3F">
        <w:rPr>
          <w:lang w:val="fr-CA"/>
        </w:rPr>
        <w:t>i</w:t>
      </w:r>
      <w:r w:rsidR="0089718C" w:rsidRPr="00F35F3F">
        <w:rPr>
          <w:lang w:val="fr-CA"/>
        </w:rPr>
        <w:t xml:space="preserve"> </w:t>
      </w:r>
      <w:r w:rsidR="00B914AA" w:rsidRPr="00F35F3F">
        <w:rPr>
          <w:lang w:val="fr-CA"/>
        </w:rPr>
        <w:t xml:space="preserve">lui </w:t>
      </w:r>
      <w:r w:rsidR="00F1535A" w:rsidRPr="00F35F3F">
        <w:rPr>
          <w:lang w:val="fr-CA"/>
        </w:rPr>
        <w:t xml:space="preserve">sont </w:t>
      </w:r>
      <w:r w:rsidR="0089718C" w:rsidRPr="00F35F3F">
        <w:rPr>
          <w:lang w:val="fr-CA"/>
        </w:rPr>
        <w:t>conf</w:t>
      </w:r>
      <w:r w:rsidR="00F1535A" w:rsidRPr="00F35F3F">
        <w:rPr>
          <w:lang w:val="fr-CA"/>
        </w:rPr>
        <w:t>érés pa</w:t>
      </w:r>
      <w:r w:rsidR="0089718C" w:rsidRPr="00F35F3F">
        <w:rPr>
          <w:lang w:val="fr-CA"/>
        </w:rPr>
        <w:t>r</w:t>
      </w:r>
      <w:r w:rsidRPr="00F35F3F">
        <w:rPr>
          <w:lang w:val="fr-CA"/>
        </w:rPr>
        <w:t xml:space="preserve"> </w:t>
      </w:r>
      <w:r w:rsidR="0089718C" w:rsidRPr="00F35F3F">
        <w:rPr>
          <w:lang w:val="fr-CA"/>
        </w:rPr>
        <w:t>ce Règlement</w:t>
      </w:r>
      <w:r w:rsidR="0077274E">
        <w:rPr>
          <w:lang w:val="fr-CA"/>
        </w:rPr>
        <w:t xml:space="preserve"> ou arrêté</w:t>
      </w:r>
      <w:r w:rsidRPr="00F35F3F">
        <w:rPr>
          <w:lang w:val="fr-CA"/>
        </w:rPr>
        <w:t xml:space="preserve">, </w:t>
      </w:r>
      <w:r w:rsidR="00D42139" w:rsidRPr="00F35F3F">
        <w:rPr>
          <w:lang w:val="fr-CA"/>
        </w:rPr>
        <w:t>la Loi</w:t>
      </w:r>
      <w:r w:rsidRPr="00F35F3F">
        <w:rPr>
          <w:lang w:val="fr-CA"/>
        </w:rPr>
        <w:t xml:space="preserve">, </w:t>
      </w:r>
      <w:r w:rsidR="004C1F68" w:rsidRPr="00F35F3F">
        <w:rPr>
          <w:lang w:val="fr-CA"/>
        </w:rPr>
        <w:t>tout autre texte de loi</w:t>
      </w:r>
      <w:r w:rsidRPr="00F35F3F">
        <w:rPr>
          <w:lang w:val="fr-CA"/>
        </w:rPr>
        <w:t xml:space="preserve"> </w:t>
      </w:r>
      <w:r w:rsidR="0089718C" w:rsidRPr="00F35F3F">
        <w:rPr>
          <w:lang w:val="fr-CA"/>
        </w:rPr>
        <w:t xml:space="preserve">ou </w:t>
      </w:r>
      <w:r w:rsidR="008D1493">
        <w:rPr>
          <w:lang w:val="fr-CA"/>
        </w:rPr>
        <w:t>règlement</w:t>
      </w:r>
      <w:r w:rsidR="0077274E">
        <w:rPr>
          <w:lang w:val="fr-CA"/>
        </w:rPr>
        <w:t xml:space="preserve"> ou arrêté,</w:t>
      </w:r>
      <w:r w:rsidR="008D1493">
        <w:rPr>
          <w:lang w:val="fr-CA"/>
        </w:rPr>
        <w:t xml:space="preserve"> ou toute </w:t>
      </w:r>
      <w:r w:rsidR="00D42139" w:rsidRPr="00F35F3F">
        <w:rPr>
          <w:lang w:val="fr-CA"/>
        </w:rPr>
        <w:t>résolution</w:t>
      </w:r>
      <w:r w:rsidRPr="00F35F3F">
        <w:rPr>
          <w:lang w:val="fr-CA"/>
        </w:rPr>
        <w:t xml:space="preserve">, </w:t>
      </w:r>
      <w:r w:rsidR="00CF3FD6" w:rsidRPr="00F35F3F">
        <w:rPr>
          <w:lang w:val="fr-CA"/>
        </w:rPr>
        <w:t>politique</w:t>
      </w:r>
      <w:r w:rsidR="004C1F68" w:rsidRPr="00F35F3F">
        <w:rPr>
          <w:lang w:val="fr-CA"/>
        </w:rPr>
        <w:t xml:space="preserve"> ou </w:t>
      </w:r>
      <w:r w:rsidR="00CF3FD6" w:rsidRPr="00F35F3F">
        <w:rPr>
          <w:lang w:val="fr-CA"/>
        </w:rPr>
        <w:t>procédure</w:t>
      </w:r>
      <w:r w:rsidRPr="00F35F3F">
        <w:rPr>
          <w:lang w:val="fr-CA"/>
        </w:rPr>
        <w:t>.</w:t>
      </w:r>
    </w:p>
    <w:p w:rsidR="005900E2" w:rsidRPr="00F35F3F" w:rsidRDefault="005900E2" w:rsidP="005900E2">
      <w:pPr>
        <w:spacing w:after="160"/>
        <w:jc w:val="center"/>
        <w:rPr>
          <w:lang w:val="fr-CA"/>
        </w:rPr>
      </w:pPr>
      <w:r w:rsidRPr="00F35F3F">
        <w:rPr>
          <w:lang w:val="fr-CA"/>
        </w:rPr>
        <w:t>Interpr</w:t>
      </w:r>
      <w:r w:rsidR="00D42139" w:rsidRPr="00F35F3F">
        <w:rPr>
          <w:lang w:val="fr-CA"/>
        </w:rPr>
        <w:t>é</w:t>
      </w:r>
      <w:r w:rsidRPr="00F35F3F">
        <w:rPr>
          <w:lang w:val="fr-CA"/>
        </w:rPr>
        <w:t>tation</w:t>
      </w:r>
    </w:p>
    <w:p w:rsidR="005900E2" w:rsidRPr="00F35F3F" w:rsidRDefault="005900E2" w:rsidP="005900E2">
      <w:pPr>
        <w:spacing w:after="160"/>
        <w:rPr>
          <w:lang w:val="fr-CA"/>
        </w:rPr>
      </w:pPr>
      <w:r w:rsidRPr="00F35F3F">
        <w:rPr>
          <w:lang w:val="fr-CA"/>
        </w:rPr>
        <w:t xml:space="preserve">13. </w:t>
      </w:r>
      <w:r w:rsidR="0077274E">
        <w:rPr>
          <w:lang w:val="fr-CA"/>
        </w:rPr>
        <w:t>D</w:t>
      </w:r>
      <w:r w:rsidR="0077274E" w:rsidRPr="00F35F3F">
        <w:rPr>
          <w:lang w:val="fr-CA"/>
        </w:rPr>
        <w:t>ans ce Règlement</w:t>
      </w:r>
      <w:r w:rsidR="0077274E">
        <w:rPr>
          <w:lang w:val="fr-CA"/>
        </w:rPr>
        <w:t xml:space="preserve"> ou arrêté, u</w:t>
      </w:r>
      <w:r w:rsidR="008D1493">
        <w:rPr>
          <w:lang w:val="fr-CA"/>
        </w:rPr>
        <w:t>n</w:t>
      </w:r>
      <w:r w:rsidR="00800455" w:rsidRPr="00F35F3F">
        <w:rPr>
          <w:lang w:val="fr-CA"/>
        </w:rPr>
        <w:t xml:space="preserve"> renvoi à</w:t>
      </w:r>
      <w:r w:rsidRPr="00F35F3F">
        <w:rPr>
          <w:lang w:val="fr-CA"/>
        </w:rPr>
        <w:t xml:space="preserve"> </w:t>
      </w:r>
      <w:r w:rsidR="00D42139" w:rsidRPr="00F35F3F">
        <w:rPr>
          <w:lang w:val="fr-CA"/>
        </w:rPr>
        <w:t>la Loi</w:t>
      </w:r>
      <w:r w:rsidRPr="00F35F3F">
        <w:rPr>
          <w:lang w:val="fr-CA"/>
        </w:rPr>
        <w:t xml:space="preserve"> </w:t>
      </w:r>
      <w:r w:rsidR="00800455" w:rsidRPr="00F35F3F">
        <w:rPr>
          <w:lang w:val="fr-CA"/>
        </w:rPr>
        <w:t>ou à d’</w:t>
      </w:r>
      <w:r w:rsidR="004C1F68" w:rsidRPr="00F35F3F">
        <w:rPr>
          <w:lang w:val="fr-CA"/>
        </w:rPr>
        <w:t>autre</w:t>
      </w:r>
      <w:r w:rsidR="00800455" w:rsidRPr="00F35F3F">
        <w:rPr>
          <w:lang w:val="fr-CA"/>
        </w:rPr>
        <w:t>s</w:t>
      </w:r>
      <w:r w:rsidR="004C1F68" w:rsidRPr="00F35F3F">
        <w:rPr>
          <w:lang w:val="fr-CA"/>
        </w:rPr>
        <w:t xml:space="preserve"> texte</w:t>
      </w:r>
      <w:r w:rsidR="00800455" w:rsidRPr="00F35F3F">
        <w:rPr>
          <w:lang w:val="fr-CA"/>
        </w:rPr>
        <w:t>s</w:t>
      </w:r>
      <w:r w:rsidR="004C1F68" w:rsidRPr="00F35F3F">
        <w:rPr>
          <w:lang w:val="fr-CA"/>
        </w:rPr>
        <w:t xml:space="preserve"> de loi</w:t>
      </w:r>
      <w:r w:rsidR="00800455" w:rsidRPr="00F35F3F">
        <w:rPr>
          <w:lang w:val="fr-CA"/>
        </w:rPr>
        <w:t xml:space="preserve">, </w:t>
      </w:r>
      <w:r w:rsidR="00D42139" w:rsidRPr="00F35F3F">
        <w:rPr>
          <w:lang w:val="fr-CA"/>
        </w:rPr>
        <w:t>règlement</w:t>
      </w:r>
      <w:r w:rsidR="00800455" w:rsidRPr="00F35F3F">
        <w:rPr>
          <w:lang w:val="fr-CA"/>
        </w:rPr>
        <w:t>s</w:t>
      </w:r>
      <w:r w:rsidR="0004742F">
        <w:rPr>
          <w:lang w:val="fr-CA"/>
        </w:rPr>
        <w:t xml:space="preserve"> ou arrêtés</w:t>
      </w:r>
      <w:r w:rsidR="00D42139" w:rsidRPr="00F35F3F">
        <w:rPr>
          <w:lang w:val="fr-CA"/>
        </w:rPr>
        <w:t>, résolution</w:t>
      </w:r>
      <w:r w:rsidR="00800455" w:rsidRPr="00F35F3F">
        <w:rPr>
          <w:lang w:val="fr-CA"/>
        </w:rPr>
        <w:t>s</w:t>
      </w:r>
      <w:r w:rsidRPr="00F35F3F">
        <w:rPr>
          <w:lang w:val="fr-CA"/>
        </w:rPr>
        <w:t xml:space="preserve">, </w:t>
      </w:r>
      <w:r w:rsidR="00CF3FD6" w:rsidRPr="00F35F3F">
        <w:rPr>
          <w:lang w:val="fr-CA"/>
        </w:rPr>
        <w:t>politique</w:t>
      </w:r>
      <w:r w:rsidR="00800455" w:rsidRPr="00F35F3F">
        <w:rPr>
          <w:lang w:val="fr-CA"/>
        </w:rPr>
        <w:t>s</w:t>
      </w:r>
      <w:r w:rsidR="004C1F68" w:rsidRPr="00F35F3F">
        <w:rPr>
          <w:lang w:val="fr-CA"/>
        </w:rPr>
        <w:t xml:space="preserve"> ou </w:t>
      </w:r>
      <w:r w:rsidR="00CF3FD6" w:rsidRPr="00F35F3F">
        <w:rPr>
          <w:lang w:val="fr-CA"/>
        </w:rPr>
        <w:t>procédure</w:t>
      </w:r>
      <w:r w:rsidR="00800455" w:rsidRPr="00F35F3F">
        <w:rPr>
          <w:lang w:val="fr-CA"/>
        </w:rPr>
        <w:t>s, comprend leur</w:t>
      </w:r>
      <w:r w:rsidR="00FE71C8">
        <w:rPr>
          <w:lang w:val="fr-CA"/>
        </w:rPr>
        <w:t>s</w:t>
      </w:r>
      <w:r w:rsidR="00800455" w:rsidRPr="00F35F3F">
        <w:rPr>
          <w:lang w:val="fr-CA"/>
        </w:rPr>
        <w:t xml:space="preserve"> modifications et leurs</w:t>
      </w:r>
      <w:r w:rsidRPr="00F35F3F">
        <w:rPr>
          <w:lang w:val="fr-CA"/>
        </w:rPr>
        <w:t xml:space="preserve"> </w:t>
      </w:r>
      <w:r w:rsidR="00800455" w:rsidRPr="00F35F3F">
        <w:rPr>
          <w:lang w:val="fr-CA"/>
        </w:rPr>
        <w:t>règlements et ordonnances d’application</w:t>
      </w:r>
      <w:r w:rsidR="00B55649">
        <w:rPr>
          <w:lang w:val="fr-CA"/>
        </w:rPr>
        <w:t xml:space="preserve"> ainsi</w:t>
      </w:r>
      <w:r w:rsidR="00F92EDC" w:rsidRPr="00F35F3F">
        <w:rPr>
          <w:lang w:val="fr-CA"/>
        </w:rPr>
        <w:t xml:space="preserve"> que tout </w:t>
      </w:r>
      <w:r w:rsidR="00C23089" w:rsidRPr="00F35F3F">
        <w:rPr>
          <w:lang w:val="fr-CA"/>
        </w:rPr>
        <w:t xml:space="preserve">texte qui leur </w:t>
      </w:r>
      <w:r w:rsidR="00F92EDC" w:rsidRPr="00F35F3F">
        <w:rPr>
          <w:lang w:val="fr-CA"/>
        </w:rPr>
        <w:t>succ</w:t>
      </w:r>
      <w:r w:rsidR="00C23089" w:rsidRPr="00F35F3F">
        <w:rPr>
          <w:lang w:val="fr-CA"/>
        </w:rPr>
        <w:t>ède</w:t>
      </w:r>
      <w:r w:rsidRPr="00F35F3F">
        <w:rPr>
          <w:lang w:val="fr-CA"/>
        </w:rPr>
        <w:t>.</w:t>
      </w:r>
    </w:p>
    <w:p w:rsidR="005900E2" w:rsidRPr="00F35F3F" w:rsidRDefault="005900E2" w:rsidP="005900E2">
      <w:pPr>
        <w:spacing w:after="160"/>
        <w:jc w:val="center"/>
        <w:rPr>
          <w:lang w:val="fr-CA"/>
        </w:rPr>
      </w:pPr>
      <w:r w:rsidRPr="00F35F3F">
        <w:rPr>
          <w:lang w:val="fr-CA"/>
        </w:rPr>
        <w:t>Conflit</w:t>
      </w:r>
    </w:p>
    <w:p w:rsidR="005900E2" w:rsidRPr="00F35F3F" w:rsidRDefault="005900E2" w:rsidP="005900E2">
      <w:pPr>
        <w:spacing w:after="160"/>
        <w:rPr>
          <w:lang w:val="fr-CA"/>
        </w:rPr>
      </w:pPr>
      <w:r w:rsidRPr="00F35F3F">
        <w:rPr>
          <w:lang w:val="fr-CA"/>
        </w:rPr>
        <w:t xml:space="preserve">14. </w:t>
      </w:r>
      <w:r w:rsidR="00F92EDC" w:rsidRPr="00F35F3F">
        <w:rPr>
          <w:lang w:val="fr-CA"/>
        </w:rPr>
        <w:t>En cas de conflit entre les</w:t>
      </w:r>
      <w:r w:rsidRPr="00F35F3F">
        <w:rPr>
          <w:lang w:val="fr-CA"/>
        </w:rPr>
        <w:t xml:space="preserve"> </w:t>
      </w:r>
      <w:r w:rsidR="00216498" w:rsidRPr="00F35F3F">
        <w:rPr>
          <w:lang w:val="fr-CA"/>
        </w:rPr>
        <w:t>disposition</w:t>
      </w:r>
      <w:r w:rsidRPr="00F35F3F">
        <w:rPr>
          <w:lang w:val="fr-CA"/>
        </w:rPr>
        <w:t xml:space="preserve">s </w:t>
      </w:r>
      <w:r w:rsidR="00B55649">
        <w:rPr>
          <w:lang w:val="fr-CA"/>
        </w:rPr>
        <w:t>du présent</w:t>
      </w:r>
      <w:r w:rsidR="00EB3666" w:rsidRPr="00F35F3F">
        <w:rPr>
          <w:lang w:val="fr-CA"/>
        </w:rPr>
        <w:t xml:space="preserve"> Règlement</w:t>
      </w:r>
      <w:r w:rsidRPr="00F35F3F">
        <w:rPr>
          <w:lang w:val="fr-CA"/>
        </w:rPr>
        <w:t xml:space="preserve"> </w:t>
      </w:r>
      <w:r w:rsidR="0004742F">
        <w:rPr>
          <w:lang w:val="fr-CA"/>
        </w:rPr>
        <w:t xml:space="preserve">ou arrêté </w:t>
      </w:r>
      <w:r w:rsidR="00F92EDC" w:rsidRPr="00F35F3F">
        <w:rPr>
          <w:lang w:val="fr-CA"/>
        </w:rPr>
        <w:t>et celles de</w:t>
      </w:r>
      <w:r w:rsidRPr="00F35F3F">
        <w:rPr>
          <w:lang w:val="fr-CA"/>
        </w:rPr>
        <w:t xml:space="preserve"> </w:t>
      </w:r>
      <w:r w:rsidR="00D42139" w:rsidRPr="00F35F3F">
        <w:rPr>
          <w:lang w:val="fr-CA"/>
        </w:rPr>
        <w:t>tout autre</w:t>
      </w:r>
      <w:r w:rsidRPr="00F35F3F">
        <w:rPr>
          <w:lang w:val="fr-CA"/>
        </w:rPr>
        <w:t xml:space="preserve"> </w:t>
      </w:r>
      <w:r w:rsidR="00E50482" w:rsidRPr="00F35F3F">
        <w:rPr>
          <w:lang w:val="fr-CA"/>
        </w:rPr>
        <w:t>règlement</w:t>
      </w:r>
      <w:r w:rsidR="0004742F">
        <w:rPr>
          <w:lang w:val="fr-CA"/>
        </w:rPr>
        <w:t xml:space="preserve"> ou arrêté</w:t>
      </w:r>
      <w:r w:rsidRPr="00F35F3F">
        <w:rPr>
          <w:lang w:val="fr-CA"/>
        </w:rPr>
        <w:t xml:space="preserve">, </w:t>
      </w:r>
      <w:r w:rsidR="00B55649">
        <w:rPr>
          <w:lang w:val="fr-CA"/>
        </w:rPr>
        <w:t xml:space="preserve">le présent </w:t>
      </w:r>
      <w:r w:rsidR="00EB3666" w:rsidRPr="00F35F3F">
        <w:rPr>
          <w:lang w:val="fr-CA"/>
        </w:rPr>
        <w:t>Règlement</w:t>
      </w:r>
      <w:r w:rsidRPr="00F35F3F">
        <w:rPr>
          <w:lang w:val="fr-CA"/>
        </w:rPr>
        <w:t xml:space="preserve"> </w:t>
      </w:r>
      <w:r w:rsidR="0004742F">
        <w:rPr>
          <w:lang w:val="fr-CA"/>
        </w:rPr>
        <w:t xml:space="preserve">ou arrêté </w:t>
      </w:r>
      <w:r w:rsidR="00F92EDC" w:rsidRPr="00F35F3F">
        <w:rPr>
          <w:lang w:val="fr-CA"/>
        </w:rPr>
        <w:t>a préséance</w:t>
      </w:r>
      <w:r w:rsidRPr="00F35F3F">
        <w:rPr>
          <w:lang w:val="fr-CA"/>
        </w:rPr>
        <w:t>.</w:t>
      </w:r>
    </w:p>
    <w:p w:rsidR="005900E2" w:rsidRPr="00F35F3F" w:rsidRDefault="005900E2" w:rsidP="005900E2">
      <w:pPr>
        <w:pStyle w:val="NoSpacing"/>
        <w:jc w:val="left"/>
        <w:rPr>
          <w:lang w:val="fr-CA"/>
        </w:rPr>
      </w:pPr>
    </w:p>
    <w:p w:rsidR="005900E2" w:rsidRPr="00F35F3F" w:rsidRDefault="005900E2" w:rsidP="005900E2">
      <w:pPr>
        <w:pStyle w:val="NoSpacing"/>
        <w:jc w:val="left"/>
        <w:rPr>
          <w:lang w:val="fr-CA"/>
        </w:rPr>
      </w:pPr>
    </w:p>
    <w:p w:rsidR="005900E2" w:rsidRDefault="005900E2" w:rsidP="005900E2">
      <w:pPr>
        <w:pStyle w:val="NoSpacing"/>
        <w:jc w:val="left"/>
        <w:rPr>
          <w:lang w:val="en-CA"/>
        </w:rPr>
      </w:pPr>
      <w:proofErr w:type="gramStart"/>
      <w:r w:rsidRPr="00C9791F">
        <w:rPr>
          <w:lang w:val="en-CA"/>
        </w:rPr>
        <w:t>Source</w:t>
      </w:r>
      <w:r w:rsidR="00DC5D6B" w:rsidRPr="00C9791F">
        <w:rPr>
          <w:lang w:val="en-CA"/>
        </w:rPr>
        <w:t> :</w:t>
      </w:r>
      <w:proofErr w:type="gramEnd"/>
      <w:r w:rsidRPr="00C9791F">
        <w:rPr>
          <w:lang w:val="en-CA"/>
        </w:rPr>
        <w:t xml:space="preserve"> City of St. Albert </w:t>
      </w:r>
      <w:r w:rsidR="00D3549D" w:rsidRPr="00C9791F">
        <w:rPr>
          <w:lang w:val="en-CA"/>
        </w:rPr>
        <w:t>Bylaw</w:t>
      </w:r>
      <w:r w:rsidRPr="00C9791F">
        <w:rPr>
          <w:lang w:val="en-CA"/>
        </w:rPr>
        <w:t xml:space="preserve"> 13/2002</w:t>
      </w:r>
    </w:p>
    <w:p w:rsidR="00FE71C8" w:rsidRPr="00C9791F" w:rsidRDefault="00FE71C8" w:rsidP="005900E2">
      <w:pPr>
        <w:pStyle w:val="NoSpacing"/>
        <w:jc w:val="left"/>
        <w:rPr>
          <w:lang w:val="en-CA"/>
        </w:rPr>
      </w:pPr>
    </w:p>
    <w:p w:rsidR="005900E2" w:rsidRPr="00F35F3F" w:rsidRDefault="0089118F" w:rsidP="005900E2">
      <w:pPr>
        <w:pStyle w:val="ListParagraph"/>
        <w:numPr>
          <w:ilvl w:val="0"/>
          <w:numId w:val="47"/>
        </w:numPr>
        <w:spacing w:after="40"/>
        <w:jc w:val="left"/>
        <w:outlineLvl w:val="0"/>
        <w:rPr>
          <w:smallCaps/>
          <w:spacing w:val="5"/>
          <w:sz w:val="32"/>
          <w:szCs w:val="32"/>
          <w:lang w:val="fr-CA"/>
        </w:rPr>
      </w:pPr>
      <w:r w:rsidRPr="00F35F3F">
        <w:rPr>
          <w:smallCaps/>
          <w:spacing w:val="5"/>
          <w:sz w:val="32"/>
          <w:szCs w:val="32"/>
          <w:lang w:val="fr-CA"/>
        </w:rPr>
        <w:t xml:space="preserve">règlement </w:t>
      </w:r>
      <w:r w:rsidR="0004742F">
        <w:rPr>
          <w:smallCaps/>
          <w:spacing w:val="5"/>
          <w:sz w:val="32"/>
          <w:szCs w:val="32"/>
          <w:lang w:val="fr-CA"/>
        </w:rPr>
        <w:t xml:space="preserve">ou arrêté </w:t>
      </w:r>
      <w:r w:rsidRPr="00F35F3F">
        <w:rPr>
          <w:smallCaps/>
          <w:spacing w:val="5"/>
          <w:sz w:val="32"/>
          <w:szCs w:val="32"/>
          <w:lang w:val="fr-CA"/>
        </w:rPr>
        <w:t>sur les délégations au directeur municipal</w:t>
      </w:r>
    </w:p>
    <w:p w:rsidR="005900E2" w:rsidRPr="00F35F3F" w:rsidRDefault="005900E2" w:rsidP="005900E2">
      <w:pPr>
        <w:spacing w:line="240" w:lineRule="auto"/>
        <w:rPr>
          <w:b/>
          <w:lang w:val="fr-CA"/>
        </w:rPr>
      </w:pPr>
    </w:p>
    <w:p w:rsidR="005900E2" w:rsidRPr="00F35F3F" w:rsidRDefault="0089118F" w:rsidP="005900E2">
      <w:pPr>
        <w:spacing w:line="240" w:lineRule="auto"/>
        <w:rPr>
          <w:b/>
          <w:lang w:val="fr-CA"/>
        </w:rPr>
      </w:pPr>
      <w:r w:rsidRPr="00F35F3F">
        <w:rPr>
          <w:b/>
          <w:lang w:val="fr-CA"/>
        </w:rPr>
        <w:t>Objet</w:t>
      </w:r>
    </w:p>
    <w:p w:rsidR="005900E2" w:rsidRPr="00F35F3F" w:rsidRDefault="00285AF3" w:rsidP="005900E2">
      <w:pPr>
        <w:spacing w:line="240" w:lineRule="auto"/>
        <w:rPr>
          <w:lang w:val="fr-CA"/>
        </w:rPr>
      </w:pPr>
      <w:r w:rsidRPr="00F35F3F">
        <w:rPr>
          <w:lang w:val="fr-CA"/>
        </w:rPr>
        <w:t>D</w:t>
      </w:r>
      <w:r w:rsidR="00F34E01" w:rsidRPr="00F35F3F">
        <w:rPr>
          <w:lang w:val="fr-CA"/>
        </w:rPr>
        <w:t>élég</w:t>
      </w:r>
      <w:r w:rsidR="009448D6">
        <w:rPr>
          <w:lang w:val="fr-CA"/>
        </w:rPr>
        <w:t xml:space="preserve">uer </w:t>
      </w:r>
      <w:r w:rsidR="005A0142" w:rsidRPr="00F35F3F">
        <w:rPr>
          <w:lang w:val="fr-CA"/>
        </w:rPr>
        <w:t xml:space="preserve">des </w:t>
      </w:r>
      <w:r w:rsidRPr="00F35F3F">
        <w:rPr>
          <w:lang w:val="fr-CA"/>
        </w:rPr>
        <w:t>pouvoirs</w:t>
      </w:r>
      <w:r w:rsidR="009448D6">
        <w:rPr>
          <w:lang w:val="fr-CA"/>
        </w:rPr>
        <w:t xml:space="preserve"> et des dossiers</w:t>
      </w:r>
      <w:r w:rsidRPr="00F35F3F">
        <w:rPr>
          <w:lang w:val="fr-CA"/>
        </w:rPr>
        <w:t xml:space="preserve"> particuliers </w:t>
      </w:r>
      <w:r w:rsidR="003019EC" w:rsidRPr="00F35F3F">
        <w:rPr>
          <w:lang w:val="fr-CA"/>
        </w:rPr>
        <w:t>au directeur municipal</w:t>
      </w:r>
      <w:r w:rsidR="005900E2" w:rsidRPr="00F35F3F">
        <w:rPr>
          <w:lang w:val="fr-CA"/>
        </w:rPr>
        <w:t xml:space="preserve"> </w:t>
      </w:r>
      <w:r w:rsidRPr="00F35F3F">
        <w:rPr>
          <w:lang w:val="fr-CA"/>
        </w:rPr>
        <w:t>et</w:t>
      </w:r>
      <w:r w:rsidR="009448D6">
        <w:rPr>
          <w:lang w:val="fr-CA"/>
        </w:rPr>
        <w:t>,</w:t>
      </w:r>
      <w:r w:rsidRPr="00F35F3F">
        <w:rPr>
          <w:lang w:val="fr-CA"/>
        </w:rPr>
        <w:t xml:space="preserve"> </w:t>
      </w:r>
      <w:r w:rsidR="005A0142" w:rsidRPr="00F35F3F">
        <w:rPr>
          <w:lang w:val="fr-CA"/>
        </w:rPr>
        <w:t>au besoin</w:t>
      </w:r>
      <w:r w:rsidR="009448D6">
        <w:rPr>
          <w:lang w:val="fr-CA"/>
        </w:rPr>
        <w:t>,</w:t>
      </w:r>
      <w:r w:rsidR="005A0142" w:rsidRPr="00F35F3F">
        <w:rPr>
          <w:lang w:val="fr-CA"/>
        </w:rPr>
        <w:t xml:space="preserve"> </w:t>
      </w:r>
      <w:r w:rsidR="00A95DA3">
        <w:rPr>
          <w:lang w:val="fr-CA"/>
        </w:rPr>
        <w:t>im</w:t>
      </w:r>
      <w:r w:rsidRPr="00F35F3F">
        <w:rPr>
          <w:lang w:val="fr-CA"/>
        </w:rPr>
        <w:t xml:space="preserve">poser des </w:t>
      </w:r>
      <w:r w:rsidR="005900E2" w:rsidRPr="00F35F3F">
        <w:rPr>
          <w:lang w:val="fr-CA"/>
        </w:rPr>
        <w:t>limit</w:t>
      </w:r>
      <w:r w:rsidRPr="00F35F3F">
        <w:rPr>
          <w:lang w:val="fr-CA"/>
        </w:rPr>
        <w:t>e</w:t>
      </w:r>
      <w:r w:rsidR="005900E2" w:rsidRPr="00F35F3F">
        <w:rPr>
          <w:lang w:val="fr-CA"/>
        </w:rPr>
        <w:t xml:space="preserve">s </w:t>
      </w:r>
      <w:r w:rsidRPr="00F35F3F">
        <w:rPr>
          <w:lang w:val="fr-CA"/>
        </w:rPr>
        <w:t>à ces</w:t>
      </w:r>
      <w:r w:rsidR="005900E2" w:rsidRPr="00F35F3F">
        <w:rPr>
          <w:lang w:val="fr-CA"/>
        </w:rPr>
        <w:t xml:space="preserve"> </w:t>
      </w:r>
      <w:r w:rsidR="00F34E01" w:rsidRPr="00F35F3F">
        <w:rPr>
          <w:lang w:val="fr-CA"/>
        </w:rPr>
        <w:t>délég</w:t>
      </w:r>
      <w:r w:rsidR="005900E2" w:rsidRPr="00F35F3F">
        <w:rPr>
          <w:lang w:val="fr-CA"/>
        </w:rPr>
        <w:t xml:space="preserve">ations. </w:t>
      </w:r>
      <w:r w:rsidRPr="00F35F3F">
        <w:rPr>
          <w:lang w:val="fr-CA"/>
        </w:rPr>
        <w:t>Cette</w:t>
      </w:r>
      <w:r w:rsidR="005900E2" w:rsidRPr="00F35F3F">
        <w:rPr>
          <w:lang w:val="fr-CA"/>
        </w:rPr>
        <w:t xml:space="preserve"> </w:t>
      </w:r>
      <w:r w:rsidR="00CF3FD6" w:rsidRPr="00F35F3F">
        <w:rPr>
          <w:lang w:val="fr-CA"/>
        </w:rPr>
        <w:t>Politique</w:t>
      </w:r>
      <w:r w:rsidR="005900E2" w:rsidRPr="00F35F3F">
        <w:rPr>
          <w:lang w:val="fr-CA"/>
        </w:rPr>
        <w:t xml:space="preserve"> </w:t>
      </w:r>
      <w:r w:rsidR="005A0142" w:rsidRPr="00F35F3F">
        <w:rPr>
          <w:lang w:val="fr-CA"/>
        </w:rPr>
        <w:t xml:space="preserve">accorde des pouvoirs délégués supplémentaires </w:t>
      </w:r>
      <w:r w:rsidR="003019EC" w:rsidRPr="00F35F3F">
        <w:rPr>
          <w:lang w:val="fr-CA"/>
        </w:rPr>
        <w:t>au directeur municipal</w:t>
      </w:r>
      <w:r w:rsidR="005A0142" w:rsidRPr="00F35F3F">
        <w:rPr>
          <w:lang w:val="fr-CA"/>
        </w:rPr>
        <w:t xml:space="preserve">, en vue de compléter </w:t>
      </w:r>
      <w:r w:rsidR="003019EC" w:rsidRPr="00F35F3F">
        <w:rPr>
          <w:lang w:val="fr-CA"/>
        </w:rPr>
        <w:t xml:space="preserve">le </w:t>
      </w:r>
      <w:r w:rsidR="006947B3" w:rsidRPr="00F35F3F">
        <w:rPr>
          <w:lang w:val="fr-CA"/>
        </w:rPr>
        <w:t>règlement</w:t>
      </w:r>
      <w:r w:rsidR="0004742F">
        <w:rPr>
          <w:lang w:val="fr-CA"/>
        </w:rPr>
        <w:t xml:space="preserve"> ou l’arrêté</w:t>
      </w:r>
      <w:r w:rsidR="006947B3" w:rsidRPr="00F35F3F">
        <w:rPr>
          <w:lang w:val="fr-CA"/>
        </w:rPr>
        <w:t xml:space="preserve"> relatif au directeur municipal</w:t>
      </w:r>
      <w:r w:rsidR="005900E2" w:rsidRPr="00F35F3F">
        <w:rPr>
          <w:lang w:val="fr-CA"/>
        </w:rPr>
        <w:t>.</w:t>
      </w:r>
    </w:p>
    <w:p w:rsidR="005900E2" w:rsidRPr="00F35F3F" w:rsidRDefault="00CF3FD6" w:rsidP="005900E2">
      <w:pPr>
        <w:spacing w:line="240" w:lineRule="auto"/>
        <w:rPr>
          <w:b/>
          <w:lang w:val="fr-CA"/>
        </w:rPr>
      </w:pPr>
      <w:r w:rsidRPr="00F35F3F">
        <w:rPr>
          <w:b/>
          <w:lang w:val="fr-CA"/>
        </w:rPr>
        <w:t>Politique</w:t>
      </w:r>
    </w:p>
    <w:p w:rsidR="005900E2" w:rsidRPr="00F35F3F" w:rsidRDefault="005A0142" w:rsidP="005900E2">
      <w:pPr>
        <w:spacing w:line="240" w:lineRule="auto"/>
        <w:rPr>
          <w:lang w:val="fr-CA"/>
        </w:rPr>
      </w:pPr>
      <w:r w:rsidRPr="00F35F3F">
        <w:rPr>
          <w:lang w:val="fr-CA"/>
        </w:rPr>
        <w:t xml:space="preserve">Le </w:t>
      </w:r>
      <w:r w:rsidR="009576B6">
        <w:rPr>
          <w:lang w:val="fr-CA"/>
        </w:rPr>
        <w:t>conseil</w:t>
      </w:r>
      <w:r w:rsidRPr="00F35F3F">
        <w:rPr>
          <w:lang w:val="fr-CA"/>
        </w:rPr>
        <w:t xml:space="preserve"> peut, dans la mesure autorisée par la loi </w:t>
      </w:r>
      <w:r w:rsidR="005900E2" w:rsidRPr="00F35F3F">
        <w:rPr>
          <w:lang w:val="fr-CA"/>
        </w:rPr>
        <w:t>provincial</w:t>
      </w:r>
      <w:r w:rsidRPr="00F35F3F">
        <w:rPr>
          <w:lang w:val="fr-CA"/>
        </w:rPr>
        <w:t>e</w:t>
      </w:r>
      <w:r w:rsidR="005900E2" w:rsidRPr="00F35F3F">
        <w:rPr>
          <w:lang w:val="fr-CA"/>
        </w:rPr>
        <w:t xml:space="preserve">, </w:t>
      </w:r>
      <w:r w:rsidR="00F34E01" w:rsidRPr="00F35F3F">
        <w:rPr>
          <w:lang w:val="fr-CA"/>
        </w:rPr>
        <w:t>délég</w:t>
      </w:r>
      <w:r w:rsidRPr="00F35F3F">
        <w:rPr>
          <w:lang w:val="fr-CA"/>
        </w:rPr>
        <w:t xml:space="preserve">uer </w:t>
      </w:r>
      <w:r w:rsidR="005900E2" w:rsidRPr="00F35F3F">
        <w:rPr>
          <w:lang w:val="fr-CA"/>
        </w:rPr>
        <w:t>certain</w:t>
      </w:r>
      <w:r w:rsidRPr="00F35F3F">
        <w:rPr>
          <w:lang w:val="fr-CA"/>
        </w:rPr>
        <w:t>es</w:t>
      </w:r>
      <w:r w:rsidR="005900E2" w:rsidRPr="00F35F3F">
        <w:rPr>
          <w:lang w:val="fr-CA"/>
        </w:rPr>
        <w:t xml:space="preserve"> respons</w:t>
      </w:r>
      <w:r w:rsidRPr="00F35F3F">
        <w:rPr>
          <w:lang w:val="fr-CA"/>
        </w:rPr>
        <w:t>a</w:t>
      </w:r>
      <w:r w:rsidR="005900E2" w:rsidRPr="00F35F3F">
        <w:rPr>
          <w:lang w:val="fr-CA"/>
        </w:rPr>
        <w:t>bilit</w:t>
      </w:r>
      <w:r w:rsidRPr="00F35F3F">
        <w:rPr>
          <w:lang w:val="fr-CA"/>
        </w:rPr>
        <w:t xml:space="preserve">és et </w:t>
      </w:r>
      <w:r w:rsidR="00A95DA3">
        <w:rPr>
          <w:lang w:val="fr-CA"/>
        </w:rPr>
        <w:t>pouvoirs</w:t>
      </w:r>
      <w:r w:rsidRPr="00F35F3F">
        <w:rPr>
          <w:lang w:val="fr-CA"/>
        </w:rPr>
        <w:t xml:space="preserve"> </w:t>
      </w:r>
      <w:r w:rsidR="003019EC" w:rsidRPr="00F35F3F">
        <w:rPr>
          <w:lang w:val="fr-CA"/>
        </w:rPr>
        <w:t>au directeur municipal</w:t>
      </w:r>
      <w:r w:rsidR="005900E2" w:rsidRPr="00F35F3F">
        <w:rPr>
          <w:lang w:val="fr-CA"/>
        </w:rPr>
        <w:t xml:space="preserve">, </w:t>
      </w:r>
      <w:r w:rsidRPr="00F35F3F">
        <w:rPr>
          <w:lang w:val="fr-CA"/>
        </w:rPr>
        <w:t xml:space="preserve">dans </w:t>
      </w:r>
      <w:r w:rsidR="00A95DA3">
        <w:rPr>
          <w:lang w:val="fr-CA"/>
        </w:rPr>
        <w:t>l’intention</w:t>
      </w:r>
      <w:r w:rsidRPr="00F35F3F">
        <w:rPr>
          <w:lang w:val="fr-CA"/>
        </w:rPr>
        <w:t xml:space="preserve"> d’affirmer la capacité du </w:t>
      </w:r>
      <w:r w:rsidR="009576B6">
        <w:rPr>
          <w:lang w:val="fr-CA"/>
        </w:rPr>
        <w:t>conseil</w:t>
      </w:r>
      <w:r w:rsidR="005900E2" w:rsidRPr="00F35F3F">
        <w:rPr>
          <w:lang w:val="fr-CA"/>
        </w:rPr>
        <w:t xml:space="preserve"> </w:t>
      </w:r>
      <w:r w:rsidRPr="00F35F3F">
        <w:rPr>
          <w:lang w:val="fr-CA"/>
        </w:rPr>
        <w:t xml:space="preserve">de </w:t>
      </w:r>
      <w:r w:rsidR="005900E2" w:rsidRPr="00F35F3F">
        <w:rPr>
          <w:lang w:val="fr-CA"/>
        </w:rPr>
        <w:t>go</w:t>
      </w:r>
      <w:r w:rsidRPr="00F35F3F">
        <w:rPr>
          <w:lang w:val="fr-CA"/>
        </w:rPr>
        <w:t>u</w:t>
      </w:r>
      <w:r w:rsidR="005900E2" w:rsidRPr="00F35F3F">
        <w:rPr>
          <w:lang w:val="fr-CA"/>
        </w:rPr>
        <w:t>vern</w:t>
      </w:r>
      <w:r w:rsidRPr="00F35F3F">
        <w:rPr>
          <w:lang w:val="fr-CA"/>
        </w:rPr>
        <w:t>er</w:t>
      </w:r>
      <w:r w:rsidR="005900E2" w:rsidRPr="00F35F3F">
        <w:rPr>
          <w:lang w:val="fr-CA"/>
        </w:rPr>
        <w:t xml:space="preserve"> </w:t>
      </w:r>
      <w:r w:rsidR="00E323A6" w:rsidRPr="00F35F3F">
        <w:rPr>
          <w:lang w:val="fr-CA"/>
        </w:rPr>
        <w:t>la municipalité</w:t>
      </w:r>
      <w:r w:rsidR="00A95DA3">
        <w:rPr>
          <w:lang w:val="fr-CA"/>
        </w:rPr>
        <w:t xml:space="preserve"> et </w:t>
      </w:r>
      <w:r w:rsidRPr="00F35F3F">
        <w:rPr>
          <w:lang w:val="fr-CA"/>
        </w:rPr>
        <w:t xml:space="preserve">d’optimiser la capacité du </w:t>
      </w:r>
      <w:r w:rsidR="003019EC" w:rsidRPr="00F35F3F">
        <w:rPr>
          <w:lang w:val="fr-CA"/>
        </w:rPr>
        <w:t>directeur municipal</w:t>
      </w:r>
      <w:r w:rsidR="005900E2" w:rsidRPr="00F35F3F">
        <w:rPr>
          <w:lang w:val="fr-CA"/>
        </w:rPr>
        <w:t xml:space="preserve"> </w:t>
      </w:r>
      <w:r w:rsidR="00A95DA3">
        <w:rPr>
          <w:lang w:val="fr-CA"/>
        </w:rPr>
        <w:t xml:space="preserve">à </w:t>
      </w:r>
      <w:r w:rsidR="005900E2" w:rsidRPr="00F35F3F">
        <w:rPr>
          <w:lang w:val="fr-CA"/>
        </w:rPr>
        <w:t>administ</w:t>
      </w:r>
      <w:r w:rsidRPr="00F35F3F">
        <w:rPr>
          <w:lang w:val="fr-CA"/>
        </w:rPr>
        <w:t>r</w:t>
      </w:r>
      <w:r w:rsidR="005900E2" w:rsidRPr="00F35F3F">
        <w:rPr>
          <w:lang w:val="fr-CA"/>
        </w:rPr>
        <w:t xml:space="preserve">er </w:t>
      </w:r>
      <w:r w:rsidR="00E323A6" w:rsidRPr="00F35F3F">
        <w:rPr>
          <w:lang w:val="fr-CA"/>
        </w:rPr>
        <w:t>la municipalité</w:t>
      </w:r>
      <w:r w:rsidR="005900E2" w:rsidRPr="00F35F3F">
        <w:rPr>
          <w:lang w:val="fr-CA"/>
        </w:rPr>
        <w:t xml:space="preserve"> </w:t>
      </w:r>
      <w:r w:rsidR="00BD36BC">
        <w:rPr>
          <w:lang w:val="fr-CA"/>
        </w:rPr>
        <w:t>de manière efficace et efficiente</w:t>
      </w:r>
      <w:r w:rsidR="005900E2" w:rsidRPr="00F35F3F">
        <w:rPr>
          <w:lang w:val="fr-CA"/>
        </w:rPr>
        <w:t>.</w:t>
      </w:r>
    </w:p>
    <w:p w:rsidR="005900E2" w:rsidRPr="00F35F3F" w:rsidRDefault="001236B2" w:rsidP="005900E2">
      <w:pPr>
        <w:spacing w:line="240" w:lineRule="auto"/>
        <w:rPr>
          <w:lang w:val="fr-CA"/>
        </w:rPr>
      </w:pPr>
      <w:r w:rsidRPr="00B5738B">
        <w:rPr>
          <w:lang w:val="fr-CA"/>
        </w:rPr>
        <w:t>En conséquence</w:t>
      </w:r>
      <w:r w:rsidR="005900E2" w:rsidRPr="00B5738B">
        <w:rPr>
          <w:lang w:val="fr-CA"/>
        </w:rPr>
        <w:t xml:space="preserve">, </w:t>
      </w:r>
      <w:r w:rsidRPr="00B5738B">
        <w:rPr>
          <w:lang w:val="fr-CA"/>
        </w:rPr>
        <w:t>certains pouvoirs sont délégués au directeur municipal, en plus des</w:t>
      </w:r>
      <w:r w:rsidR="005900E2" w:rsidRPr="00B5738B">
        <w:rPr>
          <w:lang w:val="fr-CA"/>
        </w:rPr>
        <w:t xml:space="preserve"> respons</w:t>
      </w:r>
      <w:r w:rsidRPr="00B5738B">
        <w:rPr>
          <w:lang w:val="fr-CA"/>
        </w:rPr>
        <w:t>a</w:t>
      </w:r>
      <w:r w:rsidR="005900E2" w:rsidRPr="00B5738B">
        <w:rPr>
          <w:lang w:val="fr-CA"/>
        </w:rPr>
        <w:t>bilit</w:t>
      </w:r>
      <w:r w:rsidRPr="00B5738B">
        <w:rPr>
          <w:lang w:val="fr-CA"/>
        </w:rPr>
        <w:t>é</w:t>
      </w:r>
      <w:r w:rsidR="005900E2" w:rsidRPr="00B5738B">
        <w:rPr>
          <w:lang w:val="fr-CA"/>
        </w:rPr>
        <w:t xml:space="preserve">s </w:t>
      </w:r>
      <w:r w:rsidRPr="00B5738B">
        <w:rPr>
          <w:lang w:val="fr-CA"/>
        </w:rPr>
        <w:t>et</w:t>
      </w:r>
      <w:r w:rsidR="005900E2" w:rsidRPr="00B5738B">
        <w:rPr>
          <w:lang w:val="fr-CA"/>
        </w:rPr>
        <w:t xml:space="preserve"> </w:t>
      </w:r>
      <w:r w:rsidR="00BD36BC" w:rsidRPr="00B5738B">
        <w:rPr>
          <w:lang w:val="fr-CA"/>
        </w:rPr>
        <w:t>pouvoirs</w:t>
      </w:r>
      <w:r w:rsidRPr="00B5738B">
        <w:rPr>
          <w:lang w:val="fr-CA"/>
        </w:rPr>
        <w:t xml:space="preserve"> que lui confère le </w:t>
      </w:r>
      <w:r w:rsidR="005A0142" w:rsidRPr="00B5738B">
        <w:rPr>
          <w:lang w:val="fr-CA"/>
        </w:rPr>
        <w:t>règlement</w:t>
      </w:r>
      <w:r w:rsidR="0004742F">
        <w:rPr>
          <w:lang w:val="fr-CA"/>
        </w:rPr>
        <w:t xml:space="preserve"> ou l’arrêté</w:t>
      </w:r>
      <w:r w:rsidR="005A0142" w:rsidRPr="00B5738B">
        <w:rPr>
          <w:lang w:val="fr-CA"/>
        </w:rPr>
        <w:t xml:space="preserve"> relatif au directeur municipal de </w:t>
      </w:r>
      <w:r w:rsidR="005900E2" w:rsidRPr="00B5738B">
        <w:rPr>
          <w:lang w:val="fr-CA"/>
        </w:rPr>
        <w:t>[</w:t>
      </w:r>
      <w:r w:rsidR="00D42139" w:rsidRPr="00B5738B">
        <w:rPr>
          <w:lang w:val="fr-CA"/>
        </w:rPr>
        <w:t>nom de la m</w:t>
      </w:r>
      <w:r w:rsidR="006947B3" w:rsidRPr="00B5738B">
        <w:rPr>
          <w:lang w:val="fr-CA"/>
        </w:rPr>
        <w:t>unicipalité</w:t>
      </w:r>
      <w:r w:rsidR="005900E2" w:rsidRPr="00B5738B">
        <w:rPr>
          <w:lang w:val="fr-CA"/>
        </w:rPr>
        <w:t>]</w:t>
      </w:r>
      <w:r w:rsidR="004C1F68" w:rsidRPr="00B5738B">
        <w:rPr>
          <w:lang w:val="fr-CA"/>
        </w:rPr>
        <w:t xml:space="preserve"> </w:t>
      </w:r>
      <w:r w:rsidR="0026752A" w:rsidRPr="00B5738B">
        <w:rPr>
          <w:lang w:val="fr-CA"/>
        </w:rPr>
        <w:t xml:space="preserve">ou </w:t>
      </w:r>
      <w:r w:rsidRPr="00B5738B">
        <w:rPr>
          <w:lang w:val="fr-CA"/>
        </w:rPr>
        <w:t>d’</w:t>
      </w:r>
      <w:r w:rsidR="0026752A" w:rsidRPr="00B5738B">
        <w:rPr>
          <w:lang w:val="fr-CA"/>
        </w:rPr>
        <w:t>autres</w:t>
      </w:r>
      <w:r w:rsidR="005900E2" w:rsidRPr="00B5738B">
        <w:rPr>
          <w:lang w:val="fr-CA"/>
        </w:rPr>
        <w:t xml:space="preserve"> </w:t>
      </w:r>
      <w:r w:rsidR="00D42139" w:rsidRPr="00B5738B">
        <w:rPr>
          <w:lang w:val="fr-CA"/>
        </w:rPr>
        <w:t>politiques</w:t>
      </w:r>
      <w:r w:rsidR="004C1F68" w:rsidRPr="00B5738B">
        <w:rPr>
          <w:lang w:val="fr-CA"/>
        </w:rPr>
        <w:t xml:space="preserve"> ou </w:t>
      </w:r>
      <w:r w:rsidR="00E50482" w:rsidRPr="00B5738B">
        <w:rPr>
          <w:lang w:val="fr-CA"/>
        </w:rPr>
        <w:t>règlement</w:t>
      </w:r>
      <w:r w:rsidR="005900E2" w:rsidRPr="00B5738B">
        <w:rPr>
          <w:lang w:val="fr-CA"/>
        </w:rPr>
        <w:t>s</w:t>
      </w:r>
      <w:r w:rsidR="0004742F">
        <w:rPr>
          <w:lang w:val="fr-CA"/>
        </w:rPr>
        <w:t xml:space="preserve"> ou arrêtés</w:t>
      </w:r>
      <w:r w:rsidR="005900E2" w:rsidRPr="00B5738B">
        <w:rPr>
          <w:lang w:val="fr-CA"/>
        </w:rPr>
        <w:t xml:space="preserve"> d</w:t>
      </w:r>
      <w:r w:rsidRPr="00B5738B">
        <w:rPr>
          <w:lang w:val="fr-CA"/>
        </w:rPr>
        <w:t xml:space="preserve">ûment </w:t>
      </w:r>
      <w:r w:rsidR="00F34E01" w:rsidRPr="00B5738B">
        <w:rPr>
          <w:lang w:val="fr-CA"/>
        </w:rPr>
        <w:t>autoris</w:t>
      </w:r>
      <w:r w:rsidRPr="00B5738B">
        <w:rPr>
          <w:lang w:val="fr-CA"/>
        </w:rPr>
        <w:t>és</w:t>
      </w:r>
      <w:r w:rsidR="005900E2" w:rsidRPr="00B5738B">
        <w:rPr>
          <w:lang w:val="fr-CA"/>
        </w:rPr>
        <w:t xml:space="preserve"> </w:t>
      </w:r>
      <w:r w:rsidR="00E323A6" w:rsidRPr="00B5738B">
        <w:rPr>
          <w:lang w:val="fr-CA"/>
        </w:rPr>
        <w:t xml:space="preserve">par le </w:t>
      </w:r>
      <w:r w:rsidR="009576B6" w:rsidRPr="00B5738B">
        <w:rPr>
          <w:lang w:val="fr-CA"/>
        </w:rPr>
        <w:t>conseil</w:t>
      </w:r>
      <w:r w:rsidR="005900E2" w:rsidRPr="00B5738B">
        <w:rPr>
          <w:lang w:val="fr-CA"/>
        </w:rPr>
        <w:t>.</w:t>
      </w:r>
    </w:p>
    <w:p w:rsidR="005900E2" w:rsidRPr="00F35F3F" w:rsidRDefault="00CF3FD6" w:rsidP="005900E2">
      <w:pPr>
        <w:spacing w:line="240" w:lineRule="auto"/>
        <w:rPr>
          <w:b/>
          <w:lang w:val="fr-CA"/>
        </w:rPr>
      </w:pPr>
      <w:r w:rsidRPr="00F35F3F">
        <w:rPr>
          <w:b/>
          <w:lang w:val="fr-CA"/>
        </w:rPr>
        <w:t>Norme</w:t>
      </w:r>
      <w:r w:rsidR="005900E2" w:rsidRPr="00F35F3F">
        <w:rPr>
          <w:b/>
          <w:lang w:val="fr-CA"/>
        </w:rPr>
        <w:t>s</w:t>
      </w:r>
    </w:p>
    <w:p w:rsidR="005900E2" w:rsidRPr="00F35F3F" w:rsidRDefault="005900E2" w:rsidP="005900E2">
      <w:pPr>
        <w:spacing w:line="240" w:lineRule="auto"/>
        <w:rPr>
          <w:lang w:val="fr-CA"/>
        </w:rPr>
      </w:pPr>
      <w:r w:rsidRPr="00F35F3F">
        <w:rPr>
          <w:lang w:val="fr-CA"/>
        </w:rPr>
        <w:t xml:space="preserve">1. </w:t>
      </w:r>
      <w:r w:rsidR="000B25FE" w:rsidRPr="00F35F3F">
        <w:rPr>
          <w:u w:val="single"/>
          <w:lang w:val="fr-CA"/>
        </w:rPr>
        <w:t>Responsab</w:t>
      </w:r>
      <w:r w:rsidRPr="00F35F3F">
        <w:rPr>
          <w:u w:val="single"/>
          <w:lang w:val="fr-CA"/>
        </w:rPr>
        <w:t>ilit</w:t>
      </w:r>
      <w:r w:rsidR="000B25FE" w:rsidRPr="00F35F3F">
        <w:rPr>
          <w:u w:val="single"/>
          <w:lang w:val="fr-CA"/>
        </w:rPr>
        <w:t>é organisationnelle</w:t>
      </w:r>
    </w:p>
    <w:p w:rsidR="005900E2" w:rsidRPr="00F35F3F" w:rsidRDefault="003019EC" w:rsidP="005900E2">
      <w:pPr>
        <w:numPr>
          <w:ilvl w:val="0"/>
          <w:numId w:val="36"/>
        </w:numPr>
        <w:spacing w:line="240" w:lineRule="auto"/>
        <w:ind w:left="720"/>
        <w:rPr>
          <w:lang w:val="fr-CA"/>
        </w:rPr>
      </w:pPr>
      <w:r w:rsidRPr="00F35F3F">
        <w:rPr>
          <w:lang w:val="fr-CA"/>
        </w:rPr>
        <w:t>Le directeur municipal</w:t>
      </w:r>
      <w:r w:rsidR="005900E2" w:rsidRPr="00F35F3F">
        <w:rPr>
          <w:lang w:val="fr-CA"/>
        </w:rPr>
        <w:t xml:space="preserve"> </w:t>
      </w:r>
      <w:r w:rsidR="0093449A" w:rsidRPr="00F35F3F">
        <w:rPr>
          <w:lang w:val="fr-CA"/>
        </w:rPr>
        <w:t>règle sans attendre toute</w:t>
      </w:r>
      <w:r w:rsidR="005900E2" w:rsidRPr="00F35F3F">
        <w:rPr>
          <w:lang w:val="fr-CA"/>
        </w:rPr>
        <w:t xml:space="preserve"> activit</w:t>
      </w:r>
      <w:r w:rsidR="0093449A" w:rsidRPr="00F35F3F">
        <w:rPr>
          <w:lang w:val="fr-CA"/>
        </w:rPr>
        <w:t>é</w:t>
      </w:r>
      <w:r w:rsidR="005900E2" w:rsidRPr="00F35F3F">
        <w:rPr>
          <w:lang w:val="fr-CA"/>
        </w:rPr>
        <w:t xml:space="preserve">, </w:t>
      </w:r>
      <w:r w:rsidR="0093449A" w:rsidRPr="00F35F3F">
        <w:rPr>
          <w:lang w:val="fr-CA"/>
        </w:rPr>
        <w:t>pratique, dé</w:t>
      </w:r>
      <w:r w:rsidR="005900E2" w:rsidRPr="00F35F3F">
        <w:rPr>
          <w:lang w:val="fr-CA"/>
        </w:rPr>
        <w:t>cision</w:t>
      </w:r>
      <w:r w:rsidR="004C1F68" w:rsidRPr="00F35F3F">
        <w:rPr>
          <w:lang w:val="fr-CA"/>
        </w:rPr>
        <w:t xml:space="preserve"> ou </w:t>
      </w:r>
      <w:r w:rsidR="0093449A" w:rsidRPr="00F35F3F">
        <w:rPr>
          <w:lang w:val="fr-CA"/>
        </w:rPr>
        <w:t xml:space="preserve">situation </w:t>
      </w:r>
      <w:r w:rsidR="005900E2" w:rsidRPr="00F35F3F">
        <w:rPr>
          <w:lang w:val="fr-CA"/>
        </w:rPr>
        <w:t>organi</w:t>
      </w:r>
      <w:r w:rsidR="0093449A" w:rsidRPr="00F35F3F">
        <w:rPr>
          <w:lang w:val="fr-CA"/>
        </w:rPr>
        <w:t>s</w:t>
      </w:r>
      <w:r w:rsidR="005900E2" w:rsidRPr="00F35F3F">
        <w:rPr>
          <w:lang w:val="fr-CA"/>
        </w:rPr>
        <w:t>ation</w:t>
      </w:r>
      <w:r w:rsidR="0093449A" w:rsidRPr="00F35F3F">
        <w:rPr>
          <w:lang w:val="fr-CA"/>
        </w:rPr>
        <w:t>nelle qui se révèle illégale</w:t>
      </w:r>
      <w:r w:rsidR="005900E2" w:rsidRPr="00F35F3F">
        <w:rPr>
          <w:lang w:val="fr-CA"/>
        </w:rPr>
        <w:t>, imprudent</w:t>
      </w:r>
      <w:r w:rsidR="0093449A" w:rsidRPr="00F35F3F">
        <w:rPr>
          <w:lang w:val="fr-CA"/>
        </w:rPr>
        <w:t>e</w:t>
      </w:r>
      <w:r w:rsidR="004C1F68" w:rsidRPr="00F35F3F">
        <w:rPr>
          <w:lang w:val="fr-CA"/>
        </w:rPr>
        <w:t xml:space="preserve"> ou </w:t>
      </w:r>
      <w:r w:rsidR="0093449A" w:rsidRPr="00F35F3F">
        <w:rPr>
          <w:lang w:val="fr-CA"/>
        </w:rPr>
        <w:t>contraire aux normes commerciales ou professionnelles généralement admises</w:t>
      </w:r>
      <w:r w:rsidR="005900E2" w:rsidRPr="00F35F3F">
        <w:rPr>
          <w:lang w:val="fr-CA"/>
        </w:rPr>
        <w:t>.</w:t>
      </w:r>
    </w:p>
    <w:p w:rsidR="005900E2" w:rsidRPr="00F35F3F" w:rsidRDefault="005900E2" w:rsidP="005900E2">
      <w:pPr>
        <w:spacing w:line="240" w:lineRule="auto"/>
        <w:rPr>
          <w:lang w:val="fr-CA"/>
        </w:rPr>
      </w:pPr>
      <w:r w:rsidRPr="00F35F3F">
        <w:rPr>
          <w:lang w:val="fr-CA"/>
        </w:rPr>
        <w:t xml:space="preserve">2. </w:t>
      </w:r>
      <w:r w:rsidR="00B34574" w:rsidRPr="00F35F3F">
        <w:rPr>
          <w:u w:val="single"/>
          <w:lang w:val="fr-CA"/>
        </w:rPr>
        <w:t>Relation avec les ré</w:t>
      </w:r>
      <w:r w:rsidRPr="00F35F3F">
        <w:rPr>
          <w:u w:val="single"/>
          <w:lang w:val="fr-CA"/>
        </w:rPr>
        <w:t>sident</w:t>
      </w:r>
      <w:r w:rsidR="00B34574" w:rsidRPr="00F35F3F">
        <w:rPr>
          <w:u w:val="single"/>
          <w:lang w:val="fr-CA"/>
        </w:rPr>
        <w:t>s</w:t>
      </w:r>
      <w:r w:rsidRPr="00F35F3F">
        <w:rPr>
          <w:u w:val="single"/>
          <w:lang w:val="fr-CA"/>
        </w:rPr>
        <w:t xml:space="preserve">, </w:t>
      </w:r>
      <w:r w:rsidR="00B34574" w:rsidRPr="00F35F3F">
        <w:rPr>
          <w:u w:val="single"/>
          <w:lang w:val="fr-CA"/>
        </w:rPr>
        <w:t>c</w:t>
      </w:r>
      <w:r w:rsidRPr="00F35F3F">
        <w:rPr>
          <w:u w:val="single"/>
          <w:lang w:val="fr-CA"/>
        </w:rPr>
        <w:t>lient</w:t>
      </w:r>
      <w:r w:rsidR="00B34574" w:rsidRPr="00F35F3F">
        <w:rPr>
          <w:u w:val="single"/>
          <w:lang w:val="fr-CA"/>
        </w:rPr>
        <w:t>s et fournisseurs</w:t>
      </w:r>
    </w:p>
    <w:p w:rsidR="005900E2" w:rsidRPr="00F35F3F" w:rsidRDefault="004A22D2" w:rsidP="005900E2">
      <w:pPr>
        <w:numPr>
          <w:ilvl w:val="0"/>
          <w:numId w:val="37"/>
        </w:numPr>
        <w:spacing w:line="240" w:lineRule="auto"/>
        <w:rPr>
          <w:lang w:val="fr-CA"/>
        </w:rPr>
      </w:pPr>
      <w:r w:rsidRPr="00F35F3F">
        <w:rPr>
          <w:lang w:val="fr-CA"/>
        </w:rPr>
        <w:t>L</w:t>
      </w:r>
      <w:r w:rsidR="003019EC" w:rsidRPr="00F35F3F">
        <w:rPr>
          <w:lang w:val="fr-CA"/>
        </w:rPr>
        <w:t>e directeur municipal</w:t>
      </w:r>
      <w:r w:rsidR="005900E2" w:rsidRPr="00F35F3F">
        <w:rPr>
          <w:lang w:val="fr-CA"/>
        </w:rPr>
        <w:t xml:space="preserve"> </w:t>
      </w:r>
      <w:r w:rsidRPr="00F35F3F">
        <w:rPr>
          <w:lang w:val="fr-CA"/>
        </w:rPr>
        <w:t>règle toute</w:t>
      </w:r>
      <w:r w:rsidR="008046AF">
        <w:rPr>
          <w:lang w:val="fr-CA"/>
        </w:rPr>
        <w:t>s les</w:t>
      </w:r>
      <w:r w:rsidRPr="00F35F3F">
        <w:rPr>
          <w:lang w:val="fr-CA"/>
        </w:rPr>
        <w:t xml:space="preserve"> </w:t>
      </w:r>
      <w:r w:rsidR="00B5738B">
        <w:rPr>
          <w:lang w:val="fr-CA"/>
        </w:rPr>
        <w:t xml:space="preserve">pratiques, situations, </w:t>
      </w:r>
      <w:r w:rsidR="00CF3FD6" w:rsidRPr="00F35F3F">
        <w:rPr>
          <w:lang w:val="fr-CA"/>
        </w:rPr>
        <w:t>procédure</w:t>
      </w:r>
      <w:r w:rsidR="008046AF">
        <w:rPr>
          <w:lang w:val="fr-CA"/>
        </w:rPr>
        <w:t>s</w:t>
      </w:r>
      <w:r w:rsidR="00B5738B">
        <w:rPr>
          <w:lang w:val="fr-CA"/>
        </w:rPr>
        <w:t xml:space="preserve">, activités </w:t>
      </w:r>
      <w:r w:rsidR="004C1F68" w:rsidRPr="00F35F3F">
        <w:rPr>
          <w:lang w:val="fr-CA"/>
        </w:rPr>
        <w:t xml:space="preserve">ou </w:t>
      </w:r>
      <w:r w:rsidR="005900E2" w:rsidRPr="00F35F3F">
        <w:rPr>
          <w:lang w:val="fr-CA"/>
        </w:rPr>
        <w:t>d</w:t>
      </w:r>
      <w:r w:rsidRPr="00F35F3F">
        <w:rPr>
          <w:lang w:val="fr-CA"/>
        </w:rPr>
        <w:t>é</w:t>
      </w:r>
      <w:r w:rsidR="005900E2" w:rsidRPr="00F35F3F">
        <w:rPr>
          <w:lang w:val="fr-CA"/>
        </w:rPr>
        <w:t>cision</w:t>
      </w:r>
      <w:r w:rsidR="008046AF">
        <w:rPr>
          <w:lang w:val="fr-CA"/>
        </w:rPr>
        <w:t xml:space="preserve">s </w:t>
      </w:r>
      <w:r w:rsidRPr="00F35F3F">
        <w:rPr>
          <w:lang w:val="fr-CA"/>
        </w:rPr>
        <w:t>observée</w:t>
      </w:r>
      <w:r w:rsidR="008046AF">
        <w:rPr>
          <w:lang w:val="fr-CA"/>
        </w:rPr>
        <w:t>s</w:t>
      </w:r>
      <w:r w:rsidRPr="00F35F3F">
        <w:rPr>
          <w:lang w:val="fr-CA"/>
        </w:rPr>
        <w:t xml:space="preserve"> dans le</w:t>
      </w:r>
      <w:r w:rsidR="005900E2" w:rsidRPr="00F35F3F">
        <w:rPr>
          <w:lang w:val="fr-CA"/>
        </w:rPr>
        <w:t xml:space="preserve">s </w:t>
      </w:r>
      <w:r w:rsidRPr="00F35F3F">
        <w:rPr>
          <w:lang w:val="fr-CA"/>
        </w:rPr>
        <w:t>rela</w:t>
      </w:r>
      <w:r w:rsidR="005900E2" w:rsidRPr="00F35F3F">
        <w:rPr>
          <w:lang w:val="fr-CA"/>
        </w:rPr>
        <w:t>t</w:t>
      </w:r>
      <w:r w:rsidRPr="00F35F3F">
        <w:rPr>
          <w:lang w:val="fr-CA"/>
        </w:rPr>
        <w:t>ions avec les résidents, clients et fournisseurs</w:t>
      </w:r>
      <w:r w:rsidR="00DC5D6B" w:rsidRPr="00F35F3F">
        <w:rPr>
          <w:lang w:val="fr-CA"/>
        </w:rPr>
        <w:t xml:space="preserve"> </w:t>
      </w:r>
      <w:r w:rsidRPr="00F35F3F">
        <w:rPr>
          <w:lang w:val="fr-CA"/>
        </w:rPr>
        <w:t>qui s</w:t>
      </w:r>
      <w:r w:rsidR="002C4326">
        <w:rPr>
          <w:lang w:val="fr-CA"/>
        </w:rPr>
        <w:t>e révèlent</w:t>
      </w:r>
      <w:r w:rsidRPr="00F35F3F">
        <w:rPr>
          <w:lang w:val="fr-CA"/>
        </w:rPr>
        <w:t xml:space="preserve"> dangereuse</w:t>
      </w:r>
      <w:r w:rsidR="002C4326">
        <w:rPr>
          <w:lang w:val="fr-CA"/>
        </w:rPr>
        <w:t>s</w:t>
      </w:r>
      <w:r w:rsidR="005900E2" w:rsidRPr="00F35F3F">
        <w:rPr>
          <w:lang w:val="fr-CA"/>
        </w:rPr>
        <w:t xml:space="preserve">, </w:t>
      </w:r>
      <w:r w:rsidRPr="00F35F3F">
        <w:rPr>
          <w:lang w:val="fr-CA"/>
        </w:rPr>
        <w:t>manque</w:t>
      </w:r>
      <w:r w:rsidR="008046AF">
        <w:rPr>
          <w:lang w:val="fr-CA"/>
        </w:rPr>
        <w:t>nt</w:t>
      </w:r>
      <w:r w:rsidRPr="00F35F3F">
        <w:rPr>
          <w:lang w:val="fr-CA"/>
        </w:rPr>
        <w:t xml:space="preserve"> de dignité</w:t>
      </w:r>
      <w:r w:rsidR="005900E2" w:rsidRPr="00F35F3F">
        <w:rPr>
          <w:lang w:val="fr-CA"/>
        </w:rPr>
        <w:t xml:space="preserve">, </w:t>
      </w:r>
      <w:r w:rsidRPr="00F35F3F">
        <w:rPr>
          <w:lang w:val="fr-CA"/>
        </w:rPr>
        <w:t>s</w:t>
      </w:r>
      <w:r w:rsidR="002C4326">
        <w:rPr>
          <w:lang w:val="fr-CA"/>
        </w:rPr>
        <w:t>on</w:t>
      </w:r>
      <w:r w:rsidRPr="00F35F3F">
        <w:rPr>
          <w:lang w:val="fr-CA"/>
        </w:rPr>
        <w:t>t inutilement dérangeante</w:t>
      </w:r>
      <w:r w:rsidR="002C4326">
        <w:rPr>
          <w:lang w:val="fr-CA"/>
        </w:rPr>
        <w:t>s</w:t>
      </w:r>
      <w:r w:rsidR="004C1F68" w:rsidRPr="00F35F3F">
        <w:rPr>
          <w:lang w:val="fr-CA"/>
        </w:rPr>
        <w:t xml:space="preserve"> ou </w:t>
      </w:r>
      <w:r w:rsidRPr="00F35F3F">
        <w:rPr>
          <w:lang w:val="fr-CA"/>
        </w:rPr>
        <w:t>n’offre</w:t>
      </w:r>
      <w:r w:rsidR="002C4326">
        <w:rPr>
          <w:lang w:val="fr-CA"/>
        </w:rPr>
        <w:t>nt</w:t>
      </w:r>
      <w:r w:rsidRPr="00F35F3F">
        <w:rPr>
          <w:lang w:val="fr-CA"/>
        </w:rPr>
        <w:t xml:space="preserve"> pas toute la </w:t>
      </w:r>
      <w:r w:rsidR="005900E2" w:rsidRPr="00F35F3F">
        <w:rPr>
          <w:lang w:val="fr-CA"/>
        </w:rPr>
        <w:t>confidentialit</w:t>
      </w:r>
      <w:r w:rsidRPr="00F35F3F">
        <w:rPr>
          <w:lang w:val="fr-CA"/>
        </w:rPr>
        <w:t>é ou tout le respect de la vie privée</w:t>
      </w:r>
      <w:r w:rsidR="004C1F68" w:rsidRPr="00F35F3F">
        <w:rPr>
          <w:lang w:val="fr-CA"/>
        </w:rPr>
        <w:t xml:space="preserve"> </w:t>
      </w:r>
      <w:r w:rsidRPr="00F35F3F">
        <w:rPr>
          <w:lang w:val="fr-CA"/>
        </w:rPr>
        <w:t>v</w:t>
      </w:r>
      <w:r w:rsidR="004C1F68" w:rsidRPr="00F35F3F">
        <w:rPr>
          <w:lang w:val="fr-CA"/>
        </w:rPr>
        <w:t>ou</w:t>
      </w:r>
      <w:r w:rsidRPr="00F35F3F">
        <w:rPr>
          <w:lang w:val="fr-CA"/>
        </w:rPr>
        <w:t>lu</w:t>
      </w:r>
      <w:r w:rsidR="005900E2" w:rsidRPr="00F35F3F">
        <w:rPr>
          <w:lang w:val="fr-CA"/>
        </w:rPr>
        <w:t>.</w:t>
      </w:r>
    </w:p>
    <w:p w:rsidR="005900E2" w:rsidRPr="00F35F3F" w:rsidRDefault="003019EC" w:rsidP="005900E2">
      <w:pPr>
        <w:numPr>
          <w:ilvl w:val="0"/>
          <w:numId w:val="37"/>
        </w:numPr>
        <w:spacing w:line="240" w:lineRule="auto"/>
        <w:rPr>
          <w:lang w:val="fr-CA"/>
        </w:rPr>
      </w:pPr>
      <w:r w:rsidRPr="00F35F3F">
        <w:rPr>
          <w:lang w:val="fr-CA"/>
        </w:rPr>
        <w:t>Le directeur municipal</w:t>
      </w:r>
      <w:r w:rsidR="002C4326">
        <w:rPr>
          <w:lang w:val="fr-CA"/>
        </w:rPr>
        <w:t xml:space="preserve"> doit</w:t>
      </w:r>
      <w:r w:rsidR="00DC5D6B" w:rsidRPr="00F35F3F">
        <w:rPr>
          <w:lang w:val="fr-CA"/>
        </w:rPr>
        <w:t> :</w:t>
      </w:r>
    </w:p>
    <w:p w:rsidR="005900E2" w:rsidRPr="00F35F3F" w:rsidRDefault="005900E2" w:rsidP="005900E2">
      <w:pPr>
        <w:spacing w:line="240" w:lineRule="auto"/>
        <w:ind w:left="720"/>
        <w:rPr>
          <w:lang w:val="fr-CA"/>
        </w:rPr>
      </w:pPr>
      <w:r w:rsidRPr="00F35F3F">
        <w:rPr>
          <w:lang w:val="fr-CA"/>
        </w:rPr>
        <w:t xml:space="preserve">i. </w:t>
      </w:r>
      <w:r w:rsidR="00505EBB" w:rsidRPr="00F35F3F">
        <w:rPr>
          <w:lang w:val="fr-CA"/>
        </w:rPr>
        <w:t>applique</w:t>
      </w:r>
      <w:r w:rsidR="002C4326">
        <w:rPr>
          <w:lang w:val="fr-CA"/>
        </w:rPr>
        <w:t>r</w:t>
      </w:r>
      <w:r w:rsidR="00505EBB" w:rsidRPr="00F35F3F">
        <w:rPr>
          <w:lang w:val="fr-CA"/>
        </w:rPr>
        <w:t xml:space="preserve"> des méthodes de</w:t>
      </w:r>
      <w:r w:rsidRPr="00F35F3F">
        <w:rPr>
          <w:lang w:val="fr-CA"/>
        </w:rPr>
        <w:t xml:space="preserve"> collect</w:t>
      </w:r>
      <w:r w:rsidR="00505EBB" w:rsidRPr="00F35F3F">
        <w:rPr>
          <w:lang w:val="fr-CA"/>
        </w:rPr>
        <w:t>e</w:t>
      </w:r>
      <w:r w:rsidRPr="00F35F3F">
        <w:rPr>
          <w:lang w:val="fr-CA"/>
        </w:rPr>
        <w:t xml:space="preserve">, </w:t>
      </w:r>
      <w:r w:rsidR="00505EBB" w:rsidRPr="00F35F3F">
        <w:rPr>
          <w:lang w:val="fr-CA"/>
        </w:rPr>
        <w:t>d’examen</w:t>
      </w:r>
      <w:r w:rsidRPr="00F35F3F">
        <w:rPr>
          <w:lang w:val="fr-CA"/>
        </w:rPr>
        <w:t xml:space="preserve">, </w:t>
      </w:r>
      <w:r w:rsidR="00505EBB" w:rsidRPr="00F35F3F">
        <w:rPr>
          <w:lang w:val="fr-CA"/>
        </w:rPr>
        <w:t xml:space="preserve">de </w:t>
      </w:r>
      <w:r w:rsidRPr="00F35F3F">
        <w:rPr>
          <w:lang w:val="fr-CA"/>
        </w:rPr>
        <w:t>transmi</w:t>
      </w:r>
      <w:r w:rsidR="00505EBB" w:rsidRPr="00F35F3F">
        <w:rPr>
          <w:lang w:val="fr-CA"/>
        </w:rPr>
        <w:t>ssion</w:t>
      </w:r>
      <w:r w:rsidR="004C1F68" w:rsidRPr="00F35F3F">
        <w:rPr>
          <w:lang w:val="fr-CA"/>
        </w:rPr>
        <w:t xml:space="preserve"> ou </w:t>
      </w:r>
      <w:r w:rsidR="00505EBB" w:rsidRPr="00F35F3F">
        <w:rPr>
          <w:lang w:val="fr-CA"/>
        </w:rPr>
        <w:t xml:space="preserve">de </w:t>
      </w:r>
      <w:r w:rsidRPr="00F35F3F">
        <w:rPr>
          <w:lang w:val="fr-CA"/>
        </w:rPr>
        <w:t>sto</w:t>
      </w:r>
      <w:r w:rsidR="00505EBB" w:rsidRPr="00F35F3F">
        <w:rPr>
          <w:lang w:val="fr-CA"/>
        </w:rPr>
        <w:t>ckage de l’</w:t>
      </w:r>
      <w:r w:rsidRPr="00F35F3F">
        <w:rPr>
          <w:lang w:val="fr-CA"/>
        </w:rPr>
        <w:t xml:space="preserve">information </w:t>
      </w:r>
      <w:r w:rsidR="00505EBB" w:rsidRPr="00F35F3F">
        <w:rPr>
          <w:lang w:val="fr-CA"/>
        </w:rPr>
        <w:t>qui assurent une protection contre l’accès ou la divulgation indue</w:t>
      </w:r>
      <w:r w:rsidR="004862B8" w:rsidRPr="00F35F3F">
        <w:rPr>
          <w:lang w:val="fr-CA"/>
        </w:rPr>
        <w:t>;</w:t>
      </w:r>
    </w:p>
    <w:p w:rsidR="005900E2" w:rsidRPr="00F35F3F" w:rsidRDefault="005900E2" w:rsidP="005900E2">
      <w:pPr>
        <w:spacing w:line="240" w:lineRule="auto"/>
        <w:ind w:left="720"/>
        <w:rPr>
          <w:lang w:val="fr-CA"/>
        </w:rPr>
      </w:pPr>
      <w:r w:rsidRPr="00F35F3F">
        <w:rPr>
          <w:lang w:val="fr-CA"/>
        </w:rPr>
        <w:t xml:space="preserve">ii. </w:t>
      </w:r>
      <w:r w:rsidR="00F73FDF" w:rsidRPr="00F35F3F">
        <w:rPr>
          <w:lang w:val="fr-CA"/>
        </w:rPr>
        <w:t>assure</w:t>
      </w:r>
      <w:r w:rsidR="002C4326">
        <w:rPr>
          <w:lang w:val="fr-CA"/>
        </w:rPr>
        <w:t>r</w:t>
      </w:r>
      <w:r w:rsidR="00F73FDF" w:rsidRPr="00F35F3F">
        <w:rPr>
          <w:lang w:val="fr-CA"/>
        </w:rPr>
        <w:t xml:space="preserve"> le respect raisonnable de la vie privée des</w:t>
      </w:r>
      <w:r w:rsidRPr="00F35F3F">
        <w:rPr>
          <w:lang w:val="fr-CA"/>
        </w:rPr>
        <w:t xml:space="preserve"> r</w:t>
      </w:r>
      <w:r w:rsidR="00F73FDF" w:rsidRPr="00F35F3F">
        <w:rPr>
          <w:lang w:val="fr-CA"/>
        </w:rPr>
        <w:t>é</w:t>
      </w:r>
      <w:r w:rsidRPr="00F35F3F">
        <w:rPr>
          <w:lang w:val="fr-CA"/>
        </w:rPr>
        <w:t xml:space="preserve">sidents, clients, </w:t>
      </w:r>
      <w:r w:rsidR="00F73FDF" w:rsidRPr="00F35F3F">
        <w:rPr>
          <w:lang w:val="fr-CA"/>
        </w:rPr>
        <w:t>fournisseurs et</w:t>
      </w:r>
      <w:r w:rsidRPr="00F35F3F">
        <w:rPr>
          <w:lang w:val="fr-CA"/>
        </w:rPr>
        <w:t xml:space="preserve"> </w:t>
      </w:r>
      <w:r w:rsidR="00E323A6" w:rsidRPr="00F35F3F">
        <w:rPr>
          <w:lang w:val="fr-CA"/>
        </w:rPr>
        <w:t>employé</w:t>
      </w:r>
      <w:r w:rsidRPr="00F35F3F">
        <w:rPr>
          <w:lang w:val="fr-CA"/>
        </w:rPr>
        <w:t>s</w:t>
      </w:r>
      <w:r w:rsidR="004862B8" w:rsidRPr="00F35F3F">
        <w:rPr>
          <w:lang w:val="fr-CA"/>
        </w:rPr>
        <w:t>;</w:t>
      </w:r>
    </w:p>
    <w:p w:rsidR="005900E2" w:rsidRPr="00F35F3F" w:rsidRDefault="005900E2" w:rsidP="005900E2">
      <w:pPr>
        <w:spacing w:line="240" w:lineRule="auto"/>
        <w:ind w:left="720"/>
        <w:rPr>
          <w:lang w:val="fr-CA"/>
        </w:rPr>
      </w:pPr>
      <w:r w:rsidRPr="00F35F3F">
        <w:rPr>
          <w:lang w:val="fr-CA"/>
        </w:rPr>
        <w:t xml:space="preserve">iii. </w:t>
      </w:r>
      <w:r w:rsidR="00F73FDF" w:rsidRPr="00F35F3F">
        <w:rPr>
          <w:lang w:val="fr-CA"/>
        </w:rPr>
        <w:t>rend</w:t>
      </w:r>
      <w:r w:rsidR="002C4326">
        <w:rPr>
          <w:lang w:val="fr-CA"/>
        </w:rPr>
        <w:t>re</w:t>
      </w:r>
      <w:r w:rsidR="00F73FDF" w:rsidRPr="00F35F3F">
        <w:rPr>
          <w:lang w:val="fr-CA"/>
        </w:rPr>
        <w:t xml:space="preserve"> publique l’</w:t>
      </w:r>
      <w:r w:rsidRPr="00F35F3F">
        <w:rPr>
          <w:lang w:val="fr-CA"/>
        </w:rPr>
        <w:t xml:space="preserve">information </w:t>
      </w:r>
      <w:r w:rsidR="00F73FDF" w:rsidRPr="00F35F3F">
        <w:rPr>
          <w:lang w:val="fr-CA"/>
        </w:rPr>
        <w:t xml:space="preserve">sur les </w:t>
      </w:r>
      <w:r w:rsidR="00E50482" w:rsidRPr="00F35F3F">
        <w:rPr>
          <w:lang w:val="fr-CA"/>
        </w:rPr>
        <w:t>règlement</w:t>
      </w:r>
      <w:r w:rsidRPr="00F35F3F">
        <w:rPr>
          <w:lang w:val="fr-CA"/>
        </w:rPr>
        <w:t>s</w:t>
      </w:r>
      <w:r w:rsidR="0004742F">
        <w:rPr>
          <w:lang w:val="fr-CA"/>
        </w:rPr>
        <w:t xml:space="preserve"> ou arrêtés</w:t>
      </w:r>
      <w:r w:rsidRPr="00F35F3F">
        <w:rPr>
          <w:lang w:val="fr-CA"/>
        </w:rPr>
        <w:t xml:space="preserve">, </w:t>
      </w:r>
      <w:r w:rsidR="00D42139" w:rsidRPr="00F35F3F">
        <w:rPr>
          <w:lang w:val="fr-CA"/>
        </w:rPr>
        <w:t>politiques</w:t>
      </w:r>
      <w:r w:rsidRPr="00F35F3F">
        <w:rPr>
          <w:lang w:val="fr-CA"/>
        </w:rPr>
        <w:t xml:space="preserve"> </w:t>
      </w:r>
      <w:r w:rsidR="00F73FDF" w:rsidRPr="00F35F3F">
        <w:rPr>
          <w:lang w:val="fr-CA"/>
        </w:rPr>
        <w:t>et</w:t>
      </w:r>
      <w:r w:rsidRPr="00F35F3F">
        <w:rPr>
          <w:lang w:val="fr-CA"/>
        </w:rPr>
        <w:t xml:space="preserve"> process</w:t>
      </w:r>
      <w:r w:rsidR="00F73FDF" w:rsidRPr="00F35F3F">
        <w:rPr>
          <w:lang w:val="fr-CA"/>
        </w:rPr>
        <w:t>us de pr</w:t>
      </w:r>
      <w:r w:rsidRPr="00F35F3F">
        <w:rPr>
          <w:lang w:val="fr-CA"/>
        </w:rPr>
        <w:t>es</w:t>
      </w:r>
      <w:r w:rsidR="00F73FDF" w:rsidRPr="00F35F3F">
        <w:rPr>
          <w:lang w:val="fr-CA"/>
        </w:rPr>
        <w:t>tation</w:t>
      </w:r>
      <w:r w:rsidRPr="00F35F3F">
        <w:rPr>
          <w:lang w:val="fr-CA"/>
        </w:rPr>
        <w:t xml:space="preserve"> </w:t>
      </w:r>
      <w:r w:rsidR="00F73FDF" w:rsidRPr="00F35F3F">
        <w:rPr>
          <w:lang w:val="fr-CA"/>
        </w:rPr>
        <w:t>des se</w:t>
      </w:r>
      <w:r w:rsidRPr="00F35F3F">
        <w:rPr>
          <w:lang w:val="fr-CA"/>
        </w:rPr>
        <w:t>r</w:t>
      </w:r>
      <w:r w:rsidR="00F73FDF" w:rsidRPr="00F35F3F">
        <w:rPr>
          <w:lang w:val="fr-CA"/>
        </w:rPr>
        <w:t>vic</w:t>
      </w:r>
      <w:r w:rsidRPr="00F35F3F">
        <w:rPr>
          <w:lang w:val="fr-CA"/>
        </w:rPr>
        <w:t>e</w:t>
      </w:r>
      <w:r w:rsidR="00F73FDF" w:rsidRPr="00F35F3F">
        <w:rPr>
          <w:lang w:val="fr-CA"/>
        </w:rPr>
        <w:t xml:space="preserve">s </w:t>
      </w:r>
      <w:r w:rsidRPr="00F35F3F">
        <w:rPr>
          <w:lang w:val="fr-CA"/>
        </w:rPr>
        <w:t>municipa</w:t>
      </w:r>
      <w:r w:rsidR="00F73FDF" w:rsidRPr="00F35F3F">
        <w:rPr>
          <w:lang w:val="fr-CA"/>
        </w:rPr>
        <w:t>ux</w:t>
      </w:r>
      <w:r w:rsidRPr="00F35F3F">
        <w:rPr>
          <w:lang w:val="fr-CA"/>
        </w:rPr>
        <w:t xml:space="preserve">, </w:t>
      </w:r>
      <w:r w:rsidR="00F73FDF" w:rsidRPr="00F35F3F">
        <w:rPr>
          <w:lang w:val="fr-CA"/>
        </w:rPr>
        <w:t>y compris sur la procédure de règlement des griefs</w:t>
      </w:r>
      <w:r w:rsidR="004862B8" w:rsidRPr="00F35F3F">
        <w:rPr>
          <w:lang w:val="fr-CA"/>
        </w:rPr>
        <w:t>;</w:t>
      </w:r>
    </w:p>
    <w:p w:rsidR="005900E2" w:rsidRPr="00F35F3F" w:rsidRDefault="005900E2" w:rsidP="005900E2">
      <w:pPr>
        <w:spacing w:line="240" w:lineRule="auto"/>
        <w:ind w:left="720"/>
        <w:rPr>
          <w:lang w:val="fr-CA"/>
        </w:rPr>
      </w:pPr>
      <w:r w:rsidRPr="00F35F3F">
        <w:rPr>
          <w:lang w:val="fr-CA"/>
        </w:rPr>
        <w:t xml:space="preserve">iv. </w:t>
      </w:r>
      <w:r w:rsidR="00F73FDF" w:rsidRPr="00F35F3F">
        <w:rPr>
          <w:lang w:val="fr-CA"/>
        </w:rPr>
        <w:t>fourni</w:t>
      </w:r>
      <w:r w:rsidR="002C4326">
        <w:rPr>
          <w:lang w:val="fr-CA"/>
        </w:rPr>
        <w:t>r</w:t>
      </w:r>
      <w:r w:rsidR="00F73FDF" w:rsidRPr="00F35F3F">
        <w:rPr>
          <w:lang w:val="fr-CA"/>
        </w:rPr>
        <w:t xml:space="preserve"> des conseils utiles à la </w:t>
      </w:r>
      <w:r w:rsidRPr="00F35F3F">
        <w:rPr>
          <w:lang w:val="fr-CA"/>
        </w:rPr>
        <w:t>commun</w:t>
      </w:r>
      <w:r w:rsidR="00F73FDF" w:rsidRPr="00F35F3F">
        <w:rPr>
          <w:lang w:val="fr-CA"/>
        </w:rPr>
        <w:t>auté et à la c</w:t>
      </w:r>
      <w:r w:rsidRPr="00F35F3F">
        <w:rPr>
          <w:lang w:val="fr-CA"/>
        </w:rPr>
        <w:t>orporation</w:t>
      </w:r>
      <w:r w:rsidR="00F73FDF" w:rsidRPr="00F35F3F">
        <w:rPr>
          <w:lang w:val="fr-CA"/>
        </w:rPr>
        <w:t>;</w:t>
      </w:r>
    </w:p>
    <w:p w:rsidR="005900E2" w:rsidRPr="00F35F3F" w:rsidRDefault="005900E2" w:rsidP="005900E2">
      <w:pPr>
        <w:spacing w:line="240" w:lineRule="auto"/>
        <w:ind w:left="720"/>
        <w:rPr>
          <w:lang w:val="fr-CA"/>
        </w:rPr>
      </w:pPr>
      <w:r w:rsidRPr="00F35F3F">
        <w:rPr>
          <w:lang w:val="fr-CA"/>
        </w:rPr>
        <w:t xml:space="preserve">v. </w:t>
      </w:r>
      <w:r w:rsidR="00F73FDF" w:rsidRPr="00F35F3F">
        <w:rPr>
          <w:lang w:val="fr-CA"/>
        </w:rPr>
        <w:t>répond</w:t>
      </w:r>
      <w:r w:rsidR="002C4326">
        <w:rPr>
          <w:lang w:val="fr-CA"/>
        </w:rPr>
        <w:t>re</w:t>
      </w:r>
      <w:r w:rsidR="00F73FDF" w:rsidRPr="00F35F3F">
        <w:rPr>
          <w:lang w:val="fr-CA"/>
        </w:rPr>
        <w:t xml:space="preserve"> aux demandes de renseignements ou autres au </w:t>
      </w:r>
      <w:r w:rsidR="00DA772B" w:rsidRPr="00F35F3F">
        <w:rPr>
          <w:lang w:val="fr-CA"/>
        </w:rPr>
        <w:t xml:space="preserve">nom de la </w:t>
      </w:r>
      <w:r w:rsidR="00D42139" w:rsidRPr="00F35F3F">
        <w:rPr>
          <w:lang w:val="fr-CA"/>
        </w:rPr>
        <w:t>municipalité</w:t>
      </w:r>
      <w:r w:rsidRPr="00F35F3F">
        <w:rPr>
          <w:lang w:val="fr-CA"/>
        </w:rPr>
        <w:t xml:space="preserve">, </w:t>
      </w:r>
      <w:r w:rsidR="00F73FDF" w:rsidRPr="00F35F3F">
        <w:rPr>
          <w:lang w:val="fr-CA"/>
        </w:rPr>
        <w:t>y compris en faisant connaître la position de la</w:t>
      </w:r>
      <w:r w:rsidR="00E323A6" w:rsidRPr="00F35F3F">
        <w:rPr>
          <w:lang w:val="fr-CA"/>
        </w:rPr>
        <w:t xml:space="preserve"> municipalité</w:t>
      </w:r>
      <w:r w:rsidRPr="00F35F3F">
        <w:rPr>
          <w:lang w:val="fr-CA"/>
        </w:rPr>
        <w:t>, s</w:t>
      </w:r>
      <w:r w:rsidR="00F73FDF" w:rsidRPr="00F35F3F">
        <w:rPr>
          <w:lang w:val="fr-CA"/>
        </w:rPr>
        <w:t xml:space="preserve">ous réserve des </w:t>
      </w:r>
      <w:r w:rsidR="00CF3FD6" w:rsidRPr="00F35F3F">
        <w:rPr>
          <w:lang w:val="fr-CA"/>
        </w:rPr>
        <w:t>politique</w:t>
      </w:r>
      <w:r w:rsidR="00F73FDF" w:rsidRPr="00F35F3F">
        <w:rPr>
          <w:lang w:val="fr-CA"/>
        </w:rPr>
        <w:t>s</w:t>
      </w:r>
      <w:r w:rsidRPr="00F35F3F">
        <w:rPr>
          <w:lang w:val="fr-CA"/>
        </w:rPr>
        <w:t xml:space="preserve">, </w:t>
      </w:r>
      <w:r w:rsidR="00CF3FD6" w:rsidRPr="00F35F3F">
        <w:rPr>
          <w:lang w:val="fr-CA"/>
        </w:rPr>
        <w:t>procédure</w:t>
      </w:r>
      <w:r w:rsidR="00F73FDF" w:rsidRPr="00F35F3F">
        <w:rPr>
          <w:lang w:val="fr-CA"/>
        </w:rPr>
        <w:t>s</w:t>
      </w:r>
      <w:r w:rsidRPr="00F35F3F">
        <w:rPr>
          <w:lang w:val="fr-CA"/>
        </w:rPr>
        <w:t xml:space="preserve">, </w:t>
      </w:r>
      <w:r w:rsidR="00CF3FD6" w:rsidRPr="00F35F3F">
        <w:rPr>
          <w:lang w:val="fr-CA"/>
        </w:rPr>
        <w:t>norme</w:t>
      </w:r>
      <w:r w:rsidR="00F73FDF" w:rsidRPr="00F35F3F">
        <w:rPr>
          <w:lang w:val="fr-CA"/>
        </w:rPr>
        <w:t>s</w:t>
      </w:r>
      <w:r w:rsidR="004C1F68" w:rsidRPr="00F35F3F">
        <w:rPr>
          <w:lang w:val="fr-CA"/>
        </w:rPr>
        <w:t xml:space="preserve"> ou </w:t>
      </w:r>
      <w:r w:rsidR="00F73FDF" w:rsidRPr="00F35F3F">
        <w:rPr>
          <w:lang w:val="fr-CA"/>
        </w:rPr>
        <w:t xml:space="preserve">lignes directrices du </w:t>
      </w:r>
      <w:r w:rsidR="009576B6">
        <w:rPr>
          <w:lang w:val="fr-CA"/>
        </w:rPr>
        <w:t>conseil</w:t>
      </w:r>
      <w:r w:rsidR="00F73FDF" w:rsidRPr="00F35F3F">
        <w:rPr>
          <w:lang w:val="fr-CA"/>
        </w:rPr>
        <w:t xml:space="preserve"> ou conformément à tout</w:t>
      </w:r>
      <w:r w:rsidR="00595098" w:rsidRPr="00F35F3F">
        <w:rPr>
          <w:lang w:val="fr-CA"/>
        </w:rPr>
        <w:t>e</w:t>
      </w:r>
      <w:r w:rsidR="00F73FDF" w:rsidRPr="00F35F3F">
        <w:rPr>
          <w:lang w:val="fr-CA"/>
        </w:rPr>
        <w:t xml:space="preserve"> autre</w:t>
      </w:r>
      <w:r w:rsidRPr="00F35F3F">
        <w:rPr>
          <w:lang w:val="fr-CA"/>
        </w:rPr>
        <w:t xml:space="preserve"> direct</w:t>
      </w:r>
      <w:r w:rsidR="00F73FDF" w:rsidRPr="00F35F3F">
        <w:rPr>
          <w:lang w:val="fr-CA"/>
        </w:rPr>
        <w:t xml:space="preserve">ive du </w:t>
      </w:r>
      <w:r w:rsidR="009576B6">
        <w:rPr>
          <w:lang w:val="fr-CA"/>
        </w:rPr>
        <w:t>conseil</w:t>
      </w:r>
      <w:r w:rsidR="004862B8" w:rsidRPr="00F35F3F">
        <w:rPr>
          <w:lang w:val="fr-CA"/>
        </w:rPr>
        <w:t>;</w:t>
      </w:r>
    </w:p>
    <w:p w:rsidR="005900E2" w:rsidRPr="00F35F3F" w:rsidRDefault="005900E2" w:rsidP="005900E2">
      <w:pPr>
        <w:spacing w:line="240" w:lineRule="auto"/>
        <w:ind w:left="720"/>
        <w:rPr>
          <w:lang w:val="fr-CA"/>
        </w:rPr>
      </w:pPr>
      <w:r w:rsidRPr="00F35F3F">
        <w:rPr>
          <w:lang w:val="fr-CA"/>
        </w:rPr>
        <w:t xml:space="preserve">vi. </w:t>
      </w:r>
      <w:r w:rsidR="00F73FDF" w:rsidRPr="00F35F3F">
        <w:rPr>
          <w:lang w:val="fr-CA"/>
        </w:rPr>
        <w:t>s’occupe</w:t>
      </w:r>
      <w:r w:rsidR="002C4326">
        <w:rPr>
          <w:lang w:val="fr-CA"/>
        </w:rPr>
        <w:t>r</w:t>
      </w:r>
      <w:r w:rsidR="00F73FDF" w:rsidRPr="00F35F3F">
        <w:rPr>
          <w:lang w:val="fr-CA"/>
        </w:rPr>
        <w:t xml:space="preserve"> des questions d’intérêt public qui sont portées à son attention par un </w:t>
      </w:r>
      <w:r w:rsidR="002640D6" w:rsidRPr="00F35F3F">
        <w:rPr>
          <w:lang w:val="fr-CA"/>
        </w:rPr>
        <w:t>particulier</w:t>
      </w:r>
      <w:r w:rsidRPr="00F35F3F">
        <w:rPr>
          <w:lang w:val="fr-CA"/>
        </w:rPr>
        <w:t xml:space="preserve">, </w:t>
      </w:r>
      <w:r w:rsidR="002640D6" w:rsidRPr="00F35F3F">
        <w:rPr>
          <w:lang w:val="fr-CA"/>
        </w:rPr>
        <w:t xml:space="preserve">par </w:t>
      </w:r>
      <w:r w:rsidR="00F73FDF" w:rsidRPr="00F35F3F">
        <w:rPr>
          <w:lang w:val="fr-CA"/>
        </w:rPr>
        <w:t>l’a</w:t>
      </w:r>
      <w:r w:rsidRPr="00F35F3F">
        <w:rPr>
          <w:lang w:val="fr-CA"/>
        </w:rPr>
        <w:t>dministration</w:t>
      </w:r>
      <w:r w:rsidR="004C1F68" w:rsidRPr="00F35F3F">
        <w:rPr>
          <w:lang w:val="fr-CA"/>
        </w:rPr>
        <w:t xml:space="preserve"> ou </w:t>
      </w:r>
      <w:r w:rsidR="002640D6" w:rsidRPr="00F35F3F">
        <w:rPr>
          <w:lang w:val="fr-CA"/>
        </w:rPr>
        <w:t xml:space="preserve">par </w:t>
      </w:r>
      <w:r w:rsidR="00F73FDF" w:rsidRPr="00F35F3F">
        <w:rPr>
          <w:lang w:val="fr-CA"/>
        </w:rPr>
        <w:t xml:space="preserve">le </w:t>
      </w:r>
      <w:r w:rsidR="009576B6">
        <w:rPr>
          <w:lang w:val="fr-CA"/>
        </w:rPr>
        <w:t>conseil</w:t>
      </w:r>
      <w:r w:rsidRPr="00F35F3F">
        <w:rPr>
          <w:lang w:val="fr-CA"/>
        </w:rPr>
        <w:t>.</w:t>
      </w:r>
    </w:p>
    <w:p w:rsidR="005900E2" w:rsidRPr="00F35F3F" w:rsidRDefault="005900E2" w:rsidP="005900E2">
      <w:pPr>
        <w:spacing w:line="240" w:lineRule="auto"/>
        <w:rPr>
          <w:lang w:val="fr-CA"/>
        </w:rPr>
      </w:pPr>
      <w:r w:rsidRPr="00F35F3F">
        <w:rPr>
          <w:lang w:val="fr-CA"/>
        </w:rPr>
        <w:t xml:space="preserve">3. </w:t>
      </w:r>
      <w:r w:rsidR="00DE1F69" w:rsidRPr="00F35F3F">
        <w:rPr>
          <w:u w:val="single"/>
          <w:lang w:val="fr-CA"/>
        </w:rPr>
        <w:t>Ressources humaines</w:t>
      </w:r>
    </w:p>
    <w:p w:rsidR="005900E2" w:rsidRPr="00F35F3F" w:rsidRDefault="002640D6" w:rsidP="005900E2">
      <w:pPr>
        <w:numPr>
          <w:ilvl w:val="0"/>
          <w:numId w:val="38"/>
        </w:numPr>
        <w:spacing w:line="240" w:lineRule="auto"/>
        <w:rPr>
          <w:lang w:val="fr-CA"/>
        </w:rPr>
      </w:pPr>
      <w:r w:rsidRPr="00F35F3F">
        <w:rPr>
          <w:lang w:val="fr-CA"/>
        </w:rPr>
        <w:t>En ce qui concerne le personnel rémunéré et les bénévoles</w:t>
      </w:r>
      <w:r w:rsidR="005900E2" w:rsidRPr="00F35F3F">
        <w:rPr>
          <w:lang w:val="fr-CA"/>
        </w:rPr>
        <w:t xml:space="preserve">, </w:t>
      </w:r>
      <w:r w:rsidR="003019EC" w:rsidRPr="00F35F3F">
        <w:rPr>
          <w:lang w:val="fr-CA"/>
        </w:rPr>
        <w:t>le directeur municipal</w:t>
      </w:r>
      <w:r w:rsidR="005900E2" w:rsidRPr="00F35F3F">
        <w:rPr>
          <w:lang w:val="fr-CA"/>
        </w:rPr>
        <w:t xml:space="preserve"> </w:t>
      </w:r>
      <w:r w:rsidRPr="00F35F3F">
        <w:rPr>
          <w:lang w:val="fr-CA"/>
        </w:rPr>
        <w:t xml:space="preserve">veille à ce que les </w:t>
      </w:r>
      <w:r w:rsidR="005900E2" w:rsidRPr="00F35F3F">
        <w:rPr>
          <w:lang w:val="fr-CA"/>
        </w:rPr>
        <w:t xml:space="preserve">conditions </w:t>
      </w:r>
      <w:r w:rsidRPr="00F35F3F">
        <w:rPr>
          <w:lang w:val="fr-CA"/>
        </w:rPr>
        <w:t>organisationnelles soient de nature à instaurer un milieu de travail enrichissant, édifiant et instructif pour les</w:t>
      </w:r>
      <w:r w:rsidR="005900E2" w:rsidRPr="00F35F3F">
        <w:rPr>
          <w:lang w:val="fr-CA"/>
        </w:rPr>
        <w:t xml:space="preserve"> </w:t>
      </w:r>
      <w:r w:rsidR="00E323A6" w:rsidRPr="00F35F3F">
        <w:rPr>
          <w:lang w:val="fr-CA"/>
        </w:rPr>
        <w:t>employé</w:t>
      </w:r>
      <w:r w:rsidR="005900E2" w:rsidRPr="00F35F3F">
        <w:rPr>
          <w:lang w:val="fr-CA"/>
        </w:rPr>
        <w:t xml:space="preserve">s </w:t>
      </w:r>
      <w:r w:rsidRPr="00F35F3F">
        <w:rPr>
          <w:lang w:val="fr-CA"/>
        </w:rPr>
        <w:t xml:space="preserve">et à ce que les </w:t>
      </w:r>
      <w:r w:rsidR="005900E2" w:rsidRPr="00F35F3F">
        <w:rPr>
          <w:lang w:val="fr-CA"/>
        </w:rPr>
        <w:t xml:space="preserve">conditions </w:t>
      </w:r>
      <w:r w:rsidRPr="00F35F3F">
        <w:rPr>
          <w:lang w:val="fr-CA"/>
        </w:rPr>
        <w:t>offrent toute la sécurité, l’équité et la dignité voulues</w:t>
      </w:r>
      <w:r w:rsidR="005900E2" w:rsidRPr="00F35F3F">
        <w:rPr>
          <w:lang w:val="fr-CA"/>
        </w:rPr>
        <w:t>.</w:t>
      </w:r>
    </w:p>
    <w:p w:rsidR="005900E2" w:rsidRPr="00F35F3F" w:rsidRDefault="003019EC" w:rsidP="005900E2">
      <w:pPr>
        <w:numPr>
          <w:ilvl w:val="0"/>
          <w:numId w:val="38"/>
        </w:numPr>
        <w:spacing w:line="240" w:lineRule="auto"/>
        <w:rPr>
          <w:lang w:val="fr-CA"/>
        </w:rPr>
      </w:pPr>
      <w:r w:rsidRPr="00F35F3F">
        <w:rPr>
          <w:lang w:val="fr-CA"/>
        </w:rPr>
        <w:t>Le directeur municipal</w:t>
      </w:r>
      <w:r w:rsidR="00DC5D6B" w:rsidRPr="00F35F3F">
        <w:rPr>
          <w:lang w:val="fr-CA"/>
        </w:rPr>
        <w:t> :</w:t>
      </w:r>
    </w:p>
    <w:p w:rsidR="005900E2" w:rsidRPr="00F35F3F" w:rsidRDefault="005900E2" w:rsidP="005900E2">
      <w:pPr>
        <w:spacing w:line="240" w:lineRule="auto"/>
        <w:ind w:left="720"/>
        <w:rPr>
          <w:lang w:val="fr-CA"/>
        </w:rPr>
      </w:pPr>
      <w:r w:rsidRPr="00F35F3F">
        <w:rPr>
          <w:lang w:val="fr-CA"/>
        </w:rPr>
        <w:t xml:space="preserve">i. </w:t>
      </w:r>
      <w:r w:rsidR="00290CEF" w:rsidRPr="00F35F3F">
        <w:rPr>
          <w:lang w:val="fr-CA"/>
        </w:rPr>
        <w:t>veille au maintien de politiques écrites relatives au personnel, notamment dans les domaines suivants</w:t>
      </w:r>
      <w:r w:rsidR="00DC5D6B" w:rsidRPr="00F35F3F">
        <w:rPr>
          <w:lang w:val="fr-CA"/>
        </w:rPr>
        <w:t> :</w:t>
      </w:r>
    </w:p>
    <w:p w:rsidR="005900E2" w:rsidRPr="00F35F3F" w:rsidRDefault="005900E2" w:rsidP="005900E2">
      <w:pPr>
        <w:spacing w:line="240" w:lineRule="auto"/>
        <w:ind w:left="1440"/>
        <w:rPr>
          <w:lang w:val="fr-CA"/>
        </w:rPr>
      </w:pPr>
      <w:r w:rsidRPr="00F35F3F">
        <w:rPr>
          <w:lang w:val="fr-CA"/>
        </w:rPr>
        <w:t>• em</w:t>
      </w:r>
      <w:r w:rsidR="00DC0F24" w:rsidRPr="00F35F3F">
        <w:rPr>
          <w:lang w:val="fr-CA"/>
        </w:rPr>
        <w:t>bauche et cessation d’emploi</w:t>
      </w:r>
      <w:r w:rsidRPr="00F35F3F">
        <w:rPr>
          <w:lang w:val="fr-CA"/>
        </w:rPr>
        <w:t>;</w:t>
      </w:r>
    </w:p>
    <w:p w:rsidR="005900E2" w:rsidRPr="00F35F3F" w:rsidRDefault="005900E2" w:rsidP="005900E2">
      <w:pPr>
        <w:spacing w:line="240" w:lineRule="auto"/>
        <w:ind w:left="1440"/>
        <w:rPr>
          <w:lang w:val="fr-CA"/>
        </w:rPr>
      </w:pPr>
      <w:r w:rsidRPr="00F35F3F">
        <w:rPr>
          <w:lang w:val="fr-CA"/>
        </w:rPr>
        <w:t>• har</w:t>
      </w:r>
      <w:r w:rsidR="005A46E5" w:rsidRPr="00F35F3F">
        <w:rPr>
          <w:lang w:val="fr-CA"/>
        </w:rPr>
        <w:t>cèlement</w:t>
      </w:r>
      <w:r w:rsidRPr="00F35F3F">
        <w:rPr>
          <w:lang w:val="fr-CA"/>
        </w:rPr>
        <w:t>;</w:t>
      </w:r>
    </w:p>
    <w:p w:rsidR="005900E2" w:rsidRPr="00F35F3F" w:rsidRDefault="005900E2" w:rsidP="005900E2">
      <w:pPr>
        <w:spacing w:line="240" w:lineRule="auto"/>
        <w:ind w:left="1440"/>
        <w:rPr>
          <w:lang w:val="fr-CA"/>
        </w:rPr>
      </w:pPr>
      <w:r w:rsidRPr="00F35F3F">
        <w:rPr>
          <w:lang w:val="fr-CA"/>
        </w:rPr>
        <w:t xml:space="preserve">• </w:t>
      </w:r>
      <w:r w:rsidR="007B2A5E">
        <w:rPr>
          <w:lang w:val="fr-CA"/>
        </w:rPr>
        <w:t>favoritisme</w:t>
      </w:r>
      <w:r w:rsidR="001C0EDB">
        <w:rPr>
          <w:lang w:val="fr-CA"/>
        </w:rPr>
        <w:t>;</w:t>
      </w:r>
    </w:p>
    <w:p w:rsidR="005900E2" w:rsidRPr="00F35F3F" w:rsidRDefault="005900E2" w:rsidP="005900E2">
      <w:pPr>
        <w:spacing w:line="240" w:lineRule="auto"/>
        <w:ind w:left="1440"/>
        <w:rPr>
          <w:lang w:val="fr-CA"/>
        </w:rPr>
      </w:pPr>
      <w:r w:rsidRPr="00F35F3F">
        <w:rPr>
          <w:lang w:val="fr-CA"/>
        </w:rPr>
        <w:t xml:space="preserve">• </w:t>
      </w:r>
      <w:r w:rsidR="00DC0F24" w:rsidRPr="00F35F3F">
        <w:rPr>
          <w:lang w:val="fr-CA"/>
        </w:rPr>
        <w:t>traitement de faveur en milieu de travail</w:t>
      </w:r>
      <w:r w:rsidRPr="00F35F3F">
        <w:rPr>
          <w:lang w:val="fr-CA"/>
        </w:rPr>
        <w:t>;</w:t>
      </w:r>
    </w:p>
    <w:p w:rsidR="005900E2" w:rsidRPr="00F35F3F" w:rsidRDefault="005900E2" w:rsidP="005900E2">
      <w:pPr>
        <w:spacing w:line="240" w:lineRule="auto"/>
        <w:ind w:left="1440"/>
        <w:rPr>
          <w:lang w:val="fr-CA"/>
        </w:rPr>
      </w:pPr>
      <w:r w:rsidRPr="00F35F3F">
        <w:rPr>
          <w:lang w:val="fr-CA"/>
        </w:rPr>
        <w:t>• s</w:t>
      </w:r>
      <w:r w:rsidR="00F35C5E" w:rsidRPr="00F35F3F">
        <w:rPr>
          <w:lang w:val="fr-CA"/>
        </w:rPr>
        <w:t>écurité</w:t>
      </w:r>
      <w:r w:rsidRPr="00F35F3F">
        <w:rPr>
          <w:lang w:val="fr-CA"/>
        </w:rPr>
        <w:t>;</w:t>
      </w:r>
    </w:p>
    <w:p w:rsidR="005900E2" w:rsidRPr="00F35F3F" w:rsidRDefault="005900E2" w:rsidP="005900E2">
      <w:pPr>
        <w:spacing w:line="240" w:lineRule="auto"/>
        <w:ind w:left="1440"/>
        <w:rPr>
          <w:lang w:val="fr-CA"/>
        </w:rPr>
      </w:pPr>
      <w:r w:rsidRPr="00F35F3F">
        <w:rPr>
          <w:lang w:val="fr-CA"/>
        </w:rPr>
        <w:t xml:space="preserve">• </w:t>
      </w:r>
      <w:r w:rsidR="00F35C5E" w:rsidRPr="00F35F3F">
        <w:rPr>
          <w:lang w:val="fr-CA"/>
        </w:rPr>
        <w:t>formation et perfectionnement</w:t>
      </w:r>
      <w:r w:rsidRPr="00F35F3F">
        <w:rPr>
          <w:lang w:val="fr-CA"/>
        </w:rPr>
        <w:t>;</w:t>
      </w:r>
    </w:p>
    <w:p w:rsidR="005900E2" w:rsidRPr="00F35F3F" w:rsidRDefault="005900E2" w:rsidP="005900E2">
      <w:pPr>
        <w:spacing w:line="240" w:lineRule="auto"/>
        <w:ind w:left="1440"/>
        <w:rPr>
          <w:lang w:val="fr-CA"/>
        </w:rPr>
      </w:pPr>
      <w:r w:rsidRPr="00F35F3F">
        <w:rPr>
          <w:lang w:val="fr-CA"/>
        </w:rPr>
        <w:t xml:space="preserve">• expression </w:t>
      </w:r>
      <w:r w:rsidR="00BF7BB8" w:rsidRPr="00F35F3F">
        <w:rPr>
          <w:lang w:val="fr-CA"/>
        </w:rPr>
        <w:t>d’</w:t>
      </w:r>
      <w:r w:rsidR="00595098" w:rsidRPr="00F35F3F">
        <w:rPr>
          <w:lang w:val="fr-CA"/>
        </w:rPr>
        <w:t xml:space="preserve">une </w:t>
      </w:r>
      <w:r w:rsidR="00BF7BB8" w:rsidRPr="00F35F3F">
        <w:rPr>
          <w:lang w:val="fr-CA"/>
        </w:rPr>
        <w:t>opposition é</w:t>
      </w:r>
      <w:r w:rsidRPr="00F35F3F">
        <w:rPr>
          <w:lang w:val="fr-CA"/>
        </w:rPr>
        <w:t>thi</w:t>
      </w:r>
      <w:r w:rsidR="00BF7BB8" w:rsidRPr="00F35F3F">
        <w:rPr>
          <w:lang w:val="fr-CA"/>
        </w:rPr>
        <w:t>que</w:t>
      </w:r>
      <w:r w:rsidRPr="00F35F3F">
        <w:rPr>
          <w:lang w:val="fr-CA"/>
        </w:rPr>
        <w:t xml:space="preserve"> (</w:t>
      </w:r>
      <w:r w:rsidR="008D5BA2" w:rsidRPr="00F35F3F">
        <w:rPr>
          <w:lang w:val="fr-CA"/>
        </w:rPr>
        <w:t>c</w:t>
      </w:r>
      <w:r w:rsidRPr="00F35F3F">
        <w:rPr>
          <w:lang w:val="fr-CA"/>
        </w:rPr>
        <w:t>.</w:t>
      </w:r>
      <w:r w:rsidR="008D5BA2" w:rsidRPr="00F35F3F">
        <w:rPr>
          <w:lang w:val="fr-CA"/>
        </w:rPr>
        <w:t>-à-d</w:t>
      </w:r>
      <w:r w:rsidRPr="00F35F3F">
        <w:rPr>
          <w:lang w:val="fr-CA"/>
        </w:rPr>
        <w:t xml:space="preserve">. </w:t>
      </w:r>
      <w:r w:rsidR="008D5BA2" w:rsidRPr="00F35F3F">
        <w:rPr>
          <w:lang w:val="fr-CA"/>
        </w:rPr>
        <w:t>le refus par les</w:t>
      </w:r>
      <w:r w:rsidRPr="00F35F3F">
        <w:rPr>
          <w:lang w:val="fr-CA"/>
        </w:rPr>
        <w:t xml:space="preserve"> </w:t>
      </w:r>
      <w:r w:rsidR="00E323A6" w:rsidRPr="00F35F3F">
        <w:rPr>
          <w:lang w:val="fr-CA"/>
        </w:rPr>
        <w:t>employé</w:t>
      </w:r>
      <w:r w:rsidRPr="00F35F3F">
        <w:rPr>
          <w:lang w:val="fr-CA"/>
        </w:rPr>
        <w:t xml:space="preserve">s </w:t>
      </w:r>
      <w:r w:rsidR="008D5BA2" w:rsidRPr="00F35F3F">
        <w:rPr>
          <w:lang w:val="fr-CA"/>
        </w:rPr>
        <w:t>d’exécuter certaines mesures pour des motifs d’éthique ou de croyance personnelle</w:t>
      </w:r>
      <w:r w:rsidRPr="00F35F3F">
        <w:rPr>
          <w:lang w:val="fr-CA"/>
        </w:rPr>
        <w:t>);</w:t>
      </w:r>
    </w:p>
    <w:p w:rsidR="005900E2" w:rsidRPr="00F35F3F" w:rsidRDefault="005900E2" w:rsidP="005900E2">
      <w:pPr>
        <w:spacing w:line="240" w:lineRule="auto"/>
        <w:ind w:left="1440"/>
        <w:rPr>
          <w:lang w:val="fr-CA"/>
        </w:rPr>
      </w:pPr>
      <w:r w:rsidRPr="00F35F3F">
        <w:rPr>
          <w:lang w:val="fr-CA"/>
        </w:rPr>
        <w:t xml:space="preserve">• </w:t>
      </w:r>
      <w:r w:rsidR="00F35C5E" w:rsidRPr="00F35F3F">
        <w:rPr>
          <w:lang w:val="fr-CA"/>
        </w:rPr>
        <w:t xml:space="preserve">résolution de </w:t>
      </w:r>
      <w:r w:rsidRPr="00F35F3F">
        <w:rPr>
          <w:lang w:val="fr-CA"/>
        </w:rPr>
        <w:t>conflit</w:t>
      </w:r>
      <w:r w:rsidR="00F35C5E" w:rsidRPr="00F35F3F">
        <w:rPr>
          <w:lang w:val="fr-CA"/>
        </w:rPr>
        <w:t>s</w:t>
      </w:r>
      <w:r w:rsidRPr="00F35F3F">
        <w:rPr>
          <w:lang w:val="fr-CA"/>
        </w:rPr>
        <w:t>;</w:t>
      </w:r>
    </w:p>
    <w:p w:rsidR="005900E2" w:rsidRPr="00F35F3F" w:rsidRDefault="005900E2" w:rsidP="005900E2">
      <w:pPr>
        <w:spacing w:line="240" w:lineRule="auto"/>
        <w:ind w:left="1440"/>
        <w:rPr>
          <w:lang w:val="fr-CA"/>
        </w:rPr>
      </w:pPr>
      <w:r w:rsidRPr="00F35F3F">
        <w:rPr>
          <w:lang w:val="fr-CA"/>
        </w:rPr>
        <w:t>• c</w:t>
      </w:r>
      <w:r w:rsidR="008D5BA2" w:rsidRPr="00F35F3F">
        <w:rPr>
          <w:lang w:val="fr-CA"/>
        </w:rPr>
        <w:t>é</w:t>
      </w:r>
      <w:r w:rsidRPr="00F35F3F">
        <w:rPr>
          <w:lang w:val="fr-CA"/>
        </w:rPr>
        <w:t>l</w:t>
      </w:r>
      <w:r w:rsidR="008D5BA2" w:rsidRPr="00F35F3F">
        <w:rPr>
          <w:lang w:val="fr-CA"/>
        </w:rPr>
        <w:t>é</w:t>
      </w:r>
      <w:r w:rsidRPr="00F35F3F">
        <w:rPr>
          <w:lang w:val="fr-CA"/>
        </w:rPr>
        <w:t xml:space="preserve">bration </w:t>
      </w:r>
      <w:r w:rsidR="002D558B" w:rsidRPr="00F35F3F">
        <w:rPr>
          <w:lang w:val="fr-CA"/>
        </w:rPr>
        <w:t xml:space="preserve">de la réussite et </w:t>
      </w:r>
      <w:r w:rsidR="003549DE" w:rsidRPr="00F35F3F">
        <w:rPr>
          <w:lang w:val="fr-CA"/>
        </w:rPr>
        <w:t xml:space="preserve">reconnaissance du </w:t>
      </w:r>
      <w:r w:rsidR="00DE33A1" w:rsidRPr="00F35F3F">
        <w:rPr>
          <w:lang w:val="fr-CA"/>
        </w:rPr>
        <w:t>rendement</w:t>
      </w:r>
      <w:r w:rsidRPr="00F35F3F">
        <w:rPr>
          <w:lang w:val="fr-CA"/>
        </w:rPr>
        <w:t>.</w:t>
      </w:r>
    </w:p>
    <w:p w:rsidR="005900E2" w:rsidRPr="00F35F3F" w:rsidRDefault="005900E2" w:rsidP="005900E2">
      <w:pPr>
        <w:spacing w:line="240" w:lineRule="auto"/>
        <w:ind w:left="720"/>
        <w:rPr>
          <w:lang w:val="fr-CA"/>
        </w:rPr>
      </w:pPr>
      <w:r w:rsidRPr="00F35F3F">
        <w:rPr>
          <w:lang w:val="fr-CA"/>
        </w:rPr>
        <w:t xml:space="preserve">ii. </w:t>
      </w:r>
      <w:r w:rsidR="003549DE" w:rsidRPr="00F35F3F">
        <w:rPr>
          <w:lang w:val="fr-CA"/>
        </w:rPr>
        <w:t>I</w:t>
      </w:r>
      <w:r w:rsidRPr="00F35F3F">
        <w:rPr>
          <w:lang w:val="fr-CA"/>
        </w:rPr>
        <w:t>nform</w:t>
      </w:r>
      <w:r w:rsidR="003549DE" w:rsidRPr="00F35F3F">
        <w:rPr>
          <w:lang w:val="fr-CA"/>
        </w:rPr>
        <w:t>er</w:t>
      </w:r>
      <w:r w:rsidRPr="00F35F3F">
        <w:rPr>
          <w:lang w:val="fr-CA"/>
        </w:rPr>
        <w:t xml:space="preserve"> </w:t>
      </w:r>
      <w:r w:rsidR="003549DE" w:rsidRPr="00F35F3F">
        <w:rPr>
          <w:lang w:val="fr-CA"/>
        </w:rPr>
        <w:t>le personnel de ses droits en vertu de la présente</w:t>
      </w:r>
      <w:r w:rsidRPr="00F35F3F">
        <w:rPr>
          <w:lang w:val="fr-CA"/>
        </w:rPr>
        <w:t xml:space="preserve"> </w:t>
      </w:r>
      <w:r w:rsidR="00CF3FD6" w:rsidRPr="00F35F3F">
        <w:rPr>
          <w:lang w:val="fr-CA"/>
        </w:rPr>
        <w:t>politique</w:t>
      </w:r>
      <w:r w:rsidRPr="00F35F3F">
        <w:rPr>
          <w:lang w:val="fr-CA"/>
        </w:rPr>
        <w:t>.</w:t>
      </w:r>
    </w:p>
    <w:p w:rsidR="005900E2" w:rsidRPr="00F35F3F" w:rsidRDefault="005900E2" w:rsidP="005900E2">
      <w:pPr>
        <w:spacing w:line="240" w:lineRule="auto"/>
        <w:rPr>
          <w:lang w:val="fr-CA"/>
        </w:rPr>
      </w:pPr>
      <w:r w:rsidRPr="00F35F3F">
        <w:rPr>
          <w:lang w:val="fr-CA"/>
        </w:rPr>
        <w:t>4</w:t>
      </w:r>
      <w:r w:rsidR="00595098" w:rsidRPr="00F35F3F">
        <w:rPr>
          <w:lang w:val="fr-CA"/>
        </w:rPr>
        <w:t xml:space="preserve">. </w:t>
      </w:r>
      <w:r w:rsidRPr="00F35F3F">
        <w:rPr>
          <w:u w:val="single"/>
          <w:lang w:val="fr-CA"/>
        </w:rPr>
        <w:t>Plan</w:t>
      </w:r>
      <w:r w:rsidR="003549DE" w:rsidRPr="00F35F3F">
        <w:rPr>
          <w:u w:val="single"/>
          <w:lang w:val="fr-CA"/>
        </w:rPr>
        <w:t>ification financière et</w:t>
      </w:r>
      <w:r w:rsidR="000879C5">
        <w:rPr>
          <w:u w:val="single"/>
          <w:lang w:val="fr-CA"/>
        </w:rPr>
        <w:t xml:space="preserve"> établissement du</w:t>
      </w:r>
      <w:r w:rsidR="003549DE" w:rsidRPr="00F35F3F">
        <w:rPr>
          <w:u w:val="single"/>
          <w:lang w:val="fr-CA"/>
        </w:rPr>
        <w:t xml:space="preserve"> b</w:t>
      </w:r>
      <w:r w:rsidRPr="00F35F3F">
        <w:rPr>
          <w:u w:val="single"/>
          <w:lang w:val="fr-CA"/>
        </w:rPr>
        <w:t>udg</w:t>
      </w:r>
      <w:r w:rsidR="000879C5">
        <w:rPr>
          <w:u w:val="single"/>
          <w:lang w:val="fr-CA"/>
        </w:rPr>
        <w:t>et</w:t>
      </w:r>
    </w:p>
    <w:p w:rsidR="005900E2" w:rsidRPr="00F35F3F" w:rsidRDefault="003549DE" w:rsidP="005900E2">
      <w:pPr>
        <w:numPr>
          <w:ilvl w:val="0"/>
          <w:numId w:val="39"/>
        </w:numPr>
        <w:spacing w:line="240" w:lineRule="auto"/>
        <w:rPr>
          <w:lang w:val="fr-CA"/>
        </w:rPr>
      </w:pPr>
      <w:r w:rsidRPr="00F35F3F">
        <w:rPr>
          <w:lang w:val="fr-CA"/>
        </w:rPr>
        <w:t xml:space="preserve">La planification financière </w:t>
      </w:r>
      <w:r w:rsidR="006C7E78">
        <w:rPr>
          <w:lang w:val="fr-CA"/>
        </w:rPr>
        <w:t>d’un</w:t>
      </w:r>
      <w:r w:rsidRPr="00F35F3F">
        <w:rPr>
          <w:lang w:val="fr-CA"/>
        </w:rPr>
        <w:t xml:space="preserve"> exercice </w:t>
      </w:r>
      <w:r w:rsidR="006C7E78">
        <w:rPr>
          <w:lang w:val="fr-CA"/>
        </w:rPr>
        <w:t xml:space="preserve">ou du restant de l’exercice </w:t>
      </w:r>
      <w:r w:rsidRPr="00F35F3F">
        <w:rPr>
          <w:lang w:val="fr-CA"/>
        </w:rPr>
        <w:t xml:space="preserve">doit être largement conforme aux </w:t>
      </w:r>
      <w:r w:rsidR="00D42139" w:rsidRPr="00F35F3F">
        <w:rPr>
          <w:lang w:val="fr-CA"/>
        </w:rPr>
        <w:t>politiques</w:t>
      </w:r>
      <w:r w:rsidR="005900E2" w:rsidRPr="00F35F3F">
        <w:rPr>
          <w:lang w:val="fr-CA"/>
        </w:rPr>
        <w:t>, priorit</w:t>
      </w:r>
      <w:r w:rsidRPr="00F35F3F">
        <w:rPr>
          <w:lang w:val="fr-CA"/>
        </w:rPr>
        <w:t>é</w:t>
      </w:r>
      <w:r w:rsidR="005900E2" w:rsidRPr="00F35F3F">
        <w:rPr>
          <w:lang w:val="fr-CA"/>
        </w:rPr>
        <w:t xml:space="preserve">s </w:t>
      </w:r>
      <w:r w:rsidRPr="00F35F3F">
        <w:rPr>
          <w:lang w:val="fr-CA"/>
        </w:rPr>
        <w:t>et pl</w:t>
      </w:r>
      <w:r w:rsidR="005900E2" w:rsidRPr="00F35F3F">
        <w:rPr>
          <w:lang w:val="fr-CA"/>
        </w:rPr>
        <w:t>an</w:t>
      </w:r>
      <w:r w:rsidRPr="00F35F3F">
        <w:rPr>
          <w:lang w:val="fr-CA"/>
        </w:rPr>
        <w:t>s s</w:t>
      </w:r>
      <w:r w:rsidR="005900E2" w:rsidRPr="00F35F3F">
        <w:rPr>
          <w:lang w:val="fr-CA"/>
        </w:rPr>
        <w:t>trat</w:t>
      </w:r>
      <w:r w:rsidRPr="00F35F3F">
        <w:rPr>
          <w:lang w:val="fr-CA"/>
        </w:rPr>
        <w:t>é</w:t>
      </w:r>
      <w:r w:rsidR="005900E2" w:rsidRPr="00F35F3F">
        <w:rPr>
          <w:lang w:val="fr-CA"/>
        </w:rPr>
        <w:t>gi</w:t>
      </w:r>
      <w:r w:rsidRPr="00F35F3F">
        <w:rPr>
          <w:lang w:val="fr-CA"/>
        </w:rPr>
        <w:t xml:space="preserve">ques du </w:t>
      </w:r>
      <w:r w:rsidR="009576B6">
        <w:rPr>
          <w:lang w:val="fr-CA"/>
        </w:rPr>
        <w:t>conseil</w:t>
      </w:r>
      <w:r w:rsidR="005900E2" w:rsidRPr="00F35F3F">
        <w:rPr>
          <w:lang w:val="fr-CA"/>
        </w:rPr>
        <w:t>, minimi</w:t>
      </w:r>
      <w:r w:rsidR="00753BB5" w:rsidRPr="00F35F3F">
        <w:rPr>
          <w:lang w:val="fr-CA"/>
        </w:rPr>
        <w:t>s</w:t>
      </w:r>
      <w:r w:rsidR="005900E2" w:rsidRPr="00F35F3F">
        <w:rPr>
          <w:lang w:val="fr-CA"/>
        </w:rPr>
        <w:t>e</w:t>
      </w:r>
      <w:r w:rsidR="00753BB5" w:rsidRPr="00F35F3F">
        <w:rPr>
          <w:lang w:val="fr-CA"/>
        </w:rPr>
        <w:t>r</w:t>
      </w:r>
      <w:r w:rsidR="005900E2" w:rsidRPr="00F35F3F">
        <w:rPr>
          <w:lang w:val="fr-CA"/>
        </w:rPr>
        <w:t xml:space="preserve"> </w:t>
      </w:r>
      <w:r w:rsidR="00511DF7" w:rsidRPr="00F35F3F">
        <w:rPr>
          <w:lang w:val="fr-CA"/>
        </w:rPr>
        <w:t xml:space="preserve">le péril </w:t>
      </w:r>
      <w:r w:rsidR="005900E2" w:rsidRPr="00F35F3F">
        <w:rPr>
          <w:lang w:val="fr-CA"/>
        </w:rPr>
        <w:t>fi</w:t>
      </w:r>
      <w:r w:rsidR="00511DF7" w:rsidRPr="00F35F3F">
        <w:rPr>
          <w:lang w:val="fr-CA"/>
        </w:rPr>
        <w:t>nancier</w:t>
      </w:r>
      <w:r w:rsidR="005900E2" w:rsidRPr="00F35F3F">
        <w:rPr>
          <w:lang w:val="fr-CA"/>
        </w:rPr>
        <w:t xml:space="preserve"> </w:t>
      </w:r>
      <w:r w:rsidR="00511DF7" w:rsidRPr="00F35F3F">
        <w:rPr>
          <w:lang w:val="fr-CA"/>
        </w:rPr>
        <w:t>et se conformer aux pl</w:t>
      </w:r>
      <w:r w:rsidR="005900E2" w:rsidRPr="00F35F3F">
        <w:rPr>
          <w:lang w:val="fr-CA"/>
        </w:rPr>
        <w:t>an</w:t>
      </w:r>
      <w:r w:rsidR="00511DF7" w:rsidRPr="00F35F3F">
        <w:rPr>
          <w:lang w:val="fr-CA"/>
        </w:rPr>
        <w:t xml:space="preserve">s </w:t>
      </w:r>
      <w:r w:rsidR="006C7E78">
        <w:rPr>
          <w:lang w:val="fr-CA"/>
        </w:rPr>
        <w:t>d’affaires</w:t>
      </w:r>
      <w:r w:rsidR="00511DF7" w:rsidRPr="00F35F3F">
        <w:rPr>
          <w:lang w:val="fr-CA"/>
        </w:rPr>
        <w:t xml:space="preserve"> et financiers pluriannuels</w:t>
      </w:r>
      <w:r w:rsidR="005900E2" w:rsidRPr="00F35F3F">
        <w:rPr>
          <w:lang w:val="fr-CA"/>
        </w:rPr>
        <w:t>.</w:t>
      </w:r>
    </w:p>
    <w:p w:rsidR="005900E2" w:rsidRPr="00F35F3F" w:rsidRDefault="003019EC" w:rsidP="005900E2">
      <w:pPr>
        <w:numPr>
          <w:ilvl w:val="0"/>
          <w:numId w:val="39"/>
        </w:numPr>
        <w:spacing w:line="240" w:lineRule="auto"/>
        <w:rPr>
          <w:lang w:val="fr-CA"/>
        </w:rPr>
      </w:pPr>
      <w:r w:rsidRPr="00F35F3F">
        <w:rPr>
          <w:lang w:val="fr-CA"/>
        </w:rPr>
        <w:t>Le directeur municipal</w:t>
      </w:r>
      <w:r w:rsidR="005900E2" w:rsidRPr="00F35F3F">
        <w:rPr>
          <w:lang w:val="fr-CA"/>
        </w:rPr>
        <w:t xml:space="preserve"> </w:t>
      </w:r>
      <w:r w:rsidR="00511DF7" w:rsidRPr="00F35F3F">
        <w:rPr>
          <w:lang w:val="fr-CA"/>
        </w:rPr>
        <w:t>veille à ce que la budgéti</w:t>
      </w:r>
      <w:r w:rsidR="005900E2" w:rsidRPr="00F35F3F">
        <w:rPr>
          <w:lang w:val="fr-CA"/>
        </w:rPr>
        <w:t>s</w:t>
      </w:r>
      <w:r w:rsidR="00511DF7" w:rsidRPr="00F35F3F">
        <w:rPr>
          <w:lang w:val="fr-CA"/>
        </w:rPr>
        <w:t xml:space="preserve">ation </w:t>
      </w:r>
      <w:r w:rsidR="005900E2" w:rsidRPr="00F35F3F">
        <w:rPr>
          <w:lang w:val="fr-CA"/>
        </w:rPr>
        <w:t>recomm</w:t>
      </w:r>
      <w:r w:rsidR="002640D6" w:rsidRPr="00F35F3F">
        <w:rPr>
          <w:lang w:val="fr-CA"/>
        </w:rPr>
        <w:t>a</w:t>
      </w:r>
      <w:r w:rsidR="005900E2" w:rsidRPr="00F35F3F">
        <w:rPr>
          <w:lang w:val="fr-CA"/>
        </w:rPr>
        <w:t>nd</w:t>
      </w:r>
      <w:r w:rsidR="00511DF7" w:rsidRPr="00F35F3F">
        <w:rPr>
          <w:lang w:val="fr-CA"/>
        </w:rPr>
        <w:t>é</w:t>
      </w:r>
      <w:r w:rsidR="005900E2" w:rsidRPr="00F35F3F">
        <w:rPr>
          <w:lang w:val="fr-CA"/>
        </w:rPr>
        <w:t>e</w:t>
      </w:r>
      <w:r w:rsidR="00DC5D6B" w:rsidRPr="00F35F3F">
        <w:rPr>
          <w:lang w:val="fr-CA"/>
        </w:rPr>
        <w:t> :</w:t>
      </w:r>
    </w:p>
    <w:p w:rsidR="005900E2" w:rsidRPr="00F35F3F" w:rsidRDefault="005900E2" w:rsidP="005900E2">
      <w:pPr>
        <w:spacing w:line="240" w:lineRule="auto"/>
        <w:ind w:left="720"/>
        <w:rPr>
          <w:lang w:val="fr-CA"/>
        </w:rPr>
      </w:pPr>
      <w:r w:rsidRPr="00F35F3F">
        <w:rPr>
          <w:lang w:val="fr-CA"/>
        </w:rPr>
        <w:t>i. conti</w:t>
      </w:r>
      <w:r w:rsidR="00511DF7" w:rsidRPr="00F35F3F">
        <w:rPr>
          <w:lang w:val="fr-CA"/>
        </w:rPr>
        <w:t>e</w:t>
      </w:r>
      <w:r w:rsidRPr="00F35F3F">
        <w:rPr>
          <w:lang w:val="fr-CA"/>
        </w:rPr>
        <w:t>n</w:t>
      </w:r>
      <w:r w:rsidR="00511DF7" w:rsidRPr="00F35F3F">
        <w:rPr>
          <w:lang w:val="fr-CA"/>
        </w:rPr>
        <w:t xml:space="preserve">ne </w:t>
      </w:r>
      <w:r w:rsidRPr="00F35F3F">
        <w:rPr>
          <w:lang w:val="fr-CA"/>
        </w:rPr>
        <w:t>suffi</w:t>
      </w:r>
      <w:r w:rsidR="00511DF7" w:rsidRPr="00F35F3F">
        <w:rPr>
          <w:lang w:val="fr-CA"/>
        </w:rPr>
        <w:t>samment d’</w:t>
      </w:r>
      <w:r w:rsidRPr="00F35F3F">
        <w:rPr>
          <w:lang w:val="fr-CA"/>
        </w:rPr>
        <w:t>information</w:t>
      </w:r>
      <w:r w:rsidR="00511DF7" w:rsidRPr="00F35F3F">
        <w:rPr>
          <w:lang w:val="fr-CA"/>
        </w:rPr>
        <w:t xml:space="preserve"> pour autoriser</w:t>
      </w:r>
      <w:r w:rsidR="00DC5D6B" w:rsidRPr="00F35F3F">
        <w:rPr>
          <w:lang w:val="fr-CA"/>
        </w:rPr>
        <w:t> :</w:t>
      </w:r>
    </w:p>
    <w:p w:rsidR="005900E2" w:rsidRPr="00F35F3F" w:rsidRDefault="005900E2" w:rsidP="005900E2">
      <w:pPr>
        <w:spacing w:line="240" w:lineRule="auto"/>
        <w:ind w:left="1440"/>
        <w:rPr>
          <w:lang w:val="fr-CA"/>
        </w:rPr>
      </w:pPr>
      <w:r w:rsidRPr="00F35F3F">
        <w:rPr>
          <w:lang w:val="fr-CA"/>
        </w:rPr>
        <w:t xml:space="preserve">• </w:t>
      </w:r>
      <w:r w:rsidR="00511DF7" w:rsidRPr="00F35F3F">
        <w:rPr>
          <w:lang w:val="fr-CA"/>
        </w:rPr>
        <w:t xml:space="preserve">une </w:t>
      </w:r>
      <w:r w:rsidRPr="00F35F3F">
        <w:rPr>
          <w:lang w:val="fr-CA"/>
        </w:rPr>
        <w:t xml:space="preserve">projection </w:t>
      </w:r>
      <w:r w:rsidR="00511DF7" w:rsidRPr="00F35F3F">
        <w:rPr>
          <w:lang w:val="fr-CA"/>
        </w:rPr>
        <w:t xml:space="preserve">crédible des </w:t>
      </w:r>
      <w:r w:rsidRPr="00F35F3F">
        <w:rPr>
          <w:lang w:val="fr-CA"/>
        </w:rPr>
        <w:t xml:space="preserve">revenus </w:t>
      </w:r>
      <w:r w:rsidR="00511DF7" w:rsidRPr="00F35F3F">
        <w:rPr>
          <w:lang w:val="fr-CA"/>
        </w:rPr>
        <w:t xml:space="preserve">et </w:t>
      </w:r>
      <w:r w:rsidRPr="00F35F3F">
        <w:rPr>
          <w:lang w:val="fr-CA"/>
        </w:rPr>
        <w:t>d</w:t>
      </w:r>
      <w:r w:rsidR="00511DF7" w:rsidRPr="00F35F3F">
        <w:rPr>
          <w:lang w:val="fr-CA"/>
        </w:rPr>
        <w:t>es</w:t>
      </w:r>
      <w:r w:rsidRPr="00F35F3F">
        <w:rPr>
          <w:lang w:val="fr-CA"/>
        </w:rPr>
        <w:t xml:space="preserve"> </w:t>
      </w:r>
      <w:r w:rsidR="00511DF7" w:rsidRPr="00F35F3F">
        <w:rPr>
          <w:lang w:val="fr-CA"/>
        </w:rPr>
        <w:t>dépenses</w:t>
      </w:r>
      <w:r w:rsidRPr="00F35F3F">
        <w:rPr>
          <w:lang w:val="fr-CA"/>
        </w:rPr>
        <w:t>;</w:t>
      </w:r>
    </w:p>
    <w:p w:rsidR="005900E2" w:rsidRPr="00F35F3F" w:rsidRDefault="005900E2" w:rsidP="005900E2">
      <w:pPr>
        <w:spacing w:line="240" w:lineRule="auto"/>
        <w:ind w:left="1440"/>
        <w:rPr>
          <w:lang w:val="fr-CA"/>
        </w:rPr>
      </w:pPr>
      <w:r w:rsidRPr="00F35F3F">
        <w:rPr>
          <w:lang w:val="fr-CA"/>
        </w:rPr>
        <w:t xml:space="preserve">• </w:t>
      </w:r>
      <w:r w:rsidR="00511DF7" w:rsidRPr="00F35F3F">
        <w:rPr>
          <w:lang w:val="fr-CA"/>
        </w:rPr>
        <w:t xml:space="preserve">la </w:t>
      </w:r>
      <w:r w:rsidRPr="00F35F3F">
        <w:rPr>
          <w:lang w:val="fr-CA"/>
        </w:rPr>
        <w:t>s</w:t>
      </w:r>
      <w:r w:rsidR="00511DF7" w:rsidRPr="00F35F3F">
        <w:rPr>
          <w:lang w:val="fr-CA"/>
        </w:rPr>
        <w:t>é</w:t>
      </w:r>
      <w:r w:rsidRPr="00F35F3F">
        <w:rPr>
          <w:lang w:val="fr-CA"/>
        </w:rPr>
        <w:t xml:space="preserve">paration </w:t>
      </w:r>
      <w:r w:rsidR="00511DF7" w:rsidRPr="00F35F3F">
        <w:rPr>
          <w:lang w:val="fr-CA"/>
        </w:rPr>
        <w:t>des</w:t>
      </w:r>
      <w:r w:rsidRPr="00F35F3F">
        <w:rPr>
          <w:lang w:val="fr-CA"/>
        </w:rPr>
        <w:t xml:space="preserve"> </w:t>
      </w:r>
      <w:r w:rsidR="00511DF7" w:rsidRPr="00F35F3F">
        <w:rPr>
          <w:lang w:val="fr-CA"/>
        </w:rPr>
        <w:t xml:space="preserve">éléments </w:t>
      </w:r>
      <w:r w:rsidRPr="00F35F3F">
        <w:rPr>
          <w:lang w:val="fr-CA"/>
        </w:rPr>
        <w:t>op</w:t>
      </w:r>
      <w:r w:rsidR="00511DF7" w:rsidRPr="00F35F3F">
        <w:rPr>
          <w:lang w:val="fr-CA"/>
        </w:rPr>
        <w:t>é</w:t>
      </w:r>
      <w:r w:rsidRPr="00F35F3F">
        <w:rPr>
          <w:lang w:val="fr-CA"/>
        </w:rPr>
        <w:t>ration</w:t>
      </w:r>
      <w:r w:rsidR="00511DF7" w:rsidRPr="00F35F3F">
        <w:rPr>
          <w:lang w:val="fr-CA"/>
        </w:rPr>
        <w:t>nels</w:t>
      </w:r>
      <w:r w:rsidRPr="00F35F3F">
        <w:rPr>
          <w:lang w:val="fr-CA"/>
        </w:rPr>
        <w:t xml:space="preserve">, </w:t>
      </w:r>
      <w:r w:rsidR="007F4BC3" w:rsidRPr="0077274E">
        <w:rPr>
          <w:lang w:val="fr-CA"/>
        </w:rPr>
        <w:t>d’</w:t>
      </w:r>
      <w:r w:rsidR="00511DF7" w:rsidRPr="0077274E">
        <w:rPr>
          <w:lang w:val="fr-CA"/>
        </w:rPr>
        <w:t xml:space="preserve">immobilisations et </w:t>
      </w:r>
      <w:r w:rsidRPr="0077274E">
        <w:rPr>
          <w:lang w:val="fr-CA"/>
        </w:rPr>
        <w:t>utilit</w:t>
      </w:r>
      <w:r w:rsidR="00511DF7" w:rsidRPr="0077274E">
        <w:rPr>
          <w:lang w:val="fr-CA"/>
        </w:rPr>
        <w:t>aires</w:t>
      </w:r>
      <w:r w:rsidRPr="0077274E">
        <w:rPr>
          <w:lang w:val="fr-CA"/>
        </w:rPr>
        <w:t>;</w:t>
      </w:r>
    </w:p>
    <w:p w:rsidR="005900E2" w:rsidRPr="00F35F3F" w:rsidRDefault="005900E2" w:rsidP="005900E2">
      <w:pPr>
        <w:spacing w:line="240" w:lineRule="auto"/>
        <w:ind w:left="1440"/>
        <w:rPr>
          <w:lang w:val="fr-CA"/>
        </w:rPr>
      </w:pPr>
      <w:r w:rsidRPr="00F35F3F">
        <w:rPr>
          <w:lang w:val="fr-CA"/>
        </w:rPr>
        <w:t xml:space="preserve">• </w:t>
      </w:r>
      <w:r w:rsidR="00511DF7" w:rsidRPr="00F35F3F">
        <w:rPr>
          <w:lang w:val="fr-CA"/>
        </w:rPr>
        <w:t xml:space="preserve">des </w:t>
      </w:r>
      <w:r w:rsidRPr="00F35F3F">
        <w:rPr>
          <w:lang w:val="fr-CA"/>
        </w:rPr>
        <w:t>projections</w:t>
      </w:r>
      <w:r w:rsidR="00511DF7" w:rsidRPr="00F35F3F">
        <w:rPr>
          <w:lang w:val="fr-CA"/>
        </w:rPr>
        <w:t xml:space="preserve"> adéquates de l’encaisse</w:t>
      </w:r>
      <w:r w:rsidRPr="00F35F3F">
        <w:rPr>
          <w:lang w:val="fr-CA"/>
        </w:rPr>
        <w:t>;</w:t>
      </w:r>
    </w:p>
    <w:p w:rsidR="005900E2" w:rsidRPr="00F35F3F" w:rsidRDefault="005900E2" w:rsidP="005900E2">
      <w:pPr>
        <w:spacing w:line="240" w:lineRule="auto"/>
        <w:ind w:left="1440"/>
        <w:rPr>
          <w:lang w:val="fr-CA"/>
        </w:rPr>
      </w:pPr>
      <w:r w:rsidRPr="00F35F3F">
        <w:rPr>
          <w:lang w:val="fr-CA"/>
        </w:rPr>
        <w:t xml:space="preserve">• </w:t>
      </w:r>
      <w:r w:rsidR="00511DF7" w:rsidRPr="00F35F3F">
        <w:rPr>
          <w:lang w:val="fr-CA"/>
        </w:rPr>
        <w:t xml:space="preserve">la </w:t>
      </w:r>
      <w:r w:rsidRPr="00F35F3F">
        <w:rPr>
          <w:lang w:val="fr-CA"/>
        </w:rPr>
        <w:t>di</w:t>
      </w:r>
      <w:r w:rsidR="00511DF7" w:rsidRPr="00F35F3F">
        <w:rPr>
          <w:lang w:val="fr-CA"/>
        </w:rPr>
        <w:t xml:space="preserve">vulgation </w:t>
      </w:r>
      <w:r w:rsidR="00DD16FB" w:rsidRPr="00F35F3F">
        <w:rPr>
          <w:lang w:val="fr-CA"/>
        </w:rPr>
        <w:t xml:space="preserve">des principaux postulats pour la planification </w:t>
      </w:r>
      <w:r w:rsidR="004C1F68" w:rsidRPr="00F35F3F">
        <w:rPr>
          <w:lang w:val="fr-CA"/>
        </w:rPr>
        <w:t xml:space="preserve">ou </w:t>
      </w:r>
      <w:r w:rsidR="00DD16FB" w:rsidRPr="00F35F3F">
        <w:rPr>
          <w:lang w:val="fr-CA"/>
        </w:rPr>
        <w:t>l’exécution d’une analyse des incidences critiques</w:t>
      </w:r>
      <w:r w:rsidR="004862B8" w:rsidRPr="00F35F3F">
        <w:rPr>
          <w:lang w:val="fr-CA"/>
        </w:rPr>
        <w:t>;</w:t>
      </w:r>
    </w:p>
    <w:p w:rsidR="005900E2" w:rsidRPr="00F35F3F" w:rsidRDefault="005900E2" w:rsidP="005900E2">
      <w:pPr>
        <w:spacing w:line="240" w:lineRule="auto"/>
        <w:ind w:left="720"/>
        <w:rPr>
          <w:lang w:val="fr-CA"/>
        </w:rPr>
      </w:pPr>
      <w:r w:rsidRPr="00F35F3F">
        <w:rPr>
          <w:lang w:val="fr-CA"/>
        </w:rPr>
        <w:t xml:space="preserve">ii. </w:t>
      </w:r>
      <w:r w:rsidR="00DD16FB" w:rsidRPr="00F35F3F">
        <w:rPr>
          <w:lang w:val="fr-CA"/>
        </w:rPr>
        <w:t>ne nuise pas aux années budgétaires à venir</w:t>
      </w:r>
      <w:r w:rsidR="00CA4BFA" w:rsidRPr="00F35F3F">
        <w:rPr>
          <w:lang w:val="fr-CA"/>
        </w:rPr>
        <w:t>,</w:t>
      </w:r>
      <w:r w:rsidR="00DD16FB" w:rsidRPr="00F35F3F">
        <w:rPr>
          <w:lang w:val="fr-CA"/>
        </w:rPr>
        <w:t xml:space="preserve"> à moins d’</w:t>
      </w:r>
      <w:r w:rsidR="00CA4BFA" w:rsidRPr="00F35F3F">
        <w:rPr>
          <w:lang w:val="fr-CA"/>
        </w:rPr>
        <w:t xml:space="preserve">en informer le </w:t>
      </w:r>
      <w:r w:rsidR="009576B6">
        <w:rPr>
          <w:lang w:val="fr-CA"/>
        </w:rPr>
        <w:t>conseil</w:t>
      </w:r>
      <w:r w:rsidR="00DD16FB" w:rsidRPr="00F35F3F">
        <w:rPr>
          <w:lang w:val="fr-CA"/>
        </w:rPr>
        <w:t xml:space="preserve"> avant l’approbation du</w:t>
      </w:r>
      <w:r w:rsidRPr="00F35F3F">
        <w:rPr>
          <w:lang w:val="fr-CA"/>
        </w:rPr>
        <w:t xml:space="preserve"> budget;</w:t>
      </w:r>
    </w:p>
    <w:p w:rsidR="005900E2" w:rsidRPr="00F35F3F" w:rsidRDefault="005900E2" w:rsidP="005900E2">
      <w:pPr>
        <w:spacing w:line="240" w:lineRule="auto"/>
        <w:ind w:left="720"/>
        <w:rPr>
          <w:lang w:val="fr-CA"/>
        </w:rPr>
      </w:pPr>
      <w:r w:rsidRPr="00F35F3F">
        <w:rPr>
          <w:lang w:val="fr-CA"/>
        </w:rPr>
        <w:t xml:space="preserve">iii. </w:t>
      </w:r>
      <w:r w:rsidR="00CA4BFA" w:rsidRPr="00F35F3F">
        <w:rPr>
          <w:lang w:val="fr-CA"/>
        </w:rPr>
        <w:t>n’oblige pas à</w:t>
      </w:r>
      <w:r w:rsidR="007F4BC3">
        <w:rPr>
          <w:lang w:val="fr-CA"/>
        </w:rPr>
        <w:t xml:space="preserve"> contracter des dettes </w:t>
      </w:r>
      <w:r w:rsidR="00B75888" w:rsidRPr="00F35F3F">
        <w:rPr>
          <w:lang w:val="fr-CA"/>
        </w:rPr>
        <w:t>mett</w:t>
      </w:r>
      <w:r w:rsidR="007F4BC3">
        <w:rPr>
          <w:lang w:val="fr-CA"/>
        </w:rPr>
        <w:t>a</w:t>
      </w:r>
      <w:r w:rsidR="00B75888" w:rsidRPr="00F35F3F">
        <w:rPr>
          <w:lang w:val="fr-CA"/>
        </w:rPr>
        <w:t xml:space="preserve">nt la corporation </w:t>
      </w:r>
      <w:r w:rsidR="005261E7" w:rsidRPr="00F35F3F">
        <w:rPr>
          <w:lang w:val="fr-CA"/>
        </w:rPr>
        <w:t>en dehors</w:t>
      </w:r>
      <w:r w:rsidR="00B55D93" w:rsidRPr="00F35F3F">
        <w:rPr>
          <w:lang w:val="fr-CA"/>
        </w:rPr>
        <w:t xml:space="preserve"> des lignes directrices provinciales ou corporatives</w:t>
      </w:r>
      <w:r w:rsidR="00C9512E" w:rsidRPr="00F35F3F">
        <w:rPr>
          <w:lang w:val="fr-CA"/>
        </w:rPr>
        <w:t>,</w:t>
      </w:r>
      <w:r w:rsidR="00B55D93" w:rsidRPr="00F35F3F">
        <w:rPr>
          <w:lang w:val="fr-CA"/>
        </w:rPr>
        <w:t xml:space="preserve"> à moins d’obtenir l’approbation du </w:t>
      </w:r>
      <w:r w:rsidR="009576B6">
        <w:rPr>
          <w:lang w:val="fr-CA"/>
        </w:rPr>
        <w:t>conseil</w:t>
      </w:r>
      <w:r w:rsidRPr="00F35F3F">
        <w:rPr>
          <w:lang w:val="fr-CA"/>
        </w:rPr>
        <w:t>.</w:t>
      </w:r>
    </w:p>
    <w:p w:rsidR="005900E2" w:rsidRPr="00F35F3F" w:rsidRDefault="00B55D93" w:rsidP="005900E2">
      <w:pPr>
        <w:spacing w:line="240" w:lineRule="auto"/>
        <w:rPr>
          <w:lang w:val="fr-CA"/>
        </w:rPr>
      </w:pPr>
      <w:r w:rsidRPr="00F35F3F">
        <w:rPr>
          <w:lang w:val="fr-CA"/>
        </w:rPr>
        <w:t xml:space="preserve">5. </w:t>
      </w:r>
      <w:r w:rsidR="0077274E">
        <w:rPr>
          <w:u w:val="single"/>
          <w:lang w:val="fr-CA"/>
        </w:rPr>
        <w:t>Situation</w:t>
      </w:r>
      <w:r w:rsidR="005900E2" w:rsidRPr="00F35F3F">
        <w:rPr>
          <w:u w:val="single"/>
          <w:lang w:val="fr-CA"/>
        </w:rPr>
        <w:t xml:space="preserve"> </w:t>
      </w:r>
      <w:r w:rsidR="00DD16FB" w:rsidRPr="00F35F3F">
        <w:rPr>
          <w:u w:val="single"/>
          <w:lang w:val="fr-CA"/>
        </w:rPr>
        <w:t>et a</w:t>
      </w:r>
      <w:r w:rsidR="005900E2" w:rsidRPr="00F35F3F">
        <w:rPr>
          <w:u w:val="single"/>
          <w:lang w:val="fr-CA"/>
        </w:rPr>
        <w:t>ctivit</w:t>
      </w:r>
      <w:r w:rsidR="00DD16FB" w:rsidRPr="00F35F3F">
        <w:rPr>
          <w:u w:val="single"/>
          <w:lang w:val="fr-CA"/>
        </w:rPr>
        <w:t>és f</w:t>
      </w:r>
      <w:r w:rsidR="005900E2" w:rsidRPr="00F35F3F">
        <w:rPr>
          <w:u w:val="single"/>
          <w:lang w:val="fr-CA"/>
        </w:rPr>
        <w:t>i</w:t>
      </w:r>
      <w:r w:rsidR="00DD16FB" w:rsidRPr="00F35F3F">
        <w:rPr>
          <w:u w:val="single"/>
          <w:lang w:val="fr-CA"/>
        </w:rPr>
        <w:t>nancièr</w:t>
      </w:r>
      <w:r w:rsidR="005900E2" w:rsidRPr="00F35F3F">
        <w:rPr>
          <w:u w:val="single"/>
          <w:lang w:val="fr-CA"/>
        </w:rPr>
        <w:t>es</w:t>
      </w:r>
    </w:p>
    <w:p w:rsidR="005900E2" w:rsidRPr="00F35F3F" w:rsidRDefault="003019EC" w:rsidP="005900E2">
      <w:pPr>
        <w:numPr>
          <w:ilvl w:val="0"/>
          <w:numId w:val="40"/>
        </w:numPr>
        <w:spacing w:line="240" w:lineRule="auto"/>
        <w:rPr>
          <w:lang w:val="fr-CA"/>
        </w:rPr>
      </w:pPr>
      <w:r w:rsidRPr="00F35F3F">
        <w:rPr>
          <w:lang w:val="fr-CA"/>
        </w:rPr>
        <w:t>Le directeur municipal</w:t>
      </w:r>
      <w:r w:rsidR="005900E2" w:rsidRPr="00F35F3F">
        <w:rPr>
          <w:lang w:val="fr-CA"/>
        </w:rPr>
        <w:t xml:space="preserve"> </w:t>
      </w:r>
      <w:r w:rsidR="00C9512E" w:rsidRPr="00F35F3F">
        <w:rPr>
          <w:lang w:val="fr-CA"/>
        </w:rPr>
        <w:t>met la</w:t>
      </w:r>
      <w:r w:rsidR="00E323A6" w:rsidRPr="00F35F3F">
        <w:rPr>
          <w:lang w:val="fr-CA"/>
        </w:rPr>
        <w:t xml:space="preserve"> municipalité</w:t>
      </w:r>
      <w:r w:rsidR="005900E2" w:rsidRPr="00F35F3F">
        <w:rPr>
          <w:lang w:val="fr-CA"/>
        </w:rPr>
        <w:t xml:space="preserve"> </w:t>
      </w:r>
      <w:r w:rsidR="00C9512E" w:rsidRPr="00F35F3F">
        <w:rPr>
          <w:lang w:val="fr-CA"/>
        </w:rPr>
        <w:t xml:space="preserve">à l’abri de tout péril financier et veille à ce que les dépenses réelles ne s’écartent pas </w:t>
      </w:r>
      <w:r w:rsidR="007F4BC3">
        <w:rPr>
          <w:lang w:val="fr-CA"/>
        </w:rPr>
        <w:t>substantiellement</w:t>
      </w:r>
      <w:r w:rsidR="00C9512E" w:rsidRPr="00F35F3F">
        <w:rPr>
          <w:lang w:val="fr-CA"/>
        </w:rPr>
        <w:t xml:space="preserve"> des priorités du </w:t>
      </w:r>
      <w:r w:rsidR="009576B6">
        <w:rPr>
          <w:lang w:val="fr-CA"/>
        </w:rPr>
        <w:t>conseil</w:t>
      </w:r>
      <w:r w:rsidR="005900E2" w:rsidRPr="00F35F3F">
        <w:rPr>
          <w:lang w:val="fr-CA"/>
        </w:rPr>
        <w:t xml:space="preserve"> </w:t>
      </w:r>
      <w:r w:rsidR="00C9512E" w:rsidRPr="00F35F3F">
        <w:rPr>
          <w:lang w:val="fr-CA"/>
        </w:rPr>
        <w:t>fixées dans le plan d’affaires et le budget de la municipalité</w:t>
      </w:r>
      <w:r w:rsidR="005900E2" w:rsidRPr="00F35F3F">
        <w:rPr>
          <w:lang w:val="fr-CA"/>
        </w:rPr>
        <w:t>.</w:t>
      </w:r>
    </w:p>
    <w:p w:rsidR="005900E2" w:rsidRPr="00F35F3F" w:rsidRDefault="003019EC" w:rsidP="005900E2">
      <w:pPr>
        <w:numPr>
          <w:ilvl w:val="0"/>
          <w:numId w:val="40"/>
        </w:numPr>
        <w:spacing w:line="240" w:lineRule="auto"/>
        <w:rPr>
          <w:lang w:val="fr-CA"/>
        </w:rPr>
      </w:pPr>
      <w:r w:rsidRPr="00F35F3F">
        <w:rPr>
          <w:lang w:val="fr-CA"/>
        </w:rPr>
        <w:t>Le directeur municipal</w:t>
      </w:r>
      <w:r w:rsidR="00DC5D6B" w:rsidRPr="00F35F3F">
        <w:rPr>
          <w:lang w:val="fr-CA"/>
        </w:rPr>
        <w:t> :</w:t>
      </w:r>
    </w:p>
    <w:p w:rsidR="005900E2" w:rsidRPr="00F35F3F" w:rsidRDefault="005900E2" w:rsidP="005900E2">
      <w:pPr>
        <w:spacing w:line="240" w:lineRule="auto"/>
        <w:ind w:left="720"/>
        <w:rPr>
          <w:lang w:val="fr-CA"/>
        </w:rPr>
      </w:pPr>
      <w:r w:rsidRPr="00F35F3F">
        <w:rPr>
          <w:lang w:val="fr-CA"/>
        </w:rPr>
        <w:t xml:space="preserve">i. </w:t>
      </w:r>
      <w:r w:rsidR="00DF3717" w:rsidRPr="00F35F3F">
        <w:rPr>
          <w:lang w:val="fr-CA"/>
        </w:rPr>
        <w:t>verse la paie et règle les dettes en temps voulu et en rend compte correctement</w:t>
      </w:r>
      <w:r w:rsidRPr="00F35F3F">
        <w:rPr>
          <w:lang w:val="fr-CA"/>
        </w:rPr>
        <w:t>;</w:t>
      </w:r>
    </w:p>
    <w:p w:rsidR="005900E2" w:rsidRPr="00F35F3F" w:rsidRDefault="005900E2" w:rsidP="005900E2">
      <w:pPr>
        <w:spacing w:line="240" w:lineRule="auto"/>
        <w:ind w:left="720"/>
        <w:rPr>
          <w:lang w:val="fr-CA"/>
        </w:rPr>
      </w:pPr>
      <w:r w:rsidRPr="00F35F3F">
        <w:rPr>
          <w:lang w:val="fr-CA"/>
        </w:rPr>
        <w:t xml:space="preserve">ii. </w:t>
      </w:r>
      <w:r w:rsidR="00DF3717" w:rsidRPr="00F35F3F">
        <w:rPr>
          <w:lang w:val="fr-CA"/>
        </w:rPr>
        <w:t>s’occupe de percevoir les créances de façon</w:t>
      </w:r>
      <w:r w:rsidRPr="00F35F3F">
        <w:rPr>
          <w:lang w:val="fr-CA"/>
        </w:rPr>
        <w:t xml:space="preserve"> </w:t>
      </w:r>
      <w:r w:rsidR="000B25FE" w:rsidRPr="00F35F3F">
        <w:rPr>
          <w:lang w:val="fr-CA"/>
        </w:rPr>
        <w:t>responsab</w:t>
      </w:r>
      <w:r w:rsidRPr="00F35F3F">
        <w:rPr>
          <w:lang w:val="fr-CA"/>
        </w:rPr>
        <w:t>l</w:t>
      </w:r>
      <w:r w:rsidR="00DF3717" w:rsidRPr="00F35F3F">
        <w:rPr>
          <w:lang w:val="fr-CA"/>
        </w:rPr>
        <w:t>e</w:t>
      </w:r>
      <w:r w:rsidRPr="00F35F3F">
        <w:rPr>
          <w:lang w:val="fr-CA"/>
        </w:rPr>
        <w:t>;</w:t>
      </w:r>
    </w:p>
    <w:p w:rsidR="005900E2" w:rsidRPr="00DA57E0" w:rsidRDefault="005900E2" w:rsidP="005900E2">
      <w:pPr>
        <w:spacing w:line="240" w:lineRule="auto"/>
        <w:ind w:left="720"/>
        <w:rPr>
          <w:lang w:val="fr-CA"/>
        </w:rPr>
      </w:pPr>
      <w:r w:rsidRPr="00F35F3F">
        <w:rPr>
          <w:lang w:val="fr-CA"/>
        </w:rPr>
        <w:t xml:space="preserve">iii. </w:t>
      </w:r>
      <w:r w:rsidR="00DF3717" w:rsidRPr="00DA57E0">
        <w:rPr>
          <w:lang w:val="fr-CA"/>
        </w:rPr>
        <w:t xml:space="preserve">remet au </w:t>
      </w:r>
      <w:r w:rsidR="009576B6" w:rsidRPr="00DA57E0">
        <w:rPr>
          <w:lang w:val="fr-CA"/>
        </w:rPr>
        <w:t>conseil</w:t>
      </w:r>
      <w:r w:rsidR="00DF3717" w:rsidRPr="00DA57E0">
        <w:rPr>
          <w:lang w:val="fr-CA"/>
        </w:rPr>
        <w:t xml:space="preserve"> des rapports financiers trimestriels</w:t>
      </w:r>
      <w:r w:rsidRPr="00DA57E0">
        <w:rPr>
          <w:lang w:val="fr-CA"/>
        </w:rPr>
        <w:t>;</w:t>
      </w:r>
    </w:p>
    <w:p w:rsidR="005900E2" w:rsidRPr="00DA57E0" w:rsidRDefault="005900E2" w:rsidP="005900E2">
      <w:pPr>
        <w:spacing w:line="240" w:lineRule="auto"/>
        <w:ind w:left="720"/>
        <w:rPr>
          <w:lang w:val="fr-CA"/>
        </w:rPr>
      </w:pPr>
      <w:r w:rsidRPr="00DA57E0">
        <w:rPr>
          <w:lang w:val="fr-CA"/>
        </w:rPr>
        <w:t xml:space="preserve">iv. </w:t>
      </w:r>
      <w:r w:rsidR="00DF3717" w:rsidRPr="00DA57E0">
        <w:rPr>
          <w:lang w:val="fr-CA"/>
        </w:rPr>
        <w:t xml:space="preserve">fait tous les versements </w:t>
      </w:r>
      <w:r w:rsidR="0045381B" w:rsidRPr="00DA57E0">
        <w:rPr>
          <w:lang w:val="fr-CA"/>
        </w:rPr>
        <w:t>fiscaux</w:t>
      </w:r>
      <w:r w:rsidR="00DF3717" w:rsidRPr="00DA57E0">
        <w:rPr>
          <w:lang w:val="fr-CA"/>
        </w:rPr>
        <w:t xml:space="preserve"> </w:t>
      </w:r>
      <w:r w:rsidR="0026752A" w:rsidRPr="00DA57E0">
        <w:rPr>
          <w:lang w:val="fr-CA"/>
        </w:rPr>
        <w:t xml:space="preserve">ou </w:t>
      </w:r>
      <w:r w:rsidR="00DF3717" w:rsidRPr="00DA57E0">
        <w:rPr>
          <w:lang w:val="fr-CA"/>
        </w:rPr>
        <w:t xml:space="preserve">s’occupe des </w:t>
      </w:r>
      <w:r w:rsidR="0026752A" w:rsidRPr="00DA57E0">
        <w:rPr>
          <w:lang w:val="fr-CA"/>
        </w:rPr>
        <w:t>autres</w:t>
      </w:r>
      <w:r w:rsidRPr="00DA57E0">
        <w:rPr>
          <w:lang w:val="fr-CA"/>
        </w:rPr>
        <w:t xml:space="preserve"> </w:t>
      </w:r>
      <w:r w:rsidR="00DF3717" w:rsidRPr="00DA57E0">
        <w:rPr>
          <w:lang w:val="fr-CA"/>
        </w:rPr>
        <w:t xml:space="preserve">déclarations ou paiements ordonnés par le </w:t>
      </w:r>
      <w:r w:rsidRPr="00DA57E0">
        <w:rPr>
          <w:lang w:val="fr-CA"/>
        </w:rPr>
        <w:t>go</w:t>
      </w:r>
      <w:r w:rsidR="00DF3717" w:rsidRPr="00DA57E0">
        <w:rPr>
          <w:lang w:val="fr-CA"/>
        </w:rPr>
        <w:t>u</w:t>
      </w:r>
      <w:r w:rsidRPr="00DA57E0">
        <w:rPr>
          <w:lang w:val="fr-CA"/>
        </w:rPr>
        <w:t>vern</w:t>
      </w:r>
      <w:r w:rsidR="00DF3717" w:rsidRPr="00DA57E0">
        <w:rPr>
          <w:lang w:val="fr-CA"/>
        </w:rPr>
        <w:t>e</w:t>
      </w:r>
      <w:r w:rsidRPr="00DA57E0">
        <w:rPr>
          <w:lang w:val="fr-CA"/>
        </w:rPr>
        <w:t>ment</w:t>
      </w:r>
      <w:r w:rsidR="00DF3717" w:rsidRPr="00DA57E0">
        <w:rPr>
          <w:lang w:val="fr-CA"/>
        </w:rPr>
        <w:t>, en temps voulu et avec exactitude</w:t>
      </w:r>
      <w:r w:rsidRPr="00DA57E0">
        <w:rPr>
          <w:lang w:val="fr-CA"/>
        </w:rPr>
        <w:t>.</w:t>
      </w:r>
    </w:p>
    <w:p w:rsidR="005900E2" w:rsidRPr="00F35F3F" w:rsidRDefault="005900E2" w:rsidP="005900E2">
      <w:pPr>
        <w:spacing w:line="240" w:lineRule="auto"/>
        <w:ind w:left="360"/>
        <w:rPr>
          <w:lang w:val="fr-CA"/>
        </w:rPr>
      </w:pPr>
      <w:r w:rsidRPr="00DA57E0">
        <w:rPr>
          <w:lang w:val="fr-CA"/>
        </w:rPr>
        <w:t xml:space="preserve">c. </w:t>
      </w:r>
      <w:r w:rsidR="003019EC" w:rsidRPr="00DA57E0">
        <w:rPr>
          <w:lang w:val="fr-CA"/>
        </w:rPr>
        <w:t>Le directeur municipal</w:t>
      </w:r>
      <w:r w:rsidRPr="00DA57E0">
        <w:rPr>
          <w:lang w:val="fr-CA"/>
        </w:rPr>
        <w:t xml:space="preserve"> </w:t>
      </w:r>
      <w:r w:rsidR="00AB5D87" w:rsidRPr="00DA57E0">
        <w:rPr>
          <w:lang w:val="fr-CA"/>
        </w:rPr>
        <w:t>peut</w:t>
      </w:r>
      <w:r w:rsidR="00DC5D6B" w:rsidRPr="00DA57E0">
        <w:rPr>
          <w:lang w:val="fr-CA"/>
        </w:rPr>
        <w:t> :</w:t>
      </w:r>
    </w:p>
    <w:p w:rsidR="005900E2" w:rsidRPr="00F35F3F" w:rsidRDefault="005900E2" w:rsidP="005900E2">
      <w:pPr>
        <w:spacing w:line="240" w:lineRule="auto"/>
        <w:ind w:left="720"/>
        <w:rPr>
          <w:lang w:val="fr-CA"/>
        </w:rPr>
      </w:pPr>
      <w:r w:rsidRPr="00F35F3F">
        <w:rPr>
          <w:lang w:val="fr-CA"/>
        </w:rPr>
        <w:t xml:space="preserve">i. </w:t>
      </w:r>
      <w:r w:rsidR="009027C9" w:rsidRPr="00F35F3F">
        <w:rPr>
          <w:lang w:val="fr-CA"/>
        </w:rPr>
        <w:t>A</w:t>
      </w:r>
      <w:r w:rsidRPr="00F35F3F">
        <w:rPr>
          <w:lang w:val="fr-CA"/>
        </w:rPr>
        <w:t>ppro</w:t>
      </w:r>
      <w:r w:rsidR="00C4609E" w:rsidRPr="00F35F3F">
        <w:rPr>
          <w:lang w:val="fr-CA"/>
        </w:rPr>
        <w:t>u</w:t>
      </w:r>
      <w:r w:rsidRPr="00F35F3F">
        <w:rPr>
          <w:lang w:val="fr-CA"/>
        </w:rPr>
        <w:t>ve</w:t>
      </w:r>
      <w:r w:rsidR="00C4609E" w:rsidRPr="00F35F3F">
        <w:rPr>
          <w:lang w:val="fr-CA"/>
        </w:rPr>
        <w:t>r</w:t>
      </w:r>
      <w:r w:rsidRPr="00F35F3F">
        <w:rPr>
          <w:lang w:val="fr-CA"/>
        </w:rPr>
        <w:t xml:space="preserve"> </w:t>
      </w:r>
      <w:r w:rsidR="00C4609E" w:rsidRPr="00F35F3F">
        <w:rPr>
          <w:lang w:val="fr-CA"/>
        </w:rPr>
        <w:t xml:space="preserve">et conclure des contrats </w:t>
      </w:r>
      <w:r w:rsidR="0045381B">
        <w:rPr>
          <w:lang w:val="fr-CA"/>
        </w:rPr>
        <w:t>productifs</w:t>
      </w:r>
      <w:r w:rsidR="00C4609E" w:rsidRPr="00F35F3F">
        <w:rPr>
          <w:lang w:val="fr-CA"/>
        </w:rPr>
        <w:t xml:space="preserve">, à condition que les recettes annuelles prévues pour </w:t>
      </w:r>
      <w:r w:rsidR="00E323A6" w:rsidRPr="00F35F3F">
        <w:rPr>
          <w:lang w:val="fr-CA"/>
        </w:rPr>
        <w:t>la municipalité</w:t>
      </w:r>
      <w:r w:rsidRPr="00F35F3F">
        <w:rPr>
          <w:lang w:val="fr-CA"/>
        </w:rPr>
        <w:t xml:space="preserve"> </w:t>
      </w:r>
      <w:r w:rsidR="00C4609E" w:rsidRPr="00F35F3F">
        <w:rPr>
          <w:lang w:val="fr-CA"/>
        </w:rPr>
        <w:t xml:space="preserve">ne dépassent pas </w:t>
      </w:r>
      <w:r w:rsidRPr="00F35F3F">
        <w:rPr>
          <w:lang w:val="fr-CA"/>
        </w:rPr>
        <w:t>100</w:t>
      </w:r>
      <w:r w:rsidR="00C4609E" w:rsidRPr="00F35F3F">
        <w:rPr>
          <w:lang w:val="fr-CA"/>
        </w:rPr>
        <w:t> </w:t>
      </w:r>
      <w:r w:rsidRPr="00F35F3F">
        <w:rPr>
          <w:lang w:val="fr-CA"/>
        </w:rPr>
        <w:t>000</w:t>
      </w:r>
      <w:r w:rsidR="00C4609E" w:rsidRPr="00F35F3F">
        <w:rPr>
          <w:lang w:val="fr-CA"/>
        </w:rPr>
        <w:t> $</w:t>
      </w:r>
      <w:r w:rsidR="009027C9" w:rsidRPr="00F35F3F">
        <w:rPr>
          <w:lang w:val="fr-CA"/>
        </w:rPr>
        <w:t>.</w:t>
      </w:r>
    </w:p>
    <w:p w:rsidR="005900E2" w:rsidRPr="00F35F3F" w:rsidRDefault="005900E2" w:rsidP="005900E2">
      <w:pPr>
        <w:spacing w:line="240" w:lineRule="auto"/>
        <w:ind w:left="720"/>
        <w:rPr>
          <w:lang w:val="fr-CA"/>
        </w:rPr>
      </w:pPr>
      <w:r w:rsidRPr="00F35F3F">
        <w:rPr>
          <w:lang w:val="fr-CA"/>
        </w:rPr>
        <w:t xml:space="preserve">ii. </w:t>
      </w:r>
      <w:r w:rsidR="009027C9" w:rsidRPr="00F35F3F">
        <w:rPr>
          <w:lang w:val="fr-CA"/>
        </w:rPr>
        <w:t>A</w:t>
      </w:r>
      <w:r w:rsidR="00C4609E" w:rsidRPr="00F35F3F">
        <w:rPr>
          <w:lang w:val="fr-CA"/>
        </w:rPr>
        <w:t xml:space="preserve">pprouver et conclure des contrats d’approvisionnement en biens </w:t>
      </w:r>
      <w:r w:rsidR="004C1F68" w:rsidRPr="00F35F3F">
        <w:rPr>
          <w:lang w:val="fr-CA"/>
        </w:rPr>
        <w:t xml:space="preserve">ou </w:t>
      </w:r>
      <w:r w:rsidRPr="00F35F3F">
        <w:rPr>
          <w:lang w:val="fr-CA"/>
        </w:rPr>
        <w:t>services</w:t>
      </w:r>
      <w:r w:rsidR="00C4609E" w:rsidRPr="00F35F3F">
        <w:rPr>
          <w:lang w:val="fr-CA"/>
        </w:rPr>
        <w:t xml:space="preserve">, à condition que la valeur totale du contrat ne dépasse pas </w:t>
      </w:r>
      <w:r w:rsidRPr="00F35F3F">
        <w:rPr>
          <w:lang w:val="fr-CA"/>
        </w:rPr>
        <w:t>100</w:t>
      </w:r>
      <w:r w:rsidR="00C4609E" w:rsidRPr="00F35F3F">
        <w:rPr>
          <w:lang w:val="fr-CA"/>
        </w:rPr>
        <w:t> </w:t>
      </w:r>
      <w:r w:rsidRPr="00F35F3F">
        <w:rPr>
          <w:lang w:val="fr-CA"/>
        </w:rPr>
        <w:t>000</w:t>
      </w:r>
      <w:r w:rsidR="00C4609E" w:rsidRPr="00F35F3F">
        <w:rPr>
          <w:lang w:val="fr-CA"/>
        </w:rPr>
        <w:t> $</w:t>
      </w:r>
      <w:r w:rsidRPr="00F35F3F">
        <w:rPr>
          <w:lang w:val="fr-CA"/>
        </w:rPr>
        <w:t xml:space="preserve">. </w:t>
      </w:r>
      <w:r w:rsidR="00C4609E" w:rsidRPr="00F35F3F">
        <w:rPr>
          <w:lang w:val="fr-CA"/>
        </w:rPr>
        <w:t>Si cette valeur dépasse</w:t>
      </w:r>
      <w:r w:rsidRPr="00F35F3F">
        <w:rPr>
          <w:lang w:val="fr-CA"/>
        </w:rPr>
        <w:t xml:space="preserve"> 100</w:t>
      </w:r>
      <w:r w:rsidR="00C4609E" w:rsidRPr="00F35F3F">
        <w:rPr>
          <w:lang w:val="fr-CA"/>
        </w:rPr>
        <w:t> </w:t>
      </w:r>
      <w:r w:rsidRPr="00F35F3F">
        <w:rPr>
          <w:lang w:val="fr-CA"/>
        </w:rPr>
        <w:t>000</w:t>
      </w:r>
      <w:r w:rsidR="00C4609E" w:rsidRPr="00F35F3F">
        <w:rPr>
          <w:lang w:val="fr-CA"/>
        </w:rPr>
        <w:t> $,</w:t>
      </w:r>
      <w:r w:rsidRPr="00F35F3F">
        <w:rPr>
          <w:lang w:val="fr-CA"/>
        </w:rPr>
        <w:t xml:space="preserve"> </w:t>
      </w:r>
      <w:r w:rsidR="003019EC" w:rsidRPr="00F35F3F">
        <w:rPr>
          <w:lang w:val="fr-CA"/>
        </w:rPr>
        <w:t>le directeur municipal</w:t>
      </w:r>
      <w:r w:rsidRPr="00F35F3F">
        <w:rPr>
          <w:lang w:val="fr-CA"/>
        </w:rPr>
        <w:t xml:space="preserve"> </w:t>
      </w:r>
      <w:r w:rsidR="00C4609E" w:rsidRPr="00F35F3F">
        <w:rPr>
          <w:lang w:val="fr-CA"/>
        </w:rPr>
        <w:t>ne peut approuver le contrat qu’aux conditions suivantes</w:t>
      </w:r>
      <w:r w:rsidR="00DC5D6B" w:rsidRPr="00F35F3F">
        <w:rPr>
          <w:lang w:val="fr-CA"/>
        </w:rPr>
        <w:t> :</w:t>
      </w:r>
    </w:p>
    <w:p w:rsidR="005900E2" w:rsidRPr="00F35F3F" w:rsidRDefault="005900E2" w:rsidP="005900E2">
      <w:pPr>
        <w:spacing w:line="240" w:lineRule="auto"/>
        <w:ind w:left="1440"/>
        <w:rPr>
          <w:lang w:val="fr-CA"/>
        </w:rPr>
      </w:pPr>
      <w:r w:rsidRPr="00F35F3F">
        <w:rPr>
          <w:lang w:val="fr-CA"/>
        </w:rPr>
        <w:t xml:space="preserve">• </w:t>
      </w:r>
      <w:r w:rsidR="00C4609E" w:rsidRPr="00F35F3F">
        <w:rPr>
          <w:lang w:val="fr-CA"/>
        </w:rPr>
        <w:t>les fonds pour les biens</w:t>
      </w:r>
      <w:r w:rsidR="004C1F68" w:rsidRPr="00F35F3F">
        <w:rPr>
          <w:lang w:val="fr-CA"/>
        </w:rPr>
        <w:t xml:space="preserve"> ou </w:t>
      </w:r>
      <w:r w:rsidRPr="00F35F3F">
        <w:rPr>
          <w:lang w:val="fr-CA"/>
        </w:rPr>
        <w:t xml:space="preserve">services </w:t>
      </w:r>
      <w:r w:rsidR="00C4609E" w:rsidRPr="00F35F3F">
        <w:rPr>
          <w:lang w:val="fr-CA"/>
        </w:rPr>
        <w:t xml:space="preserve">à livrer sont contenus dans un </w:t>
      </w:r>
      <w:r w:rsidRPr="00F35F3F">
        <w:rPr>
          <w:lang w:val="fr-CA"/>
        </w:rPr>
        <w:t xml:space="preserve">budget </w:t>
      </w:r>
      <w:r w:rsidR="00C4609E" w:rsidRPr="00F35F3F">
        <w:rPr>
          <w:lang w:val="fr-CA"/>
        </w:rPr>
        <w:t>approuvé pour la première année financière d’entrée en vigueur du contrat</w:t>
      </w:r>
      <w:r w:rsidRPr="00F35F3F">
        <w:rPr>
          <w:lang w:val="fr-CA"/>
        </w:rPr>
        <w:t>;</w:t>
      </w:r>
    </w:p>
    <w:p w:rsidR="005900E2" w:rsidRPr="00F35F3F" w:rsidRDefault="005900E2" w:rsidP="005900E2">
      <w:pPr>
        <w:spacing w:line="240" w:lineRule="auto"/>
        <w:ind w:left="1440"/>
        <w:rPr>
          <w:lang w:val="fr-CA"/>
        </w:rPr>
      </w:pPr>
      <w:r w:rsidRPr="00F35F3F">
        <w:rPr>
          <w:lang w:val="fr-CA"/>
        </w:rPr>
        <w:t xml:space="preserve">• </w:t>
      </w:r>
      <w:r w:rsidR="00C4609E" w:rsidRPr="00F35F3F">
        <w:rPr>
          <w:lang w:val="fr-CA"/>
        </w:rPr>
        <w:t>le</w:t>
      </w:r>
      <w:r w:rsidRPr="00F35F3F">
        <w:rPr>
          <w:lang w:val="fr-CA"/>
        </w:rPr>
        <w:t xml:space="preserve"> contrat </w:t>
      </w:r>
      <w:r w:rsidR="00C4609E" w:rsidRPr="00F35F3F">
        <w:rPr>
          <w:lang w:val="fr-CA"/>
        </w:rPr>
        <w:t>a fait l’objet d’un processus d'appel d'offres concurrentiel</w:t>
      </w:r>
      <w:r w:rsidRPr="00F35F3F">
        <w:rPr>
          <w:lang w:val="fr-CA"/>
        </w:rPr>
        <w:t>;</w:t>
      </w:r>
    </w:p>
    <w:p w:rsidR="005900E2" w:rsidRPr="00F35F3F" w:rsidRDefault="005900E2" w:rsidP="005900E2">
      <w:pPr>
        <w:spacing w:line="240" w:lineRule="auto"/>
        <w:ind w:left="1440"/>
        <w:rPr>
          <w:lang w:val="fr-CA"/>
        </w:rPr>
      </w:pPr>
      <w:r w:rsidRPr="00F35F3F">
        <w:rPr>
          <w:lang w:val="fr-CA"/>
        </w:rPr>
        <w:t xml:space="preserve">• </w:t>
      </w:r>
      <w:r w:rsidR="00C4609E" w:rsidRPr="00F35F3F">
        <w:rPr>
          <w:lang w:val="fr-CA"/>
        </w:rPr>
        <w:t>le</w:t>
      </w:r>
      <w:r w:rsidRPr="00F35F3F">
        <w:rPr>
          <w:lang w:val="fr-CA"/>
        </w:rPr>
        <w:t xml:space="preserve"> contrat </w:t>
      </w:r>
      <w:r w:rsidR="00C4609E" w:rsidRPr="00F35F3F">
        <w:rPr>
          <w:lang w:val="fr-CA"/>
        </w:rPr>
        <w:t>est décerné à l’offre qualifiée la plus basse ou qui reçoit la meilleure cote</w:t>
      </w:r>
      <w:r w:rsidRPr="00F35F3F">
        <w:rPr>
          <w:lang w:val="fr-CA"/>
        </w:rPr>
        <w:t>;</w:t>
      </w:r>
    </w:p>
    <w:p w:rsidR="005900E2" w:rsidRPr="00F35F3F" w:rsidRDefault="005900E2" w:rsidP="005900E2">
      <w:pPr>
        <w:spacing w:line="240" w:lineRule="auto"/>
        <w:ind w:left="1440"/>
        <w:rPr>
          <w:lang w:val="fr-CA"/>
        </w:rPr>
      </w:pPr>
      <w:r w:rsidRPr="00F35F3F">
        <w:rPr>
          <w:lang w:val="fr-CA"/>
        </w:rPr>
        <w:t>•</w:t>
      </w:r>
      <w:r w:rsidR="00C4609E" w:rsidRPr="00F35F3F">
        <w:rPr>
          <w:lang w:val="fr-CA"/>
        </w:rPr>
        <w:t xml:space="preserve"> l’approbation du </w:t>
      </w:r>
      <w:r w:rsidRPr="00F35F3F">
        <w:rPr>
          <w:lang w:val="fr-CA"/>
        </w:rPr>
        <w:t xml:space="preserve">contrat </w:t>
      </w:r>
      <w:r w:rsidR="00C4609E" w:rsidRPr="00F35F3F">
        <w:rPr>
          <w:lang w:val="fr-CA"/>
        </w:rPr>
        <w:t xml:space="preserve">est </w:t>
      </w:r>
      <w:r w:rsidR="00AE5D4A" w:rsidRPr="00F35F3F">
        <w:rPr>
          <w:lang w:val="fr-CA"/>
        </w:rPr>
        <w:t>conform</w:t>
      </w:r>
      <w:r w:rsidR="00C4609E" w:rsidRPr="00F35F3F">
        <w:rPr>
          <w:lang w:val="fr-CA"/>
        </w:rPr>
        <w:t xml:space="preserve">e </w:t>
      </w:r>
      <w:r w:rsidR="00AE5D4A" w:rsidRPr="00F35F3F">
        <w:rPr>
          <w:lang w:val="fr-CA"/>
        </w:rPr>
        <w:t>à</w:t>
      </w:r>
      <w:r w:rsidRPr="00F35F3F">
        <w:rPr>
          <w:lang w:val="fr-CA"/>
        </w:rPr>
        <w:t xml:space="preserve"> </w:t>
      </w:r>
      <w:r w:rsidR="00C4609E" w:rsidRPr="00F35F3F">
        <w:rPr>
          <w:lang w:val="fr-CA"/>
        </w:rPr>
        <w:t xml:space="preserve">la </w:t>
      </w:r>
      <w:r w:rsidRPr="00F35F3F">
        <w:rPr>
          <w:lang w:val="fr-CA"/>
        </w:rPr>
        <w:t>l</w:t>
      </w:r>
      <w:r w:rsidR="00C4609E" w:rsidRPr="00F35F3F">
        <w:rPr>
          <w:lang w:val="fr-CA"/>
        </w:rPr>
        <w:t>é</w:t>
      </w:r>
      <w:r w:rsidRPr="00F35F3F">
        <w:rPr>
          <w:lang w:val="fr-CA"/>
        </w:rPr>
        <w:t xml:space="preserve">gislation </w:t>
      </w:r>
      <w:r w:rsidR="00C4609E" w:rsidRPr="00F35F3F">
        <w:rPr>
          <w:lang w:val="fr-CA"/>
        </w:rPr>
        <w:t xml:space="preserve">et aux </w:t>
      </w:r>
      <w:r w:rsidR="00347867" w:rsidRPr="00F35F3F">
        <w:rPr>
          <w:lang w:val="fr-CA"/>
        </w:rPr>
        <w:t>accords commerciaux</w:t>
      </w:r>
      <w:r w:rsidR="00B23FDD">
        <w:rPr>
          <w:lang w:val="fr-CA"/>
        </w:rPr>
        <w:t xml:space="preserve"> ainsi</w:t>
      </w:r>
      <w:r w:rsidR="00347867" w:rsidRPr="00F35F3F">
        <w:rPr>
          <w:lang w:val="fr-CA"/>
        </w:rPr>
        <w:t xml:space="preserve"> qu’aux </w:t>
      </w:r>
      <w:r w:rsidR="00D42139" w:rsidRPr="00F35F3F">
        <w:rPr>
          <w:lang w:val="fr-CA"/>
        </w:rPr>
        <w:t>politiques</w:t>
      </w:r>
      <w:r w:rsidRPr="00F35F3F">
        <w:rPr>
          <w:lang w:val="fr-CA"/>
        </w:rPr>
        <w:t xml:space="preserve">, </w:t>
      </w:r>
      <w:r w:rsidR="00CF3FD6" w:rsidRPr="00F35F3F">
        <w:rPr>
          <w:lang w:val="fr-CA"/>
        </w:rPr>
        <w:t>procédure</w:t>
      </w:r>
      <w:r w:rsidRPr="00F35F3F">
        <w:rPr>
          <w:lang w:val="fr-CA"/>
        </w:rPr>
        <w:t xml:space="preserve">s, </w:t>
      </w:r>
      <w:r w:rsidR="00CF3FD6" w:rsidRPr="00F35F3F">
        <w:rPr>
          <w:lang w:val="fr-CA"/>
        </w:rPr>
        <w:t>norme</w:t>
      </w:r>
      <w:r w:rsidRPr="00F35F3F">
        <w:rPr>
          <w:lang w:val="fr-CA"/>
        </w:rPr>
        <w:t>s</w:t>
      </w:r>
      <w:r w:rsidR="004C1F68" w:rsidRPr="00F35F3F">
        <w:rPr>
          <w:lang w:val="fr-CA"/>
        </w:rPr>
        <w:t xml:space="preserve"> ou </w:t>
      </w:r>
      <w:r w:rsidR="00347867" w:rsidRPr="00F35F3F">
        <w:rPr>
          <w:lang w:val="fr-CA"/>
        </w:rPr>
        <w:t>lignes directrices approuvées</w:t>
      </w:r>
      <w:r w:rsidRPr="00F35F3F">
        <w:rPr>
          <w:lang w:val="fr-CA"/>
        </w:rPr>
        <w:t>.</w:t>
      </w:r>
    </w:p>
    <w:p w:rsidR="005900E2" w:rsidRPr="00F35F3F" w:rsidRDefault="005900E2" w:rsidP="005900E2">
      <w:pPr>
        <w:spacing w:line="240" w:lineRule="auto"/>
        <w:ind w:left="720"/>
        <w:rPr>
          <w:lang w:val="fr-CA"/>
        </w:rPr>
      </w:pPr>
      <w:r w:rsidRPr="00F35F3F">
        <w:rPr>
          <w:lang w:val="fr-CA"/>
        </w:rPr>
        <w:t>iii. Appro</w:t>
      </w:r>
      <w:r w:rsidR="00347867" w:rsidRPr="00F35F3F">
        <w:rPr>
          <w:lang w:val="fr-CA"/>
        </w:rPr>
        <w:t>u</w:t>
      </w:r>
      <w:r w:rsidRPr="00F35F3F">
        <w:rPr>
          <w:lang w:val="fr-CA"/>
        </w:rPr>
        <w:t>ve</w:t>
      </w:r>
      <w:r w:rsidR="00347867" w:rsidRPr="00F35F3F">
        <w:rPr>
          <w:lang w:val="fr-CA"/>
        </w:rPr>
        <w:t>r</w:t>
      </w:r>
      <w:r w:rsidRPr="00F35F3F">
        <w:rPr>
          <w:lang w:val="fr-CA"/>
        </w:rPr>
        <w:t xml:space="preserve"> </w:t>
      </w:r>
      <w:r w:rsidR="00347867" w:rsidRPr="00F35F3F">
        <w:rPr>
          <w:lang w:val="fr-CA"/>
        </w:rPr>
        <w:t xml:space="preserve">et conclure des contrats de </w:t>
      </w:r>
      <w:r w:rsidRPr="00F35F3F">
        <w:rPr>
          <w:lang w:val="fr-CA"/>
        </w:rPr>
        <w:t xml:space="preserve">services </w:t>
      </w:r>
      <w:r w:rsidR="00347867" w:rsidRPr="00F35F3F">
        <w:rPr>
          <w:lang w:val="fr-CA"/>
        </w:rPr>
        <w:t>professionnels, à condition que la valeur totale du contrat ne dépasse pas 100 000 $</w:t>
      </w:r>
      <w:r w:rsidRPr="00F35F3F">
        <w:rPr>
          <w:lang w:val="fr-CA"/>
        </w:rPr>
        <w:t xml:space="preserve">. </w:t>
      </w:r>
      <w:r w:rsidR="00347867" w:rsidRPr="00F35F3F">
        <w:rPr>
          <w:lang w:val="fr-CA"/>
        </w:rPr>
        <w:t>Si le contrat s’inscrit entre 100 000 $ et</w:t>
      </w:r>
      <w:r w:rsidRPr="00F35F3F">
        <w:rPr>
          <w:lang w:val="fr-CA"/>
        </w:rPr>
        <w:t xml:space="preserve"> 1</w:t>
      </w:r>
      <w:r w:rsidR="00347867" w:rsidRPr="00F35F3F">
        <w:rPr>
          <w:lang w:val="fr-CA"/>
        </w:rPr>
        <w:t> </w:t>
      </w:r>
      <w:r w:rsidRPr="00F35F3F">
        <w:rPr>
          <w:lang w:val="fr-CA"/>
        </w:rPr>
        <w:t>000</w:t>
      </w:r>
      <w:r w:rsidR="00347867" w:rsidRPr="00F35F3F">
        <w:rPr>
          <w:lang w:val="fr-CA"/>
        </w:rPr>
        <w:t> </w:t>
      </w:r>
      <w:r w:rsidRPr="00F35F3F">
        <w:rPr>
          <w:lang w:val="fr-CA"/>
        </w:rPr>
        <w:t>000</w:t>
      </w:r>
      <w:r w:rsidR="00347867" w:rsidRPr="00F35F3F">
        <w:rPr>
          <w:lang w:val="fr-CA"/>
        </w:rPr>
        <w:t> $</w:t>
      </w:r>
      <w:r w:rsidRPr="00F35F3F">
        <w:rPr>
          <w:lang w:val="fr-CA"/>
        </w:rPr>
        <w:t xml:space="preserve">, </w:t>
      </w:r>
      <w:r w:rsidR="003019EC" w:rsidRPr="00F35F3F">
        <w:rPr>
          <w:lang w:val="fr-CA"/>
        </w:rPr>
        <w:t>le directeur municipal</w:t>
      </w:r>
      <w:r w:rsidRPr="00F35F3F">
        <w:rPr>
          <w:lang w:val="fr-CA"/>
        </w:rPr>
        <w:t xml:space="preserve"> </w:t>
      </w:r>
      <w:r w:rsidR="00347867" w:rsidRPr="00F35F3F">
        <w:rPr>
          <w:lang w:val="fr-CA"/>
        </w:rPr>
        <w:t>ne peut l’approuver qu’aux conditions suivantes</w:t>
      </w:r>
      <w:r w:rsidR="00DC5D6B" w:rsidRPr="00F35F3F">
        <w:rPr>
          <w:lang w:val="fr-CA"/>
        </w:rPr>
        <w:t> :</w:t>
      </w:r>
    </w:p>
    <w:p w:rsidR="005900E2" w:rsidRPr="00F35F3F" w:rsidRDefault="005900E2" w:rsidP="005900E2">
      <w:pPr>
        <w:spacing w:line="240" w:lineRule="auto"/>
        <w:ind w:left="1440"/>
        <w:rPr>
          <w:lang w:val="fr-CA"/>
        </w:rPr>
      </w:pPr>
      <w:r w:rsidRPr="00F35F3F">
        <w:rPr>
          <w:lang w:val="fr-CA"/>
        </w:rPr>
        <w:t xml:space="preserve">• </w:t>
      </w:r>
      <w:r w:rsidR="00A7092D" w:rsidRPr="00F35F3F">
        <w:rPr>
          <w:lang w:val="fr-CA"/>
        </w:rPr>
        <w:t>les services professionnels sont nécessaires dans le cadre d’un grand projet d’immobilisations</w:t>
      </w:r>
      <w:r w:rsidR="00DC5D6B" w:rsidRPr="00F35F3F">
        <w:rPr>
          <w:lang w:val="fr-CA"/>
        </w:rPr>
        <w:t xml:space="preserve"> </w:t>
      </w:r>
      <w:r w:rsidR="00A7092D" w:rsidRPr="00F35F3F">
        <w:rPr>
          <w:lang w:val="fr-CA"/>
        </w:rPr>
        <w:t>approuvé par le</w:t>
      </w:r>
      <w:r w:rsidR="00E323A6" w:rsidRPr="00F35F3F">
        <w:rPr>
          <w:lang w:val="fr-CA"/>
        </w:rPr>
        <w:t xml:space="preserve"> </w:t>
      </w:r>
      <w:r w:rsidR="009576B6">
        <w:rPr>
          <w:lang w:val="fr-CA"/>
        </w:rPr>
        <w:t>conseil</w:t>
      </w:r>
      <w:r w:rsidRPr="00F35F3F">
        <w:rPr>
          <w:lang w:val="fr-CA"/>
        </w:rPr>
        <w:t>;</w:t>
      </w:r>
    </w:p>
    <w:p w:rsidR="005900E2" w:rsidRPr="00F35F3F" w:rsidRDefault="005900E2" w:rsidP="005900E2">
      <w:pPr>
        <w:spacing w:line="240" w:lineRule="auto"/>
        <w:ind w:left="1440"/>
        <w:rPr>
          <w:lang w:val="fr-CA"/>
        </w:rPr>
      </w:pPr>
      <w:r w:rsidRPr="00F35F3F">
        <w:rPr>
          <w:lang w:val="fr-CA"/>
        </w:rPr>
        <w:t xml:space="preserve">• </w:t>
      </w:r>
      <w:r w:rsidR="00A7092D" w:rsidRPr="00F35F3F">
        <w:rPr>
          <w:lang w:val="fr-CA"/>
        </w:rPr>
        <w:t>le contrat a fait l’objet d’un processus d'appel d'offres concurrentiel</w:t>
      </w:r>
      <w:r w:rsidRPr="00F35F3F">
        <w:rPr>
          <w:lang w:val="fr-CA"/>
        </w:rPr>
        <w:t>;</w:t>
      </w:r>
    </w:p>
    <w:p w:rsidR="005900E2" w:rsidRPr="00F35F3F" w:rsidRDefault="005900E2" w:rsidP="005900E2">
      <w:pPr>
        <w:spacing w:line="240" w:lineRule="auto"/>
        <w:ind w:left="1440"/>
        <w:rPr>
          <w:lang w:val="fr-CA"/>
        </w:rPr>
      </w:pPr>
      <w:r w:rsidRPr="00F35F3F">
        <w:rPr>
          <w:lang w:val="fr-CA"/>
        </w:rPr>
        <w:t xml:space="preserve">• </w:t>
      </w:r>
      <w:r w:rsidR="00A7092D" w:rsidRPr="00F35F3F">
        <w:rPr>
          <w:lang w:val="fr-CA"/>
        </w:rPr>
        <w:t>le contrat est décerné à l’offre qualifiée la plus basse ou qui reçoit la meilleure cote</w:t>
      </w:r>
      <w:r w:rsidRPr="00F35F3F">
        <w:rPr>
          <w:lang w:val="fr-CA"/>
        </w:rPr>
        <w:t>;</w:t>
      </w:r>
    </w:p>
    <w:p w:rsidR="005900E2" w:rsidRPr="00F35F3F" w:rsidRDefault="005900E2" w:rsidP="005900E2">
      <w:pPr>
        <w:spacing w:line="240" w:lineRule="auto"/>
        <w:ind w:left="1440"/>
        <w:rPr>
          <w:lang w:val="fr-CA"/>
        </w:rPr>
      </w:pPr>
      <w:r w:rsidRPr="00F35F3F">
        <w:rPr>
          <w:lang w:val="fr-CA"/>
        </w:rPr>
        <w:t xml:space="preserve">• </w:t>
      </w:r>
      <w:r w:rsidR="00A7092D" w:rsidRPr="00F35F3F">
        <w:rPr>
          <w:lang w:val="fr-CA"/>
        </w:rPr>
        <w:t>les fonds pour les services professionnels à livrer sont contenus dans un budget approuvé pour la première année financière d’entrée en vigueur du contrat de services professionnels</w:t>
      </w:r>
      <w:r w:rsidRPr="00F35F3F">
        <w:rPr>
          <w:lang w:val="fr-CA"/>
        </w:rPr>
        <w:t>;</w:t>
      </w:r>
    </w:p>
    <w:p w:rsidR="005900E2" w:rsidRPr="00F35F3F" w:rsidRDefault="005900E2" w:rsidP="005900E2">
      <w:pPr>
        <w:spacing w:line="240" w:lineRule="auto"/>
        <w:ind w:left="1440"/>
        <w:rPr>
          <w:lang w:val="fr-CA"/>
        </w:rPr>
      </w:pPr>
      <w:r w:rsidRPr="00F35F3F">
        <w:rPr>
          <w:lang w:val="fr-CA"/>
        </w:rPr>
        <w:t xml:space="preserve">• </w:t>
      </w:r>
      <w:r w:rsidR="00A7092D" w:rsidRPr="00F35F3F">
        <w:rPr>
          <w:lang w:val="fr-CA"/>
        </w:rPr>
        <w:t>l’approbation du contrat est conforme à la législation et aux accords commerciaux, de même qu’aux politiques, procédures, normes ou lignes directrices approuvées</w:t>
      </w:r>
      <w:r w:rsidRPr="00F35F3F">
        <w:rPr>
          <w:lang w:val="fr-CA"/>
        </w:rPr>
        <w:t>.</w:t>
      </w:r>
    </w:p>
    <w:p w:rsidR="005900E2" w:rsidRPr="00F35F3F" w:rsidRDefault="005900E2" w:rsidP="005900E2">
      <w:pPr>
        <w:spacing w:line="240" w:lineRule="auto"/>
        <w:ind w:left="720"/>
        <w:rPr>
          <w:lang w:val="fr-CA"/>
        </w:rPr>
      </w:pPr>
      <w:r w:rsidRPr="00F35F3F">
        <w:rPr>
          <w:lang w:val="fr-CA"/>
        </w:rPr>
        <w:t xml:space="preserve">iv. </w:t>
      </w:r>
      <w:r w:rsidR="00CE178A" w:rsidRPr="00F35F3F">
        <w:rPr>
          <w:lang w:val="fr-CA"/>
        </w:rPr>
        <w:t xml:space="preserve">Approuver et signer les </w:t>
      </w:r>
      <w:r w:rsidR="00484994" w:rsidRPr="00F35F3F">
        <w:rPr>
          <w:lang w:val="fr-CA"/>
        </w:rPr>
        <w:t xml:space="preserve">contrats à fournisseur unique qui ne </w:t>
      </w:r>
      <w:r w:rsidR="000007C4" w:rsidRPr="00F35F3F">
        <w:rPr>
          <w:lang w:val="fr-CA"/>
        </w:rPr>
        <w:t xml:space="preserve">concernent pas </w:t>
      </w:r>
      <w:r w:rsidR="00484994" w:rsidRPr="00F35F3F">
        <w:rPr>
          <w:lang w:val="fr-CA"/>
        </w:rPr>
        <w:t>l’</w:t>
      </w:r>
      <w:r w:rsidRPr="00F35F3F">
        <w:rPr>
          <w:lang w:val="fr-CA"/>
        </w:rPr>
        <w:t>acquisition</w:t>
      </w:r>
      <w:r w:rsidR="004C1F68" w:rsidRPr="00F35F3F">
        <w:rPr>
          <w:lang w:val="fr-CA"/>
        </w:rPr>
        <w:t xml:space="preserve"> ou </w:t>
      </w:r>
      <w:r w:rsidR="00484994" w:rsidRPr="00F35F3F">
        <w:rPr>
          <w:lang w:val="fr-CA"/>
        </w:rPr>
        <w:t>l’aliénation de terres ou d’une succession</w:t>
      </w:r>
      <w:r w:rsidR="00830896">
        <w:rPr>
          <w:lang w:val="fr-CA"/>
        </w:rPr>
        <w:t>,</w:t>
      </w:r>
      <w:r w:rsidR="00484994" w:rsidRPr="00F35F3F">
        <w:rPr>
          <w:lang w:val="fr-CA"/>
        </w:rPr>
        <w:t xml:space="preserve"> ou un intérêt dans des terres</w:t>
      </w:r>
      <w:r w:rsidRPr="00F35F3F">
        <w:rPr>
          <w:lang w:val="fr-CA"/>
        </w:rPr>
        <w:t xml:space="preserve">, </w:t>
      </w:r>
      <w:r w:rsidR="000007C4" w:rsidRPr="00F35F3F">
        <w:rPr>
          <w:lang w:val="fr-CA"/>
        </w:rPr>
        <w:t>à condition que la dépense ou le revenu fixe pour chaque contrat à fournisseur unique ne dépasse pas</w:t>
      </w:r>
      <w:r w:rsidRPr="00F35F3F">
        <w:rPr>
          <w:lang w:val="fr-CA"/>
        </w:rPr>
        <w:t xml:space="preserve"> </w:t>
      </w:r>
      <w:r w:rsidR="000007C4" w:rsidRPr="00F35F3F">
        <w:rPr>
          <w:lang w:val="fr-CA"/>
        </w:rPr>
        <w:t>100 000 $</w:t>
      </w:r>
      <w:r w:rsidRPr="00F35F3F">
        <w:rPr>
          <w:lang w:val="fr-CA"/>
        </w:rPr>
        <w:t>.</w:t>
      </w:r>
    </w:p>
    <w:p w:rsidR="005900E2" w:rsidRPr="00F35F3F" w:rsidRDefault="005900E2" w:rsidP="005900E2">
      <w:pPr>
        <w:spacing w:line="240" w:lineRule="auto"/>
        <w:ind w:left="720"/>
        <w:rPr>
          <w:lang w:val="fr-CA"/>
        </w:rPr>
      </w:pPr>
      <w:r w:rsidRPr="00F35F3F">
        <w:rPr>
          <w:lang w:val="fr-CA"/>
        </w:rPr>
        <w:t>v. Pr</w:t>
      </w:r>
      <w:r w:rsidR="007129F5" w:rsidRPr="00F35F3F">
        <w:rPr>
          <w:lang w:val="fr-CA"/>
        </w:rPr>
        <w:t>é</w:t>
      </w:r>
      <w:r w:rsidRPr="00F35F3F">
        <w:rPr>
          <w:lang w:val="fr-CA"/>
        </w:rPr>
        <w:t>pare</w:t>
      </w:r>
      <w:r w:rsidR="007129F5" w:rsidRPr="00F35F3F">
        <w:rPr>
          <w:lang w:val="fr-CA"/>
        </w:rPr>
        <w:t>r et</w:t>
      </w:r>
      <w:r w:rsidR="007129F5" w:rsidRPr="00F35F3F">
        <w:rPr>
          <w:rFonts w:ascii="Helvetica" w:hAnsi="Helvetica"/>
          <w:color w:val="2572B4"/>
          <w:shd w:val="clear" w:color="auto" w:fill="FFFFFF"/>
          <w:lang w:val="fr-CA"/>
        </w:rPr>
        <w:t xml:space="preserve"> </w:t>
      </w:r>
      <w:r w:rsidR="007129F5" w:rsidRPr="00F35F3F">
        <w:rPr>
          <w:lang w:val="fr-CA"/>
        </w:rPr>
        <w:t>attribuer par appel d’offre tous les contrats</w:t>
      </w:r>
      <w:r w:rsidR="007D655B" w:rsidRPr="00F35F3F">
        <w:rPr>
          <w:lang w:val="fr-CA"/>
        </w:rPr>
        <w:t>,</w:t>
      </w:r>
      <w:r w:rsidR="007129F5" w:rsidRPr="00F35F3F">
        <w:rPr>
          <w:lang w:val="fr-CA"/>
        </w:rPr>
        <w:t xml:space="preserve"> qui </w:t>
      </w:r>
      <w:r w:rsidR="007D655B" w:rsidRPr="00F35F3F">
        <w:rPr>
          <w:lang w:val="fr-CA"/>
        </w:rPr>
        <w:t xml:space="preserve">doivent inclure </w:t>
      </w:r>
      <w:r w:rsidR="007129F5" w:rsidRPr="00F35F3F">
        <w:rPr>
          <w:lang w:val="fr-CA"/>
        </w:rPr>
        <w:t xml:space="preserve">la dépense et ne pas </w:t>
      </w:r>
      <w:r w:rsidR="007D655B" w:rsidRPr="00F35F3F">
        <w:rPr>
          <w:lang w:val="fr-CA"/>
        </w:rPr>
        <w:t xml:space="preserve">dépasser </w:t>
      </w:r>
      <w:r w:rsidR="007129F5" w:rsidRPr="00F35F3F">
        <w:rPr>
          <w:lang w:val="fr-CA"/>
        </w:rPr>
        <w:t>le budget approuvé, et approuver et signer les contrats nécessaires pour préparer ces appels d’offres</w:t>
      </w:r>
      <w:r w:rsidRPr="00F35F3F">
        <w:rPr>
          <w:lang w:val="fr-CA"/>
        </w:rPr>
        <w:t xml:space="preserve"> </w:t>
      </w:r>
      <w:r w:rsidR="00AE5D4A" w:rsidRPr="00F35F3F">
        <w:rPr>
          <w:lang w:val="fr-CA"/>
        </w:rPr>
        <w:t>conformément à</w:t>
      </w:r>
      <w:r w:rsidRPr="00F35F3F">
        <w:rPr>
          <w:lang w:val="fr-CA"/>
        </w:rPr>
        <w:t xml:space="preserve"> </w:t>
      </w:r>
      <w:r w:rsidR="007129F5" w:rsidRPr="00F35F3F">
        <w:rPr>
          <w:lang w:val="fr-CA"/>
        </w:rPr>
        <w:t>la lé</w:t>
      </w:r>
      <w:r w:rsidRPr="00F35F3F">
        <w:rPr>
          <w:lang w:val="fr-CA"/>
        </w:rPr>
        <w:t xml:space="preserve">gislation </w:t>
      </w:r>
      <w:r w:rsidR="007129F5" w:rsidRPr="00F35F3F">
        <w:rPr>
          <w:lang w:val="fr-CA"/>
        </w:rPr>
        <w:t>et aux accords commerciaux</w:t>
      </w:r>
      <w:r w:rsidR="00830896">
        <w:rPr>
          <w:lang w:val="fr-CA"/>
        </w:rPr>
        <w:t xml:space="preserve"> ainsi</w:t>
      </w:r>
      <w:r w:rsidR="007129F5" w:rsidRPr="00F35F3F">
        <w:rPr>
          <w:lang w:val="fr-CA"/>
        </w:rPr>
        <w:t xml:space="preserve"> qu’aux politiques, procédures, normes ou lignes directrices approuvées</w:t>
      </w:r>
      <w:r w:rsidRPr="00F35F3F">
        <w:rPr>
          <w:lang w:val="fr-CA"/>
        </w:rPr>
        <w:t>.</w:t>
      </w:r>
    </w:p>
    <w:p w:rsidR="005900E2" w:rsidRPr="00F35F3F" w:rsidRDefault="005900E2" w:rsidP="005900E2">
      <w:pPr>
        <w:spacing w:line="240" w:lineRule="auto"/>
        <w:ind w:left="720"/>
        <w:rPr>
          <w:lang w:val="fr-CA"/>
        </w:rPr>
      </w:pPr>
      <w:r w:rsidRPr="00F35F3F">
        <w:rPr>
          <w:lang w:val="fr-CA"/>
        </w:rPr>
        <w:t>vi. Appro</w:t>
      </w:r>
      <w:r w:rsidR="00D64969" w:rsidRPr="00F35F3F">
        <w:rPr>
          <w:lang w:val="fr-CA"/>
        </w:rPr>
        <w:t>uver les autorisations de modification</w:t>
      </w:r>
      <w:r w:rsidRPr="00F35F3F">
        <w:rPr>
          <w:lang w:val="fr-CA"/>
        </w:rPr>
        <w:t xml:space="preserve"> </w:t>
      </w:r>
      <w:r w:rsidR="00D64969" w:rsidRPr="00F35F3F">
        <w:rPr>
          <w:lang w:val="fr-CA"/>
        </w:rPr>
        <w:t xml:space="preserve">de projets prévus au </w:t>
      </w:r>
      <w:r w:rsidRPr="00F35F3F">
        <w:rPr>
          <w:lang w:val="fr-CA"/>
        </w:rPr>
        <w:t xml:space="preserve">budget, </w:t>
      </w:r>
      <w:r w:rsidR="00D64969" w:rsidRPr="00F35F3F">
        <w:rPr>
          <w:lang w:val="fr-CA"/>
        </w:rPr>
        <w:t>dans les limites de la portée du projet original</w:t>
      </w:r>
      <w:r w:rsidRPr="00F35F3F">
        <w:rPr>
          <w:lang w:val="fr-CA"/>
        </w:rPr>
        <w:t xml:space="preserve">, </w:t>
      </w:r>
      <w:r w:rsidR="00D64969" w:rsidRPr="00F35F3F">
        <w:rPr>
          <w:lang w:val="fr-CA"/>
        </w:rPr>
        <w:t>à condition que le coût rajusté du projet ne déborde pas le budget approuvé</w:t>
      </w:r>
      <w:r w:rsidRPr="00F35F3F">
        <w:rPr>
          <w:lang w:val="fr-CA"/>
        </w:rPr>
        <w:t>.</w:t>
      </w:r>
    </w:p>
    <w:p w:rsidR="005900E2" w:rsidRPr="00F35F3F" w:rsidRDefault="005900E2" w:rsidP="005900E2">
      <w:pPr>
        <w:spacing w:line="240" w:lineRule="auto"/>
        <w:ind w:left="720"/>
        <w:rPr>
          <w:lang w:val="fr-CA"/>
        </w:rPr>
      </w:pPr>
      <w:r w:rsidRPr="00F35F3F">
        <w:rPr>
          <w:lang w:val="fr-CA"/>
        </w:rPr>
        <w:t xml:space="preserve">vii. </w:t>
      </w:r>
      <w:r w:rsidR="00CA62AF" w:rsidRPr="00F35F3F">
        <w:rPr>
          <w:lang w:val="fr-CA"/>
        </w:rPr>
        <w:t>Tout au long de la période budgétaire, des possibilités de changer la portée originale d</w:t>
      </w:r>
      <w:r w:rsidR="00525F7E">
        <w:rPr>
          <w:lang w:val="fr-CA"/>
        </w:rPr>
        <w:t>’un</w:t>
      </w:r>
      <w:r w:rsidR="00CA62AF" w:rsidRPr="00F35F3F">
        <w:rPr>
          <w:lang w:val="fr-CA"/>
        </w:rPr>
        <w:t xml:space="preserve"> projet se présentent en conséquence des situations suivantes</w:t>
      </w:r>
      <w:r w:rsidR="00DC5D6B" w:rsidRPr="00F35F3F">
        <w:rPr>
          <w:lang w:val="fr-CA"/>
        </w:rPr>
        <w:t> :</w:t>
      </w:r>
    </w:p>
    <w:p w:rsidR="005900E2" w:rsidRPr="00F35F3F" w:rsidRDefault="00525F7E" w:rsidP="00F22844">
      <w:pPr>
        <w:spacing w:line="240" w:lineRule="auto"/>
        <w:ind w:left="1418"/>
        <w:rPr>
          <w:lang w:val="fr-CA"/>
        </w:rPr>
      </w:pPr>
      <w:r>
        <w:rPr>
          <w:lang w:val="fr-CA"/>
        </w:rPr>
        <w:t>(</w:t>
      </w:r>
      <w:r w:rsidR="005900E2" w:rsidRPr="00F35F3F">
        <w:rPr>
          <w:lang w:val="fr-CA"/>
        </w:rPr>
        <w:t>i.</w:t>
      </w:r>
      <w:r>
        <w:rPr>
          <w:lang w:val="fr-CA"/>
        </w:rPr>
        <w:t>)</w:t>
      </w:r>
      <w:r w:rsidR="005900E2" w:rsidRPr="00F35F3F">
        <w:rPr>
          <w:lang w:val="fr-CA"/>
        </w:rPr>
        <w:t xml:space="preserve"> </w:t>
      </w:r>
      <w:r w:rsidR="00CA62AF" w:rsidRPr="00F35F3F">
        <w:rPr>
          <w:lang w:val="fr-CA"/>
        </w:rPr>
        <w:t xml:space="preserve">des offres plus basses que prévu au </w:t>
      </w:r>
      <w:r w:rsidR="005900E2" w:rsidRPr="00F35F3F">
        <w:rPr>
          <w:lang w:val="fr-CA"/>
        </w:rPr>
        <w:t>budget;</w:t>
      </w:r>
    </w:p>
    <w:p w:rsidR="005900E2" w:rsidRPr="00F35F3F" w:rsidRDefault="00525F7E" w:rsidP="00F22844">
      <w:pPr>
        <w:spacing w:line="240" w:lineRule="auto"/>
        <w:ind w:left="1418"/>
        <w:rPr>
          <w:lang w:val="fr-CA"/>
        </w:rPr>
      </w:pPr>
      <w:r>
        <w:rPr>
          <w:lang w:val="fr-CA"/>
        </w:rPr>
        <w:t>(</w:t>
      </w:r>
      <w:r w:rsidR="005900E2" w:rsidRPr="00F35F3F">
        <w:rPr>
          <w:lang w:val="fr-CA"/>
        </w:rPr>
        <w:t>ii.</w:t>
      </w:r>
      <w:r>
        <w:rPr>
          <w:lang w:val="fr-CA"/>
        </w:rPr>
        <w:t>)</w:t>
      </w:r>
      <w:r w:rsidR="005900E2" w:rsidRPr="00F35F3F">
        <w:rPr>
          <w:lang w:val="fr-CA"/>
        </w:rPr>
        <w:t xml:space="preserve"> </w:t>
      </w:r>
      <w:r w:rsidR="00CA62AF" w:rsidRPr="00F35F3F">
        <w:rPr>
          <w:lang w:val="fr-CA"/>
        </w:rPr>
        <w:t xml:space="preserve">des fonds supplémentaires provenant de </w:t>
      </w:r>
      <w:r>
        <w:rPr>
          <w:lang w:val="fr-CA"/>
        </w:rPr>
        <w:t>revenus</w:t>
      </w:r>
      <w:r w:rsidR="00CA62AF" w:rsidRPr="00F35F3F">
        <w:rPr>
          <w:lang w:val="fr-CA"/>
        </w:rPr>
        <w:t xml:space="preserve"> imprévus, comme des subventions ou d</w:t>
      </w:r>
      <w:r w:rsidR="008D4828">
        <w:rPr>
          <w:lang w:val="fr-CA"/>
        </w:rPr>
        <w:t xml:space="preserve">e </w:t>
      </w:r>
      <w:r w:rsidR="005900E2" w:rsidRPr="00F35F3F">
        <w:rPr>
          <w:lang w:val="fr-CA"/>
        </w:rPr>
        <w:t xml:space="preserve">contributions </w:t>
      </w:r>
      <w:r w:rsidR="00CA62AF" w:rsidRPr="00F35F3F">
        <w:rPr>
          <w:lang w:val="fr-CA"/>
        </w:rPr>
        <w:t>d</w:t>
      </w:r>
      <w:r>
        <w:rPr>
          <w:lang w:val="fr-CA"/>
        </w:rPr>
        <w:t>’</w:t>
      </w:r>
      <w:r w:rsidR="008D4828">
        <w:rPr>
          <w:lang w:val="fr-CA"/>
        </w:rPr>
        <w:t>organismes</w:t>
      </w:r>
      <w:r w:rsidR="005900E2" w:rsidRPr="00F35F3F">
        <w:rPr>
          <w:lang w:val="fr-CA"/>
        </w:rPr>
        <w:t>;</w:t>
      </w:r>
    </w:p>
    <w:p w:rsidR="005900E2" w:rsidRPr="00F35F3F" w:rsidRDefault="00525F7E" w:rsidP="00F22844">
      <w:pPr>
        <w:spacing w:line="240" w:lineRule="auto"/>
        <w:ind w:left="1418"/>
        <w:rPr>
          <w:lang w:val="fr-CA"/>
        </w:rPr>
      </w:pPr>
      <w:r>
        <w:rPr>
          <w:lang w:val="fr-CA"/>
        </w:rPr>
        <w:t>(</w:t>
      </w:r>
      <w:r w:rsidR="005900E2" w:rsidRPr="00F35F3F">
        <w:rPr>
          <w:lang w:val="fr-CA"/>
        </w:rPr>
        <w:t>iii.</w:t>
      </w:r>
      <w:r>
        <w:rPr>
          <w:lang w:val="fr-CA"/>
        </w:rPr>
        <w:t>)</w:t>
      </w:r>
      <w:r w:rsidR="005900E2" w:rsidRPr="00F35F3F">
        <w:rPr>
          <w:lang w:val="fr-CA"/>
        </w:rPr>
        <w:t xml:space="preserve"> </w:t>
      </w:r>
      <w:r w:rsidR="00CA62AF" w:rsidRPr="00F35F3F">
        <w:rPr>
          <w:lang w:val="fr-CA"/>
        </w:rPr>
        <w:t xml:space="preserve">des </w:t>
      </w:r>
      <w:r w:rsidR="005900E2" w:rsidRPr="00F35F3F">
        <w:rPr>
          <w:lang w:val="fr-CA"/>
        </w:rPr>
        <w:t>circ</w:t>
      </w:r>
      <w:r w:rsidR="00CA62AF" w:rsidRPr="00F35F3F">
        <w:rPr>
          <w:lang w:val="fr-CA"/>
        </w:rPr>
        <w:t>on</w:t>
      </w:r>
      <w:r w:rsidR="005900E2" w:rsidRPr="00F35F3F">
        <w:rPr>
          <w:lang w:val="fr-CA"/>
        </w:rPr>
        <w:t xml:space="preserve">stances </w:t>
      </w:r>
      <w:r w:rsidR="00CA62AF" w:rsidRPr="00F35F3F">
        <w:rPr>
          <w:lang w:val="fr-CA"/>
        </w:rPr>
        <w:t xml:space="preserve">imprévues </w:t>
      </w:r>
      <w:r w:rsidR="008D4828">
        <w:rPr>
          <w:lang w:val="fr-CA"/>
        </w:rPr>
        <w:t>ayant une incidence</w:t>
      </w:r>
      <w:r w:rsidR="00CA62AF" w:rsidRPr="00F35F3F">
        <w:rPr>
          <w:lang w:val="fr-CA"/>
        </w:rPr>
        <w:t xml:space="preserve"> sur l’achèvement d’un </w:t>
      </w:r>
      <w:r w:rsidR="005900E2" w:rsidRPr="00F35F3F">
        <w:rPr>
          <w:lang w:val="fr-CA"/>
        </w:rPr>
        <w:t>projet.</w:t>
      </w:r>
    </w:p>
    <w:p w:rsidR="005900E2" w:rsidRPr="00F35F3F" w:rsidRDefault="005924D4" w:rsidP="00F22844">
      <w:pPr>
        <w:spacing w:line="240" w:lineRule="auto"/>
        <w:ind w:left="1418"/>
        <w:rPr>
          <w:lang w:val="fr-CA"/>
        </w:rPr>
      </w:pPr>
      <w:r w:rsidRPr="00F35F3F">
        <w:rPr>
          <w:lang w:val="fr-CA"/>
        </w:rPr>
        <w:t xml:space="preserve">L’approbation formelle du </w:t>
      </w:r>
      <w:r w:rsidR="009576B6">
        <w:rPr>
          <w:lang w:val="fr-CA"/>
        </w:rPr>
        <w:t>conseil</w:t>
      </w:r>
      <w:r w:rsidRPr="00F35F3F">
        <w:rPr>
          <w:lang w:val="fr-CA"/>
        </w:rPr>
        <w:t xml:space="preserve"> est exigée en cas de changement </w:t>
      </w:r>
      <w:r w:rsidR="008D4828">
        <w:rPr>
          <w:lang w:val="fr-CA"/>
        </w:rPr>
        <w:t>ayant trait à l</w:t>
      </w:r>
      <w:r w:rsidRPr="00F35F3F">
        <w:rPr>
          <w:lang w:val="fr-CA"/>
        </w:rPr>
        <w:t xml:space="preserve">a portée ou </w:t>
      </w:r>
      <w:r w:rsidR="008D4828">
        <w:rPr>
          <w:lang w:val="fr-CA"/>
        </w:rPr>
        <w:t>a</w:t>
      </w:r>
      <w:r w:rsidRPr="00F35F3F">
        <w:rPr>
          <w:lang w:val="fr-CA"/>
        </w:rPr>
        <w:t>u budget original d’un projet approuvé</w:t>
      </w:r>
      <w:r w:rsidR="008D4828">
        <w:rPr>
          <w:lang w:val="fr-CA"/>
        </w:rPr>
        <w:t xml:space="preserve"> s</w:t>
      </w:r>
      <w:r w:rsidRPr="00F35F3F">
        <w:rPr>
          <w:lang w:val="fr-CA"/>
        </w:rPr>
        <w:t xml:space="preserve">i ce changement est </w:t>
      </w:r>
      <w:r w:rsidR="008D4828">
        <w:rPr>
          <w:lang w:val="fr-CA"/>
        </w:rPr>
        <w:t xml:space="preserve">supérieur à </w:t>
      </w:r>
      <w:r w:rsidR="005900E2" w:rsidRPr="00F35F3F">
        <w:rPr>
          <w:lang w:val="fr-CA"/>
        </w:rPr>
        <w:t>20</w:t>
      </w:r>
      <w:r w:rsidRPr="00F35F3F">
        <w:rPr>
          <w:lang w:val="fr-CA"/>
        </w:rPr>
        <w:t> </w:t>
      </w:r>
      <w:r w:rsidR="005900E2" w:rsidRPr="00F35F3F">
        <w:rPr>
          <w:lang w:val="fr-CA"/>
        </w:rPr>
        <w:t>000</w:t>
      </w:r>
      <w:r w:rsidRPr="00F35F3F">
        <w:rPr>
          <w:lang w:val="fr-CA"/>
        </w:rPr>
        <w:t xml:space="preserve"> $ ou </w:t>
      </w:r>
      <w:r w:rsidR="005900E2" w:rsidRPr="00F35F3F">
        <w:rPr>
          <w:lang w:val="fr-CA"/>
        </w:rPr>
        <w:t>10</w:t>
      </w:r>
      <w:r w:rsidRPr="00F35F3F">
        <w:rPr>
          <w:lang w:val="fr-CA"/>
        </w:rPr>
        <w:t> </w:t>
      </w:r>
      <w:r w:rsidR="005900E2" w:rsidRPr="00F35F3F">
        <w:rPr>
          <w:lang w:val="fr-CA"/>
        </w:rPr>
        <w:t xml:space="preserve">% </w:t>
      </w:r>
      <w:r w:rsidRPr="00F35F3F">
        <w:rPr>
          <w:lang w:val="fr-CA"/>
        </w:rPr>
        <w:t>du</w:t>
      </w:r>
      <w:r w:rsidR="005900E2" w:rsidRPr="00F35F3F">
        <w:rPr>
          <w:lang w:val="fr-CA"/>
        </w:rPr>
        <w:t xml:space="preserve"> budget</w:t>
      </w:r>
      <w:r w:rsidRPr="00F35F3F">
        <w:rPr>
          <w:lang w:val="fr-CA"/>
        </w:rPr>
        <w:t xml:space="preserve"> original</w:t>
      </w:r>
      <w:r w:rsidR="005900E2" w:rsidRPr="00F35F3F">
        <w:rPr>
          <w:lang w:val="fr-CA"/>
        </w:rPr>
        <w:t xml:space="preserve">. </w:t>
      </w:r>
      <w:r w:rsidR="008D4828">
        <w:rPr>
          <w:lang w:val="fr-CA"/>
        </w:rPr>
        <w:t>Le service des</w:t>
      </w:r>
      <w:r w:rsidRPr="00F35F3F">
        <w:rPr>
          <w:lang w:val="fr-CA"/>
        </w:rPr>
        <w:t xml:space="preserve"> projets </w:t>
      </w:r>
      <w:r w:rsidR="008D4828">
        <w:rPr>
          <w:lang w:val="fr-CA"/>
        </w:rPr>
        <w:t xml:space="preserve">est responsable </w:t>
      </w:r>
      <w:r w:rsidRPr="00F35F3F">
        <w:rPr>
          <w:lang w:val="fr-CA"/>
        </w:rPr>
        <w:t xml:space="preserve">d’obtenir l’approbation du </w:t>
      </w:r>
      <w:r w:rsidR="009576B6">
        <w:rPr>
          <w:lang w:val="fr-CA"/>
        </w:rPr>
        <w:t>conseil</w:t>
      </w:r>
      <w:r w:rsidR="005900E2" w:rsidRPr="00F35F3F">
        <w:rPr>
          <w:lang w:val="fr-CA"/>
        </w:rPr>
        <w:t>.</w:t>
      </w:r>
    </w:p>
    <w:p w:rsidR="005900E2" w:rsidRPr="00F35F3F" w:rsidRDefault="005900E2" w:rsidP="005900E2">
      <w:pPr>
        <w:spacing w:line="240" w:lineRule="auto"/>
        <w:ind w:left="720"/>
        <w:rPr>
          <w:lang w:val="fr-CA"/>
        </w:rPr>
      </w:pPr>
      <w:r w:rsidRPr="00F35F3F">
        <w:rPr>
          <w:lang w:val="fr-CA"/>
        </w:rPr>
        <w:t xml:space="preserve">viii. </w:t>
      </w:r>
      <w:r w:rsidR="00B65784" w:rsidRPr="00F35F3F">
        <w:rPr>
          <w:lang w:val="fr-CA"/>
        </w:rPr>
        <w:t>Approuver</w:t>
      </w:r>
      <w:r w:rsidRPr="00F35F3F">
        <w:rPr>
          <w:lang w:val="fr-CA"/>
        </w:rPr>
        <w:t xml:space="preserve"> </w:t>
      </w:r>
      <w:r w:rsidR="00B65784" w:rsidRPr="00F35F3F">
        <w:rPr>
          <w:lang w:val="fr-CA"/>
        </w:rPr>
        <w:t>et conclure des ententes de licence</w:t>
      </w:r>
      <w:r w:rsidRPr="00F35F3F">
        <w:rPr>
          <w:lang w:val="fr-CA"/>
        </w:rPr>
        <w:t xml:space="preserve">, </w:t>
      </w:r>
      <w:r w:rsidR="00B65784" w:rsidRPr="00F35F3F">
        <w:rPr>
          <w:lang w:val="fr-CA"/>
        </w:rPr>
        <w:t>de servitude</w:t>
      </w:r>
      <w:r w:rsidR="004C1F68" w:rsidRPr="00F35F3F">
        <w:rPr>
          <w:lang w:val="fr-CA"/>
        </w:rPr>
        <w:t xml:space="preserve"> ou </w:t>
      </w:r>
      <w:r w:rsidR="00B65784" w:rsidRPr="00F35F3F">
        <w:rPr>
          <w:lang w:val="fr-CA"/>
        </w:rPr>
        <w:t>d’empiètement relatives à l’utilisation de terr</w:t>
      </w:r>
      <w:r w:rsidR="00F22844">
        <w:rPr>
          <w:lang w:val="fr-CA"/>
        </w:rPr>
        <w:t xml:space="preserve">ains </w:t>
      </w:r>
      <w:r w:rsidR="00B65784" w:rsidRPr="00F35F3F">
        <w:rPr>
          <w:lang w:val="fr-CA"/>
        </w:rPr>
        <w:t xml:space="preserve">ou </w:t>
      </w:r>
      <w:r w:rsidR="00F22844">
        <w:rPr>
          <w:lang w:val="fr-CA"/>
        </w:rPr>
        <w:t>d’</w:t>
      </w:r>
      <w:r w:rsidR="00B65784" w:rsidRPr="00F35F3F">
        <w:rPr>
          <w:lang w:val="fr-CA"/>
        </w:rPr>
        <w:t>installations appartenant à la m</w:t>
      </w:r>
      <w:r w:rsidR="006947B3" w:rsidRPr="00F35F3F">
        <w:rPr>
          <w:lang w:val="fr-CA"/>
        </w:rPr>
        <w:t>unicipalité</w:t>
      </w:r>
      <w:r w:rsidR="004C1F68" w:rsidRPr="00F35F3F">
        <w:rPr>
          <w:lang w:val="fr-CA"/>
        </w:rPr>
        <w:t xml:space="preserve"> ou </w:t>
      </w:r>
      <w:r w:rsidR="00B65784" w:rsidRPr="00F35F3F">
        <w:rPr>
          <w:lang w:val="fr-CA"/>
        </w:rPr>
        <w:t>à l’utilisation m</w:t>
      </w:r>
      <w:r w:rsidRPr="00F35F3F">
        <w:rPr>
          <w:lang w:val="fr-CA"/>
        </w:rPr>
        <w:t>unicipal</w:t>
      </w:r>
      <w:r w:rsidR="00B65784" w:rsidRPr="00F35F3F">
        <w:rPr>
          <w:lang w:val="fr-CA"/>
        </w:rPr>
        <w:t>e</w:t>
      </w:r>
      <w:r w:rsidRPr="00F35F3F">
        <w:rPr>
          <w:lang w:val="fr-CA"/>
        </w:rPr>
        <w:t xml:space="preserve"> </w:t>
      </w:r>
      <w:r w:rsidR="00B65784" w:rsidRPr="00F35F3F">
        <w:rPr>
          <w:lang w:val="fr-CA"/>
        </w:rPr>
        <w:t>de terr</w:t>
      </w:r>
      <w:r w:rsidR="00F22844">
        <w:rPr>
          <w:lang w:val="fr-CA"/>
        </w:rPr>
        <w:t>ains</w:t>
      </w:r>
      <w:r w:rsidR="00B65784" w:rsidRPr="00F35F3F">
        <w:rPr>
          <w:lang w:val="fr-CA"/>
        </w:rPr>
        <w:t xml:space="preserve"> ou </w:t>
      </w:r>
      <w:r w:rsidR="00F22844">
        <w:rPr>
          <w:lang w:val="fr-CA"/>
        </w:rPr>
        <w:t>d’</w:t>
      </w:r>
      <w:r w:rsidR="00B65784" w:rsidRPr="00F35F3F">
        <w:rPr>
          <w:lang w:val="fr-CA"/>
        </w:rPr>
        <w:t>installations ne lui apparten</w:t>
      </w:r>
      <w:r w:rsidR="00F22844">
        <w:rPr>
          <w:lang w:val="fr-CA"/>
        </w:rPr>
        <w:t>a</w:t>
      </w:r>
      <w:r w:rsidR="00B65784" w:rsidRPr="00F35F3F">
        <w:rPr>
          <w:lang w:val="fr-CA"/>
        </w:rPr>
        <w:t>nt pas, à condition que la durée des ententes ne dépasse pas cinq (5) années</w:t>
      </w:r>
      <w:r w:rsidRPr="00F35F3F">
        <w:rPr>
          <w:lang w:val="fr-CA"/>
        </w:rPr>
        <w:t>.</w:t>
      </w:r>
    </w:p>
    <w:p w:rsidR="005900E2" w:rsidRPr="00F35F3F" w:rsidRDefault="005900E2" w:rsidP="005900E2">
      <w:pPr>
        <w:spacing w:line="240" w:lineRule="auto"/>
        <w:ind w:left="720"/>
        <w:rPr>
          <w:lang w:val="fr-CA"/>
        </w:rPr>
      </w:pPr>
      <w:r w:rsidRPr="00F35F3F">
        <w:rPr>
          <w:lang w:val="fr-CA"/>
        </w:rPr>
        <w:t xml:space="preserve">ix. </w:t>
      </w:r>
      <w:r w:rsidR="00B65784" w:rsidRPr="00F35F3F">
        <w:rPr>
          <w:lang w:val="fr-CA"/>
        </w:rPr>
        <w:t>Approuver</w:t>
      </w:r>
      <w:r w:rsidRPr="00F35F3F">
        <w:rPr>
          <w:lang w:val="fr-CA"/>
        </w:rPr>
        <w:t xml:space="preserve"> </w:t>
      </w:r>
      <w:r w:rsidR="009A37D2" w:rsidRPr="00F35F3F">
        <w:rPr>
          <w:lang w:val="fr-CA"/>
        </w:rPr>
        <w:t>et conclure des baux sur des terr</w:t>
      </w:r>
      <w:r w:rsidR="00F22844">
        <w:rPr>
          <w:lang w:val="fr-CA"/>
        </w:rPr>
        <w:t>ain</w:t>
      </w:r>
      <w:r w:rsidR="009A37D2" w:rsidRPr="00F35F3F">
        <w:rPr>
          <w:lang w:val="fr-CA"/>
        </w:rPr>
        <w:t>s et des bâtiments</w:t>
      </w:r>
      <w:r w:rsidRPr="00F35F3F">
        <w:rPr>
          <w:lang w:val="fr-CA"/>
        </w:rPr>
        <w:t xml:space="preserve"> </w:t>
      </w:r>
      <w:r w:rsidR="009A37D2" w:rsidRPr="00F35F3F">
        <w:rPr>
          <w:lang w:val="fr-CA"/>
        </w:rPr>
        <w:t>appartenant à la m</w:t>
      </w:r>
      <w:r w:rsidR="006947B3" w:rsidRPr="00F35F3F">
        <w:rPr>
          <w:lang w:val="fr-CA"/>
        </w:rPr>
        <w:t>unicipalité</w:t>
      </w:r>
      <w:r w:rsidR="009A37D2" w:rsidRPr="00F35F3F">
        <w:rPr>
          <w:lang w:val="fr-CA"/>
        </w:rPr>
        <w:t xml:space="preserve">, </w:t>
      </w:r>
      <w:r w:rsidR="0050580A" w:rsidRPr="00F35F3F">
        <w:rPr>
          <w:lang w:val="fr-CA"/>
        </w:rPr>
        <w:t>pourvu que les</w:t>
      </w:r>
      <w:r w:rsidR="009A37D2" w:rsidRPr="00F35F3F">
        <w:rPr>
          <w:lang w:val="fr-CA"/>
        </w:rPr>
        <w:t xml:space="preserve"> condition</w:t>
      </w:r>
      <w:r w:rsidR="0050580A" w:rsidRPr="00F35F3F">
        <w:rPr>
          <w:lang w:val="fr-CA"/>
        </w:rPr>
        <w:t>s suivantes soient réunies</w:t>
      </w:r>
      <w:r w:rsidR="00DC5D6B" w:rsidRPr="00F35F3F">
        <w:rPr>
          <w:lang w:val="fr-CA"/>
        </w:rPr>
        <w:t> :</w:t>
      </w:r>
    </w:p>
    <w:p w:rsidR="005900E2" w:rsidRPr="00F35F3F" w:rsidRDefault="005900E2" w:rsidP="005900E2">
      <w:pPr>
        <w:spacing w:line="240" w:lineRule="auto"/>
        <w:ind w:left="1440"/>
        <w:rPr>
          <w:lang w:val="fr-CA"/>
        </w:rPr>
      </w:pPr>
      <w:r w:rsidRPr="00F35F3F">
        <w:rPr>
          <w:lang w:val="fr-CA"/>
        </w:rPr>
        <w:t xml:space="preserve">• </w:t>
      </w:r>
      <w:r w:rsidR="0050580A" w:rsidRPr="00F35F3F">
        <w:rPr>
          <w:lang w:val="fr-CA"/>
        </w:rPr>
        <w:t xml:space="preserve">le choix du locataire </w:t>
      </w:r>
      <w:r w:rsidR="009B31A8" w:rsidRPr="00F35F3F">
        <w:rPr>
          <w:lang w:val="fr-CA"/>
        </w:rPr>
        <w:t>est l’aboutissement</w:t>
      </w:r>
      <w:r w:rsidR="0050580A" w:rsidRPr="00F35F3F">
        <w:rPr>
          <w:lang w:val="fr-CA"/>
        </w:rPr>
        <w:t xml:space="preserve"> d’un</w:t>
      </w:r>
      <w:r w:rsidR="00F22844">
        <w:rPr>
          <w:lang w:val="fr-CA"/>
        </w:rPr>
        <w:t xml:space="preserve"> processus</w:t>
      </w:r>
      <w:r w:rsidR="0050580A" w:rsidRPr="00F35F3F">
        <w:rPr>
          <w:lang w:val="fr-CA"/>
        </w:rPr>
        <w:t xml:space="preserve"> concurren</w:t>
      </w:r>
      <w:r w:rsidR="00F22844">
        <w:rPr>
          <w:lang w:val="fr-CA"/>
        </w:rPr>
        <w:t>t</w:t>
      </w:r>
      <w:r w:rsidR="0050580A" w:rsidRPr="00F35F3F">
        <w:rPr>
          <w:lang w:val="fr-CA"/>
        </w:rPr>
        <w:t xml:space="preserve"> ou du renouvellement d’un bail de longue date avec un partenaire </w:t>
      </w:r>
      <w:r w:rsidR="00F22844">
        <w:rPr>
          <w:lang w:val="fr-CA"/>
        </w:rPr>
        <w:t>local</w:t>
      </w:r>
      <w:r w:rsidRPr="00F35F3F">
        <w:rPr>
          <w:lang w:val="fr-CA"/>
        </w:rPr>
        <w:t>;</w:t>
      </w:r>
    </w:p>
    <w:p w:rsidR="005900E2" w:rsidRPr="00F35F3F" w:rsidRDefault="005900E2" w:rsidP="005900E2">
      <w:pPr>
        <w:spacing w:line="240" w:lineRule="auto"/>
        <w:ind w:left="1440"/>
        <w:rPr>
          <w:lang w:val="fr-CA"/>
        </w:rPr>
      </w:pPr>
      <w:r w:rsidRPr="00F35F3F">
        <w:rPr>
          <w:lang w:val="fr-CA"/>
        </w:rPr>
        <w:t xml:space="preserve">• </w:t>
      </w:r>
      <w:r w:rsidR="0050580A" w:rsidRPr="00F35F3F">
        <w:rPr>
          <w:lang w:val="fr-CA"/>
        </w:rPr>
        <w:t xml:space="preserve">le loyer </w:t>
      </w:r>
      <w:r w:rsidR="00F22844">
        <w:rPr>
          <w:lang w:val="fr-CA"/>
        </w:rPr>
        <w:t xml:space="preserve">est </w:t>
      </w:r>
      <w:r w:rsidR="0050580A" w:rsidRPr="00F35F3F">
        <w:rPr>
          <w:lang w:val="fr-CA"/>
        </w:rPr>
        <w:t xml:space="preserve">prévu </w:t>
      </w:r>
      <w:r w:rsidR="00F22844">
        <w:rPr>
          <w:lang w:val="fr-CA"/>
        </w:rPr>
        <w:t xml:space="preserve">à la </w:t>
      </w:r>
      <w:r w:rsidR="0050580A" w:rsidRPr="00F35F3F">
        <w:rPr>
          <w:lang w:val="fr-CA"/>
        </w:rPr>
        <w:t xml:space="preserve">juste valeur marchande ou à un </w:t>
      </w:r>
      <w:r w:rsidR="009512B5">
        <w:rPr>
          <w:lang w:val="fr-CA"/>
        </w:rPr>
        <w:t>taux pouvant être</w:t>
      </w:r>
      <w:r w:rsidR="0050580A" w:rsidRPr="00F35F3F">
        <w:rPr>
          <w:lang w:val="fr-CA"/>
        </w:rPr>
        <w:t xml:space="preserve"> qualifi</w:t>
      </w:r>
      <w:r w:rsidR="009512B5">
        <w:rPr>
          <w:lang w:val="fr-CA"/>
        </w:rPr>
        <w:t>é</w:t>
      </w:r>
      <w:r w:rsidR="0050580A" w:rsidRPr="00F35F3F">
        <w:rPr>
          <w:lang w:val="fr-CA"/>
        </w:rPr>
        <w:t xml:space="preserve"> de juste valeur marc</w:t>
      </w:r>
      <w:r w:rsidR="009512B5">
        <w:rPr>
          <w:lang w:val="fr-CA"/>
        </w:rPr>
        <w:t xml:space="preserve">hande par rapport à </w:t>
      </w:r>
      <w:r w:rsidR="0050580A" w:rsidRPr="00F35F3F">
        <w:rPr>
          <w:lang w:val="fr-CA"/>
        </w:rPr>
        <w:t>l’utilisation escomptée de l’espace ou de l’offre de subventions additionnelles</w:t>
      </w:r>
      <w:r w:rsidRPr="00F35F3F">
        <w:rPr>
          <w:lang w:val="fr-CA"/>
        </w:rPr>
        <w:t>;</w:t>
      </w:r>
    </w:p>
    <w:p w:rsidR="005900E2" w:rsidRPr="00F35F3F" w:rsidRDefault="005900E2" w:rsidP="005900E2">
      <w:pPr>
        <w:spacing w:line="240" w:lineRule="auto"/>
        <w:ind w:left="1440"/>
        <w:rPr>
          <w:lang w:val="fr-CA"/>
        </w:rPr>
      </w:pPr>
      <w:r w:rsidRPr="00F35F3F">
        <w:rPr>
          <w:lang w:val="fr-CA"/>
        </w:rPr>
        <w:t xml:space="preserve">• </w:t>
      </w:r>
      <w:r w:rsidR="0050580A" w:rsidRPr="00F35F3F">
        <w:rPr>
          <w:lang w:val="fr-CA"/>
        </w:rPr>
        <w:t>la durée du bail ne dépasse pas dix</w:t>
      </w:r>
      <w:r w:rsidRPr="00F35F3F">
        <w:rPr>
          <w:lang w:val="fr-CA"/>
        </w:rPr>
        <w:t xml:space="preserve"> (10) </w:t>
      </w:r>
      <w:r w:rsidR="0050580A" w:rsidRPr="00F35F3F">
        <w:rPr>
          <w:lang w:val="fr-CA"/>
        </w:rPr>
        <w:t>années, renouvellements compris</w:t>
      </w:r>
      <w:r w:rsidR="00D42139" w:rsidRPr="00F35F3F">
        <w:rPr>
          <w:lang w:val="fr-CA"/>
        </w:rPr>
        <w:t>;</w:t>
      </w:r>
    </w:p>
    <w:p w:rsidR="005900E2" w:rsidRPr="00F35F3F" w:rsidRDefault="005900E2" w:rsidP="005900E2">
      <w:pPr>
        <w:spacing w:line="240" w:lineRule="auto"/>
        <w:ind w:left="1440"/>
        <w:rPr>
          <w:lang w:val="fr-CA"/>
        </w:rPr>
      </w:pPr>
      <w:r w:rsidRPr="00F35F3F">
        <w:rPr>
          <w:lang w:val="fr-CA"/>
        </w:rPr>
        <w:t xml:space="preserve">• </w:t>
      </w:r>
      <w:r w:rsidR="0050580A" w:rsidRPr="00F35F3F">
        <w:rPr>
          <w:lang w:val="fr-CA"/>
        </w:rPr>
        <w:t xml:space="preserve">le loyer à verser à </w:t>
      </w:r>
      <w:r w:rsidR="00E323A6" w:rsidRPr="00F35F3F">
        <w:rPr>
          <w:lang w:val="fr-CA"/>
        </w:rPr>
        <w:t>la municipalité</w:t>
      </w:r>
      <w:r w:rsidR="0050580A" w:rsidRPr="00F35F3F">
        <w:rPr>
          <w:lang w:val="fr-CA"/>
        </w:rPr>
        <w:t xml:space="preserve"> (à l’exclusion des montants que le locataire verse à </w:t>
      </w:r>
      <w:r w:rsidR="00E323A6" w:rsidRPr="00F35F3F">
        <w:rPr>
          <w:lang w:val="fr-CA"/>
        </w:rPr>
        <w:t>la municipalité</w:t>
      </w:r>
      <w:r w:rsidRPr="00F35F3F">
        <w:rPr>
          <w:lang w:val="fr-CA"/>
        </w:rPr>
        <w:t xml:space="preserve"> </w:t>
      </w:r>
      <w:r w:rsidR="0050580A" w:rsidRPr="00F35F3F">
        <w:rPr>
          <w:lang w:val="fr-CA"/>
        </w:rPr>
        <w:t xml:space="preserve">à titre de partage des </w:t>
      </w:r>
      <w:r w:rsidR="009512B5">
        <w:rPr>
          <w:lang w:val="fr-CA"/>
        </w:rPr>
        <w:t>revenu</w:t>
      </w:r>
      <w:r w:rsidR="0050580A" w:rsidRPr="00F35F3F">
        <w:rPr>
          <w:lang w:val="fr-CA"/>
        </w:rPr>
        <w:t>s</w:t>
      </w:r>
      <w:r w:rsidR="009F120C">
        <w:rPr>
          <w:lang w:val="fr-CA"/>
        </w:rPr>
        <w:t>)</w:t>
      </w:r>
      <w:r w:rsidR="0050580A" w:rsidRPr="00F35F3F">
        <w:rPr>
          <w:lang w:val="fr-CA"/>
        </w:rPr>
        <w:t xml:space="preserve"> ne dépasse pas</w:t>
      </w:r>
      <w:r w:rsidRPr="00F35F3F">
        <w:rPr>
          <w:lang w:val="fr-CA"/>
        </w:rPr>
        <w:t xml:space="preserve"> </w:t>
      </w:r>
      <w:r w:rsidR="000007C4" w:rsidRPr="00F35F3F">
        <w:rPr>
          <w:lang w:val="fr-CA"/>
        </w:rPr>
        <w:t>100 000 $</w:t>
      </w:r>
      <w:r w:rsidRPr="00F35F3F">
        <w:rPr>
          <w:lang w:val="fr-CA"/>
        </w:rPr>
        <w:t xml:space="preserve"> p</w:t>
      </w:r>
      <w:r w:rsidR="0050580A" w:rsidRPr="00F35F3F">
        <w:rPr>
          <w:lang w:val="fr-CA"/>
        </w:rPr>
        <w:t>a</w:t>
      </w:r>
      <w:r w:rsidRPr="00F35F3F">
        <w:rPr>
          <w:lang w:val="fr-CA"/>
        </w:rPr>
        <w:t xml:space="preserve">r </w:t>
      </w:r>
      <w:r w:rsidR="0050580A" w:rsidRPr="00F35F3F">
        <w:rPr>
          <w:lang w:val="fr-CA"/>
        </w:rPr>
        <w:t>année</w:t>
      </w:r>
      <w:r w:rsidRPr="00F35F3F">
        <w:rPr>
          <w:lang w:val="fr-CA"/>
        </w:rPr>
        <w:t>.</w:t>
      </w:r>
    </w:p>
    <w:p w:rsidR="005900E2" w:rsidRPr="00F35F3F" w:rsidRDefault="005900E2" w:rsidP="0050580A">
      <w:pPr>
        <w:spacing w:line="240" w:lineRule="auto"/>
        <w:ind w:left="720"/>
        <w:rPr>
          <w:lang w:val="fr-CA"/>
        </w:rPr>
      </w:pPr>
      <w:r w:rsidRPr="00F35F3F">
        <w:rPr>
          <w:lang w:val="fr-CA"/>
        </w:rPr>
        <w:t xml:space="preserve">x. </w:t>
      </w:r>
      <w:r w:rsidR="00B65784" w:rsidRPr="00F35F3F">
        <w:rPr>
          <w:lang w:val="fr-CA"/>
        </w:rPr>
        <w:t>Approuver</w:t>
      </w:r>
      <w:r w:rsidRPr="00F35F3F">
        <w:rPr>
          <w:lang w:val="fr-CA"/>
        </w:rPr>
        <w:t xml:space="preserve"> </w:t>
      </w:r>
      <w:r w:rsidR="0050580A" w:rsidRPr="00F35F3F">
        <w:rPr>
          <w:lang w:val="fr-CA"/>
        </w:rPr>
        <w:t>et conclure des</w:t>
      </w:r>
      <w:r w:rsidR="00DC5D6B" w:rsidRPr="00F35F3F">
        <w:rPr>
          <w:lang w:val="fr-CA"/>
        </w:rPr>
        <w:t xml:space="preserve"> </w:t>
      </w:r>
      <w:r w:rsidR="0050580A" w:rsidRPr="00F35F3F">
        <w:rPr>
          <w:lang w:val="fr-CA"/>
        </w:rPr>
        <w:t>baux sur les terr</w:t>
      </w:r>
      <w:r w:rsidR="009F120C">
        <w:rPr>
          <w:lang w:val="fr-CA"/>
        </w:rPr>
        <w:t>ain</w:t>
      </w:r>
      <w:r w:rsidR="0050580A" w:rsidRPr="00F35F3F">
        <w:rPr>
          <w:lang w:val="fr-CA"/>
        </w:rPr>
        <w:t>s et les immeubles à l’usage de la m</w:t>
      </w:r>
      <w:r w:rsidRPr="00F35F3F">
        <w:rPr>
          <w:lang w:val="fr-CA"/>
        </w:rPr>
        <w:t>unicipali</w:t>
      </w:r>
      <w:r w:rsidR="0050580A" w:rsidRPr="00F35F3F">
        <w:rPr>
          <w:lang w:val="fr-CA"/>
        </w:rPr>
        <w:t>té si</w:t>
      </w:r>
      <w:r w:rsidR="00DC5D6B" w:rsidRPr="00F35F3F">
        <w:rPr>
          <w:lang w:val="fr-CA"/>
        </w:rPr>
        <w:t> :</w:t>
      </w:r>
    </w:p>
    <w:p w:rsidR="005900E2" w:rsidRPr="00F35F3F" w:rsidRDefault="005900E2" w:rsidP="005900E2">
      <w:pPr>
        <w:spacing w:line="240" w:lineRule="auto"/>
        <w:ind w:left="1440"/>
        <w:rPr>
          <w:lang w:val="fr-CA"/>
        </w:rPr>
      </w:pPr>
      <w:r w:rsidRPr="00F35F3F">
        <w:rPr>
          <w:lang w:val="fr-CA"/>
        </w:rPr>
        <w:t xml:space="preserve">• </w:t>
      </w:r>
      <w:r w:rsidR="0050580A" w:rsidRPr="00F35F3F">
        <w:rPr>
          <w:lang w:val="fr-CA"/>
        </w:rPr>
        <w:t>la durée du bail ne dépasse pas dix (10) années, renouvellements compris</w:t>
      </w:r>
      <w:r w:rsidR="00D42139" w:rsidRPr="00F35F3F">
        <w:rPr>
          <w:lang w:val="fr-CA"/>
        </w:rPr>
        <w:t>;</w:t>
      </w:r>
    </w:p>
    <w:p w:rsidR="005900E2" w:rsidRPr="00F35F3F" w:rsidRDefault="005900E2" w:rsidP="005900E2">
      <w:pPr>
        <w:spacing w:line="240" w:lineRule="auto"/>
        <w:ind w:left="1440"/>
        <w:rPr>
          <w:lang w:val="fr-CA"/>
        </w:rPr>
      </w:pPr>
      <w:r w:rsidRPr="00F35F3F">
        <w:rPr>
          <w:lang w:val="fr-CA"/>
        </w:rPr>
        <w:t xml:space="preserve">• </w:t>
      </w:r>
      <w:r w:rsidR="00C77CCB" w:rsidRPr="00F35F3F">
        <w:rPr>
          <w:lang w:val="fr-CA"/>
        </w:rPr>
        <w:t xml:space="preserve">les fonds destinés au loyer </w:t>
      </w:r>
      <w:r w:rsidR="009F120C">
        <w:rPr>
          <w:lang w:val="fr-CA"/>
        </w:rPr>
        <w:t xml:space="preserve">figurent </w:t>
      </w:r>
      <w:r w:rsidR="00C77CCB" w:rsidRPr="00F35F3F">
        <w:rPr>
          <w:lang w:val="fr-CA"/>
        </w:rPr>
        <w:t xml:space="preserve">déjà </w:t>
      </w:r>
      <w:r w:rsidR="009F120C">
        <w:rPr>
          <w:lang w:val="fr-CA"/>
        </w:rPr>
        <w:t xml:space="preserve">à </w:t>
      </w:r>
      <w:r w:rsidR="00C77CCB" w:rsidRPr="00F35F3F">
        <w:rPr>
          <w:lang w:val="fr-CA"/>
        </w:rPr>
        <w:t xml:space="preserve">un budget approuvé pour </w:t>
      </w:r>
      <w:r w:rsidR="009F120C">
        <w:rPr>
          <w:lang w:val="fr-CA"/>
        </w:rPr>
        <w:t xml:space="preserve">le premier exercice </w:t>
      </w:r>
      <w:r w:rsidR="00D96E38" w:rsidRPr="00F35F3F">
        <w:rPr>
          <w:lang w:val="fr-CA"/>
        </w:rPr>
        <w:t>financi</w:t>
      </w:r>
      <w:r w:rsidR="009F120C">
        <w:rPr>
          <w:lang w:val="fr-CA"/>
        </w:rPr>
        <w:t>er</w:t>
      </w:r>
      <w:r w:rsidR="00D96E38" w:rsidRPr="00F35F3F">
        <w:rPr>
          <w:lang w:val="fr-CA"/>
        </w:rPr>
        <w:t xml:space="preserve"> durant l</w:t>
      </w:r>
      <w:r w:rsidR="009F120C">
        <w:rPr>
          <w:lang w:val="fr-CA"/>
        </w:rPr>
        <w:t>e</w:t>
      </w:r>
      <w:r w:rsidR="00D96E38" w:rsidRPr="00F35F3F">
        <w:rPr>
          <w:lang w:val="fr-CA"/>
        </w:rPr>
        <w:t>quel le bail est en vigueur</w:t>
      </w:r>
      <w:r w:rsidRPr="00F35F3F">
        <w:rPr>
          <w:lang w:val="fr-CA"/>
        </w:rPr>
        <w:t>.</w:t>
      </w:r>
    </w:p>
    <w:p w:rsidR="005900E2" w:rsidRPr="00F35F3F" w:rsidRDefault="005900E2" w:rsidP="005900E2">
      <w:pPr>
        <w:tabs>
          <w:tab w:val="left" w:pos="720"/>
        </w:tabs>
        <w:spacing w:line="240" w:lineRule="auto"/>
        <w:ind w:left="720"/>
        <w:rPr>
          <w:lang w:val="fr-CA"/>
        </w:rPr>
      </w:pPr>
      <w:r w:rsidRPr="00F35F3F">
        <w:rPr>
          <w:lang w:val="fr-CA"/>
        </w:rPr>
        <w:t xml:space="preserve">xi. </w:t>
      </w:r>
      <w:r w:rsidR="00B65784" w:rsidRPr="00F35F3F">
        <w:rPr>
          <w:lang w:val="fr-CA"/>
        </w:rPr>
        <w:t>Approuver</w:t>
      </w:r>
      <w:r w:rsidRPr="00F35F3F">
        <w:rPr>
          <w:lang w:val="fr-CA"/>
        </w:rPr>
        <w:t xml:space="preserve"> </w:t>
      </w:r>
      <w:r w:rsidR="0002027E" w:rsidRPr="00F35F3F">
        <w:rPr>
          <w:lang w:val="fr-CA"/>
        </w:rPr>
        <w:t>et conclure</w:t>
      </w:r>
      <w:r w:rsidRPr="00F35F3F">
        <w:rPr>
          <w:lang w:val="fr-CA"/>
        </w:rPr>
        <w:t xml:space="preserve"> </w:t>
      </w:r>
      <w:r w:rsidR="00D96E38" w:rsidRPr="00F35F3F">
        <w:rPr>
          <w:lang w:val="fr-CA"/>
        </w:rPr>
        <w:t>les ententes nécessaires, ou pro</w:t>
      </w:r>
      <w:r w:rsidR="009F120C">
        <w:rPr>
          <w:lang w:val="fr-CA"/>
        </w:rPr>
        <w:t>jetées</w:t>
      </w:r>
      <w:r w:rsidR="00D96E38" w:rsidRPr="00F35F3F">
        <w:rPr>
          <w:lang w:val="fr-CA"/>
        </w:rPr>
        <w:t xml:space="preserve">, en conséquence de la mise en valeur ou </w:t>
      </w:r>
      <w:r w:rsidR="009F120C">
        <w:rPr>
          <w:lang w:val="fr-CA"/>
        </w:rPr>
        <w:t>du lotissement de</w:t>
      </w:r>
      <w:r w:rsidR="00D96E38" w:rsidRPr="00F35F3F">
        <w:rPr>
          <w:lang w:val="fr-CA"/>
        </w:rPr>
        <w:t xml:space="preserve"> terr</w:t>
      </w:r>
      <w:r w:rsidR="009F120C">
        <w:rPr>
          <w:lang w:val="fr-CA"/>
        </w:rPr>
        <w:t>ain</w:t>
      </w:r>
      <w:r w:rsidR="00D96E38" w:rsidRPr="00F35F3F">
        <w:rPr>
          <w:lang w:val="fr-CA"/>
        </w:rPr>
        <w:t xml:space="preserve">s </w:t>
      </w:r>
      <w:r w:rsidR="009F120C">
        <w:rPr>
          <w:lang w:val="fr-CA"/>
        </w:rPr>
        <w:t xml:space="preserve">sur le territoire de </w:t>
      </w:r>
      <w:r w:rsidR="00E323A6" w:rsidRPr="00F35F3F">
        <w:rPr>
          <w:lang w:val="fr-CA"/>
        </w:rPr>
        <w:t>la municipalité</w:t>
      </w:r>
      <w:r w:rsidR="00D96E38" w:rsidRPr="00F35F3F">
        <w:rPr>
          <w:lang w:val="fr-CA"/>
        </w:rPr>
        <w:t>, y compris les contrats de développement ou de services et les contrats d’apport du promoteur</w:t>
      </w:r>
      <w:r w:rsidRPr="00F35F3F">
        <w:rPr>
          <w:lang w:val="fr-CA"/>
        </w:rPr>
        <w:t xml:space="preserve">, </w:t>
      </w:r>
      <w:r w:rsidR="00D96E38" w:rsidRPr="00F35F3F">
        <w:rPr>
          <w:lang w:val="fr-CA"/>
        </w:rPr>
        <w:t xml:space="preserve">à condition qu’on se serve à cette fin des </w:t>
      </w:r>
      <w:r w:rsidR="00ED45E7" w:rsidRPr="00F35F3F">
        <w:rPr>
          <w:lang w:val="fr-CA"/>
        </w:rPr>
        <w:t>formulaires</w:t>
      </w:r>
      <w:r w:rsidRPr="00F35F3F">
        <w:rPr>
          <w:lang w:val="fr-CA"/>
        </w:rPr>
        <w:t xml:space="preserve"> </w:t>
      </w:r>
      <w:r w:rsidR="00D96E38" w:rsidRPr="00F35F3F">
        <w:rPr>
          <w:lang w:val="fr-CA"/>
        </w:rPr>
        <w:t>standard</w:t>
      </w:r>
      <w:r w:rsidR="009F120C">
        <w:rPr>
          <w:lang w:val="fr-CA"/>
        </w:rPr>
        <w:t>s</w:t>
      </w:r>
      <w:r w:rsidR="00D96E38" w:rsidRPr="00F35F3F">
        <w:rPr>
          <w:lang w:val="fr-CA"/>
        </w:rPr>
        <w:t xml:space="preserve"> </w:t>
      </w:r>
      <w:r w:rsidR="00375921" w:rsidRPr="00F35F3F">
        <w:rPr>
          <w:lang w:val="fr-CA"/>
        </w:rPr>
        <w:t xml:space="preserve">approuvés par le </w:t>
      </w:r>
      <w:r w:rsidR="009576B6">
        <w:rPr>
          <w:lang w:val="fr-CA"/>
        </w:rPr>
        <w:t>conseil</w:t>
      </w:r>
      <w:r w:rsidR="00375921" w:rsidRPr="00F35F3F">
        <w:rPr>
          <w:lang w:val="fr-CA"/>
        </w:rPr>
        <w:t xml:space="preserve"> </w:t>
      </w:r>
      <w:r w:rsidR="00D96E38" w:rsidRPr="00F35F3F">
        <w:rPr>
          <w:lang w:val="fr-CA"/>
        </w:rPr>
        <w:t>pour de tels contrats</w:t>
      </w:r>
      <w:r w:rsidRPr="00F35F3F">
        <w:rPr>
          <w:lang w:val="fr-CA"/>
        </w:rPr>
        <w:t>.</w:t>
      </w:r>
    </w:p>
    <w:p w:rsidR="005900E2" w:rsidRPr="00F35F3F" w:rsidRDefault="005900E2" w:rsidP="005900E2">
      <w:pPr>
        <w:tabs>
          <w:tab w:val="left" w:pos="720"/>
        </w:tabs>
        <w:spacing w:line="240" w:lineRule="auto"/>
        <w:ind w:left="720"/>
        <w:rPr>
          <w:lang w:val="fr-CA"/>
        </w:rPr>
      </w:pPr>
      <w:r w:rsidRPr="00F35F3F">
        <w:rPr>
          <w:lang w:val="fr-CA"/>
        </w:rPr>
        <w:t xml:space="preserve">xii. </w:t>
      </w:r>
      <w:r w:rsidR="00B65784" w:rsidRPr="00F35F3F">
        <w:rPr>
          <w:lang w:val="fr-CA"/>
        </w:rPr>
        <w:t>Approuver</w:t>
      </w:r>
      <w:r w:rsidRPr="00F35F3F">
        <w:rPr>
          <w:lang w:val="fr-CA"/>
        </w:rPr>
        <w:t xml:space="preserve"> </w:t>
      </w:r>
      <w:r w:rsidR="001E4A85" w:rsidRPr="00F35F3F">
        <w:rPr>
          <w:lang w:val="fr-CA"/>
        </w:rPr>
        <w:t xml:space="preserve">et conclure </w:t>
      </w:r>
      <w:r w:rsidR="0038228C" w:rsidRPr="00F35F3F">
        <w:rPr>
          <w:lang w:val="fr-CA"/>
        </w:rPr>
        <w:t xml:space="preserve">au </w:t>
      </w:r>
      <w:r w:rsidR="00DA772B" w:rsidRPr="00F35F3F">
        <w:rPr>
          <w:lang w:val="fr-CA"/>
        </w:rPr>
        <w:t xml:space="preserve">nom de la </w:t>
      </w:r>
      <w:r w:rsidR="00D42139" w:rsidRPr="00F35F3F">
        <w:rPr>
          <w:lang w:val="fr-CA"/>
        </w:rPr>
        <w:t>municipalité</w:t>
      </w:r>
      <w:r w:rsidRPr="00F35F3F">
        <w:rPr>
          <w:lang w:val="fr-CA"/>
        </w:rPr>
        <w:t xml:space="preserve"> </w:t>
      </w:r>
      <w:r w:rsidR="0038228C" w:rsidRPr="00F35F3F">
        <w:rPr>
          <w:lang w:val="fr-CA"/>
        </w:rPr>
        <w:t xml:space="preserve">une </w:t>
      </w:r>
      <w:r w:rsidR="00375921">
        <w:rPr>
          <w:lang w:val="fr-CA"/>
        </w:rPr>
        <w:t>convention d’achat</w:t>
      </w:r>
      <w:r w:rsidR="0038228C" w:rsidRPr="00F35F3F">
        <w:rPr>
          <w:lang w:val="fr-CA"/>
        </w:rPr>
        <w:t xml:space="preserve"> </w:t>
      </w:r>
      <w:r w:rsidR="00A62935">
        <w:rPr>
          <w:lang w:val="fr-CA"/>
        </w:rPr>
        <w:t>de biens</w:t>
      </w:r>
      <w:r w:rsidR="0038228C" w:rsidRPr="00F35F3F">
        <w:rPr>
          <w:lang w:val="fr-CA"/>
        </w:rPr>
        <w:t xml:space="preserve"> immobiliers, aux conditions suivantes</w:t>
      </w:r>
      <w:r w:rsidR="00DC5D6B" w:rsidRPr="00F35F3F">
        <w:rPr>
          <w:lang w:val="fr-CA"/>
        </w:rPr>
        <w:t> :</w:t>
      </w:r>
    </w:p>
    <w:p w:rsidR="005900E2" w:rsidRPr="00F35F3F" w:rsidRDefault="005900E2" w:rsidP="005900E2">
      <w:pPr>
        <w:spacing w:line="240" w:lineRule="auto"/>
        <w:ind w:left="1440"/>
        <w:rPr>
          <w:lang w:val="fr-CA"/>
        </w:rPr>
      </w:pPr>
      <w:r w:rsidRPr="00F35F3F">
        <w:rPr>
          <w:lang w:val="fr-CA"/>
        </w:rPr>
        <w:t xml:space="preserve">• </w:t>
      </w:r>
      <w:r w:rsidR="0038228C" w:rsidRPr="00F35F3F">
        <w:rPr>
          <w:lang w:val="fr-CA"/>
        </w:rPr>
        <w:t xml:space="preserve">le montant </w:t>
      </w:r>
      <w:r w:rsidR="00A62935">
        <w:rPr>
          <w:lang w:val="fr-CA"/>
        </w:rPr>
        <w:t>offert</w:t>
      </w:r>
      <w:r w:rsidR="0038228C" w:rsidRPr="00F35F3F">
        <w:rPr>
          <w:lang w:val="fr-CA"/>
        </w:rPr>
        <w:t xml:space="preserve"> pour l’actif immobilier est </w:t>
      </w:r>
      <w:r w:rsidR="001217E2" w:rsidRPr="00F35F3F">
        <w:rPr>
          <w:lang w:val="fr-CA"/>
        </w:rPr>
        <w:t xml:space="preserve">le plus </w:t>
      </w:r>
      <w:r w:rsidR="00926707" w:rsidRPr="00F35F3F">
        <w:rPr>
          <w:lang w:val="fr-CA"/>
        </w:rPr>
        <w:t>élevé</w:t>
      </w:r>
      <w:r w:rsidR="001217E2" w:rsidRPr="00F35F3F">
        <w:rPr>
          <w:lang w:val="fr-CA"/>
        </w:rPr>
        <w:t xml:space="preserve"> jusqu’au moment de l’</w:t>
      </w:r>
      <w:r w:rsidRPr="00F35F3F">
        <w:rPr>
          <w:lang w:val="fr-CA"/>
        </w:rPr>
        <w:t>appro</w:t>
      </w:r>
      <w:r w:rsidR="0038228C" w:rsidRPr="00F35F3F">
        <w:rPr>
          <w:lang w:val="fr-CA"/>
        </w:rPr>
        <w:t>bation</w:t>
      </w:r>
      <w:r w:rsidRPr="00F35F3F">
        <w:rPr>
          <w:lang w:val="fr-CA"/>
        </w:rPr>
        <w:t>;</w:t>
      </w:r>
    </w:p>
    <w:p w:rsidR="005900E2" w:rsidRPr="00F35F3F" w:rsidRDefault="005900E2" w:rsidP="005900E2">
      <w:pPr>
        <w:spacing w:line="240" w:lineRule="auto"/>
        <w:ind w:left="1440"/>
        <w:rPr>
          <w:lang w:val="fr-CA"/>
        </w:rPr>
      </w:pPr>
      <w:r w:rsidRPr="00F35F3F">
        <w:rPr>
          <w:lang w:val="fr-CA"/>
        </w:rPr>
        <w:t xml:space="preserve">• </w:t>
      </w:r>
      <w:r w:rsidR="00E7418B" w:rsidRPr="00F35F3F">
        <w:rPr>
          <w:lang w:val="fr-CA"/>
        </w:rPr>
        <w:t xml:space="preserve">le montant </w:t>
      </w:r>
      <w:r w:rsidR="00A62935">
        <w:rPr>
          <w:lang w:val="fr-CA"/>
        </w:rPr>
        <w:t>offert</w:t>
      </w:r>
      <w:r w:rsidR="00E7418B" w:rsidRPr="00F35F3F">
        <w:rPr>
          <w:lang w:val="fr-CA"/>
        </w:rPr>
        <w:t xml:space="preserve"> est égal ou supérieur à la valeur marchande du bien. Cette valeur marchande est fixée </w:t>
      </w:r>
      <w:r w:rsidR="00A62935">
        <w:rPr>
          <w:lang w:val="fr-CA"/>
        </w:rPr>
        <w:t>annuellement</w:t>
      </w:r>
      <w:r w:rsidR="00E7418B" w:rsidRPr="00F35F3F">
        <w:rPr>
          <w:lang w:val="fr-CA"/>
        </w:rPr>
        <w:t xml:space="preserve"> et exprimée </w:t>
      </w:r>
      <w:r w:rsidR="00A62935">
        <w:rPr>
          <w:lang w:val="fr-CA"/>
        </w:rPr>
        <w:t>en fonction d’une marge de variation allant de</w:t>
      </w:r>
      <w:r w:rsidR="00E7418B" w:rsidRPr="00F35F3F">
        <w:rPr>
          <w:lang w:val="fr-CA"/>
        </w:rPr>
        <w:t xml:space="preserve"> +5% </w:t>
      </w:r>
      <w:r w:rsidR="00A62935">
        <w:rPr>
          <w:lang w:val="fr-CA"/>
        </w:rPr>
        <w:t>à</w:t>
      </w:r>
      <w:r w:rsidR="00E7418B" w:rsidRPr="00F35F3F">
        <w:rPr>
          <w:lang w:val="fr-CA"/>
        </w:rPr>
        <w:t xml:space="preserve"> -5% d</w:t>
      </w:r>
      <w:r w:rsidR="00A62935">
        <w:rPr>
          <w:lang w:val="fr-CA"/>
        </w:rPr>
        <w:t xml:space="preserve">e la </w:t>
      </w:r>
      <w:r w:rsidR="00E7418B" w:rsidRPr="00F35F3F">
        <w:rPr>
          <w:lang w:val="fr-CA"/>
        </w:rPr>
        <w:t>valeur d’e</w:t>
      </w:r>
      <w:r w:rsidR="00A62935">
        <w:rPr>
          <w:lang w:val="fr-CA"/>
        </w:rPr>
        <w:t xml:space="preserve">stimation </w:t>
      </w:r>
      <w:r w:rsidR="00E7418B" w:rsidRPr="00F35F3F">
        <w:rPr>
          <w:lang w:val="fr-CA"/>
        </w:rPr>
        <w:t>command</w:t>
      </w:r>
      <w:r w:rsidR="00A62935">
        <w:rPr>
          <w:lang w:val="fr-CA"/>
        </w:rPr>
        <w:t>ée</w:t>
      </w:r>
      <w:r w:rsidR="00E7418B" w:rsidRPr="00F35F3F">
        <w:rPr>
          <w:lang w:val="fr-CA"/>
        </w:rPr>
        <w:t xml:space="preserve"> par la</w:t>
      </w:r>
      <w:r w:rsidRPr="00F35F3F">
        <w:rPr>
          <w:lang w:val="fr-CA"/>
        </w:rPr>
        <w:t xml:space="preserve"> </w:t>
      </w:r>
      <w:r w:rsidR="00E7418B" w:rsidRPr="00F35F3F">
        <w:rPr>
          <w:lang w:val="fr-CA"/>
        </w:rPr>
        <w:t>m</w:t>
      </w:r>
      <w:r w:rsidR="006947B3" w:rsidRPr="00F35F3F">
        <w:rPr>
          <w:lang w:val="fr-CA"/>
        </w:rPr>
        <w:t>unicipalité</w:t>
      </w:r>
      <w:r w:rsidRPr="00F35F3F">
        <w:rPr>
          <w:lang w:val="fr-CA"/>
        </w:rPr>
        <w:t xml:space="preserve">, </w:t>
      </w:r>
      <w:r w:rsidR="00E95631">
        <w:rPr>
          <w:lang w:val="fr-CA"/>
        </w:rPr>
        <w:t xml:space="preserve">laquelle doit être </w:t>
      </w:r>
      <w:r w:rsidR="00E7418B" w:rsidRPr="00F35F3F">
        <w:rPr>
          <w:lang w:val="fr-CA"/>
        </w:rPr>
        <w:t>réévaluée selon les circonstances, conformément à la</w:t>
      </w:r>
      <w:r w:rsidRPr="00F35F3F">
        <w:rPr>
          <w:lang w:val="fr-CA"/>
        </w:rPr>
        <w:t xml:space="preserve"> [</w:t>
      </w:r>
      <w:r w:rsidR="004C1F68" w:rsidRPr="00F35F3F">
        <w:rPr>
          <w:lang w:val="fr-CA"/>
        </w:rPr>
        <w:t>nom</w:t>
      </w:r>
      <w:r w:rsidRPr="00F35F3F">
        <w:rPr>
          <w:lang w:val="fr-CA"/>
        </w:rPr>
        <w:t xml:space="preserve"> </w:t>
      </w:r>
      <w:r w:rsidR="00E7418B" w:rsidRPr="00F35F3F">
        <w:rPr>
          <w:lang w:val="fr-CA"/>
        </w:rPr>
        <w:t xml:space="preserve">de la </w:t>
      </w:r>
      <w:r w:rsidR="00CF3FD6" w:rsidRPr="00F35F3F">
        <w:rPr>
          <w:lang w:val="fr-CA"/>
        </w:rPr>
        <w:t>politique</w:t>
      </w:r>
      <w:r w:rsidR="00E7418B" w:rsidRPr="00F35F3F">
        <w:rPr>
          <w:lang w:val="fr-CA"/>
        </w:rPr>
        <w:t xml:space="preserve"> sur les transactions foncières</w:t>
      </w:r>
      <w:r w:rsidRPr="00F35F3F">
        <w:rPr>
          <w:lang w:val="fr-CA"/>
        </w:rPr>
        <w:t>];</w:t>
      </w:r>
    </w:p>
    <w:p w:rsidR="005900E2" w:rsidRPr="00F35F3F" w:rsidRDefault="005900E2" w:rsidP="005900E2">
      <w:pPr>
        <w:spacing w:line="240" w:lineRule="auto"/>
        <w:ind w:left="1440"/>
        <w:rPr>
          <w:lang w:val="fr-CA"/>
        </w:rPr>
      </w:pPr>
      <w:r w:rsidRPr="00F35F3F">
        <w:rPr>
          <w:lang w:val="fr-CA"/>
        </w:rPr>
        <w:t xml:space="preserve">• </w:t>
      </w:r>
      <w:r w:rsidR="0021733C" w:rsidRPr="00F35F3F">
        <w:rPr>
          <w:lang w:val="fr-CA"/>
        </w:rPr>
        <w:t xml:space="preserve">l’utilisation </w:t>
      </w:r>
      <w:r w:rsidR="00E95631">
        <w:rPr>
          <w:lang w:val="fr-CA"/>
        </w:rPr>
        <w:t>projetée</w:t>
      </w:r>
      <w:r w:rsidR="0021733C" w:rsidRPr="00F35F3F">
        <w:rPr>
          <w:lang w:val="fr-CA"/>
        </w:rPr>
        <w:t xml:space="preserve"> pour le bien est conforme aux politiques et règlement</w:t>
      </w:r>
      <w:r w:rsidR="000B0D50" w:rsidRPr="00F35F3F">
        <w:rPr>
          <w:lang w:val="fr-CA"/>
        </w:rPr>
        <w:t>s</w:t>
      </w:r>
      <w:r w:rsidR="0077274E">
        <w:rPr>
          <w:lang w:val="fr-CA"/>
        </w:rPr>
        <w:t xml:space="preserve"> ou arrêtés</w:t>
      </w:r>
      <w:r w:rsidR="0021733C" w:rsidRPr="00F35F3F">
        <w:rPr>
          <w:lang w:val="fr-CA"/>
        </w:rPr>
        <w:t xml:space="preserve"> fonciers applicables de </w:t>
      </w:r>
      <w:r w:rsidR="00E323A6" w:rsidRPr="00F35F3F">
        <w:rPr>
          <w:lang w:val="fr-CA"/>
        </w:rPr>
        <w:t>la municipalité</w:t>
      </w:r>
      <w:r w:rsidR="00D42139" w:rsidRPr="00F35F3F">
        <w:rPr>
          <w:lang w:val="fr-CA"/>
        </w:rPr>
        <w:t>;</w:t>
      </w:r>
    </w:p>
    <w:p w:rsidR="005900E2" w:rsidRPr="00F35F3F" w:rsidRDefault="005900E2" w:rsidP="005900E2">
      <w:pPr>
        <w:spacing w:line="240" w:lineRule="auto"/>
        <w:ind w:left="1440"/>
        <w:rPr>
          <w:lang w:val="fr-CA"/>
        </w:rPr>
      </w:pPr>
      <w:r w:rsidRPr="00F35F3F">
        <w:rPr>
          <w:lang w:val="fr-CA"/>
        </w:rPr>
        <w:t xml:space="preserve">• </w:t>
      </w:r>
      <w:r w:rsidR="0021733C" w:rsidRPr="00F35F3F">
        <w:rPr>
          <w:lang w:val="fr-CA"/>
        </w:rPr>
        <w:t xml:space="preserve">le montant </w:t>
      </w:r>
      <w:r w:rsidR="00E95631">
        <w:rPr>
          <w:lang w:val="fr-CA"/>
        </w:rPr>
        <w:t>offert</w:t>
      </w:r>
      <w:r w:rsidR="0021733C" w:rsidRPr="00F35F3F">
        <w:rPr>
          <w:lang w:val="fr-CA"/>
        </w:rPr>
        <w:t xml:space="preserve"> ne dépasse pas 499 999 $.</w:t>
      </w:r>
    </w:p>
    <w:p w:rsidR="005900E2" w:rsidRPr="00F35F3F" w:rsidRDefault="005900E2" w:rsidP="005900E2">
      <w:pPr>
        <w:spacing w:line="240" w:lineRule="auto"/>
        <w:ind w:left="720"/>
        <w:rPr>
          <w:lang w:val="fr-CA"/>
        </w:rPr>
      </w:pPr>
      <w:r w:rsidRPr="00F35F3F">
        <w:rPr>
          <w:lang w:val="fr-CA"/>
        </w:rPr>
        <w:t>xiii. Appro</w:t>
      </w:r>
      <w:r w:rsidR="0021733C" w:rsidRPr="00F35F3F">
        <w:rPr>
          <w:lang w:val="fr-CA"/>
        </w:rPr>
        <w:t>uver et signer les accords d’acquisition de terr</w:t>
      </w:r>
      <w:r w:rsidR="00E95631">
        <w:rPr>
          <w:lang w:val="fr-CA"/>
        </w:rPr>
        <w:t>ains</w:t>
      </w:r>
      <w:r w:rsidR="0021733C" w:rsidRPr="00F35F3F">
        <w:rPr>
          <w:lang w:val="fr-CA"/>
        </w:rPr>
        <w:t xml:space="preserve"> à leur juste valeur marchande ou moins, à condition que la valeur de l’acquisition ne dépasse pas </w:t>
      </w:r>
      <w:r w:rsidRPr="00F35F3F">
        <w:rPr>
          <w:lang w:val="fr-CA"/>
        </w:rPr>
        <w:t>499</w:t>
      </w:r>
      <w:r w:rsidR="0021733C" w:rsidRPr="00F35F3F">
        <w:rPr>
          <w:lang w:val="fr-CA"/>
        </w:rPr>
        <w:t> </w:t>
      </w:r>
      <w:r w:rsidRPr="00F35F3F">
        <w:rPr>
          <w:lang w:val="fr-CA"/>
        </w:rPr>
        <w:t>999</w:t>
      </w:r>
      <w:r w:rsidR="0021733C" w:rsidRPr="00F35F3F">
        <w:rPr>
          <w:lang w:val="fr-CA"/>
        </w:rPr>
        <w:t> $</w:t>
      </w:r>
      <w:r w:rsidRPr="00F35F3F">
        <w:rPr>
          <w:lang w:val="fr-CA"/>
        </w:rPr>
        <w:t>.</w:t>
      </w:r>
    </w:p>
    <w:p w:rsidR="005900E2" w:rsidRPr="00F35F3F" w:rsidRDefault="005900E2" w:rsidP="005900E2">
      <w:pPr>
        <w:spacing w:line="240" w:lineRule="auto"/>
        <w:ind w:left="720"/>
        <w:rPr>
          <w:lang w:val="fr-CA"/>
        </w:rPr>
      </w:pPr>
      <w:r w:rsidRPr="00F35F3F">
        <w:rPr>
          <w:lang w:val="fr-CA"/>
        </w:rPr>
        <w:t>xiv. Appro</w:t>
      </w:r>
      <w:r w:rsidR="0021733C" w:rsidRPr="00F35F3F">
        <w:rPr>
          <w:lang w:val="fr-CA"/>
        </w:rPr>
        <w:t>uver les dépenses urgen</w:t>
      </w:r>
      <w:r w:rsidR="00E95631">
        <w:rPr>
          <w:lang w:val="fr-CA"/>
        </w:rPr>
        <w:t>tes</w:t>
      </w:r>
      <w:r w:rsidR="0021733C" w:rsidRPr="00F35F3F">
        <w:rPr>
          <w:lang w:val="fr-CA"/>
        </w:rPr>
        <w:t xml:space="preserve"> et</w:t>
      </w:r>
      <w:r w:rsidR="00D64969" w:rsidRPr="00F35F3F">
        <w:rPr>
          <w:lang w:val="fr-CA"/>
        </w:rPr>
        <w:t>,</w:t>
      </w:r>
      <w:r w:rsidR="0021733C" w:rsidRPr="00F35F3F">
        <w:rPr>
          <w:lang w:val="fr-CA"/>
        </w:rPr>
        <w:t xml:space="preserve"> </w:t>
      </w:r>
      <w:r w:rsidR="00E95631">
        <w:rPr>
          <w:lang w:val="fr-CA"/>
        </w:rPr>
        <w:t>s’il y a possibilité</w:t>
      </w:r>
      <w:r w:rsidR="00D64969" w:rsidRPr="00F35F3F">
        <w:rPr>
          <w:lang w:val="fr-CA"/>
        </w:rPr>
        <w:t>,</w:t>
      </w:r>
      <w:r w:rsidR="0021733C" w:rsidRPr="00F35F3F">
        <w:rPr>
          <w:lang w:val="fr-CA"/>
        </w:rPr>
        <w:t xml:space="preserve"> </w:t>
      </w:r>
      <w:r w:rsidR="00E95631">
        <w:rPr>
          <w:lang w:val="fr-CA"/>
        </w:rPr>
        <w:t xml:space="preserve">recommander au </w:t>
      </w:r>
      <w:r w:rsidR="009576B6">
        <w:rPr>
          <w:lang w:val="fr-CA"/>
        </w:rPr>
        <w:t>conseil</w:t>
      </w:r>
      <w:r w:rsidRPr="00F35F3F">
        <w:rPr>
          <w:lang w:val="fr-CA"/>
        </w:rPr>
        <w:t xml:space="preserve"> </w:t>
      </w:r>
      <w:r w:rsidR="0021733C" w:rsidRPr="00F35F3F">
        <w:rPr>
          <w:lang w:val="fr-CA"/>
        </w:rPr>
        <w:t>les étapes suivante</w:t>
      </w:r>
      <w:r w:rsidR="00E459CE">
        <w:rPr>
          <w:lang w:val="fr-CA"/>
        </w:rPr>
        <w:t>s</w:t>
      </w:r>
      <w:r w:rsidRPr="00F35F3F">
        <w:rPr>
          <w:lang w:val="fr-CA"/>
        </w:rPr>
        <w:t>.</w:t>
      </w:r>
    </w:p>
    <w:p w:rsidR="005900E2" w:rsidRPr="00F35F3F" w:rsidRDefault="005900E2" w:rsidP="005900E2">
      <w:pPr>
        <w:spacing w:line="240" w:lineRule="auto"/>
        <w:rPr>
          <w:lang w:val="fr-CA"/>
        </w:rPr>
      </w:pPr>
      <w:r w:rsidRPr="00F35F3F">
        <w:rPr>
          <w:lang w:val="fr-CA"/>
        </w:rPr>
        <w:t xml:space="preserve">6. </w:t>
      </w:r>
      <w:r w:rsidR="00F40311">
        <w:rPr>
          <w:u w:val="single"/>
          <w:lang w:val="fr-CA"/>
        </w:rPr>
        <w:t>Planification de la relève</w:t>
      </w:r>
      <w:r w:rsidR="00DB0297" w:rsidRPr="00F35F3F">
        <w:rPr>
          <w:u w:val="single"/>
          <w:lang w:val="fr-CA"/>
        </w:rPr>
        <w:t xml:space="preserve"> d’urgence</w:t>
      </w:r>
    </w:p>
    <w:p w:rsidR="005900E2" w:rsidRPr="00F35F3F" w:rsidRDefault="005900E2" w:rsidP="005900E2">
      <w:pPr>
        <w:spacing w:line="240" w:lineRule="auto"/>
        <w:ind w:left="720"/>
        <w:rPr>
          <w:lang w:val="fr-CA"/>
        </w:rPr>
      </w:pPr>
      <w:r w:rsidRPr="00F35F3F">
        <w:rPr>
          <w:lang w:val="fr-CA"/>
        </w:rPr>
        <w:t xml:space="preserve">a. </w:t>
      </w:r>
      <w:r w:rsidR="00DB0297" w:rsidRPr="00F35F3F">
        <w:rPr>
          <w:lang w:val="fr-CA"/>
        </w:rPr>
        <w:t xml:space="preserve">Pour prémunir le </w:t>
      </w:r>
      <w:r w:rsidR="009576B6">
        <w:rPr>
          <w:lang w:val="fr-CA"/>
        </w:rPr>
        <w:t>conseil</w:t>
      </w:r>
      <w:r w:rsidRPr="00F35F3F">
        <w:rPr>
          <w:lang w:val="fr-CA"/>
        </w:rPr>
        <w:t xml:space="preserve"> </w:t>
      </w:r>
      <w:r w:rsidR="00DB0297" w:rsidRPr="00F35F3F">
        <w:rPr>
          <w:lang w:val="fr-CA"/>
        </w:rPr>
        <w:t xml:space="preserve">contre la perte subite des services du </w:t>
      </w:r>
      <w:r w:rsidR="003019EC" w:rsidRPr="00F35F3F">
        <w:rPr>
          <w:lang w:val="fr-CA"/>
        </w:rPr>
        <w:t>directeur municipal</w:t>
      </w:r>
      <w:r w:rsidRPr="00F35F3F">
        <w:rPr>
          <w:lang w:val="fr-CA"/>
        </w:rPr>
        <w:t xml:space="preserve">, </w:t>
      </w:r>
      <w:r w:rsidR="00F40311">
        <w:rPr>
          <w:lang w:val="fr-CA"/>
        </w:rPr>
        <w:t>ce dernier</w:t>
      </w:r>
      <w:r w:rsidRPr="00F35F3F">
        <w:rPr>
          <w:lang w:val="fr-CA"/>
        </w:rPr>
        <w:t xml:space="preserve"> </w:t>
      </w:r>
      <w:r w:rsidR="00F40311">
        <w:rPr>
          <w:lang w:val="fr-CA"/>
        </w:rPr>
        <w:t xml:space="preserve">doit </w:t>
      </w:r>
      <w:r w:rsidR="00DB0297" w:rsidRPr="00F35F3F">
        <w:rPr>
          <w:lang w:val="fr-CA"/>
        </w:rPr>
        <w:t>veille</w:t>
      </w:r>
      <w:r w:rsidR="00F40311">
        <w:rPr>
          <w:lang w:val="fr-CA"/>
        </w:rPr>
        <w:t>r</w:t>
      </w:r>
      <w:r w:rsidR="00DB0297" w:rsidRPr="00F35F3F">
        <w:rPr>
          <w:lang w:val="fr-CA"/>
        </w:rPr>
        <w:t xml:space="preserve"> à ce qu’au moins deux membres de l’é</w:t>
      </w:r>
      <w:r w:rsidR="00E323A6" w:rsidRPr="00F35F3F">
        <w:rPr>
          <w:lang w:val="fr-CA"/>
        </w:rPr>
        <w:t>quipe de haute direction</w:t>
      </w:r>
      <w:r w:rsidRPr="00F35F3F">
        <w:rPr>
          <w:lang w:val="fr-CA"/>
        </w:rPr>
        <w:t xml:space="preserve"> </w:t>
      </w:r>
      <w:r w:rsidR="00DB0297" w:rsidRPr="00F35F3F">
        <w:rPr>
          <w:lang w:val="fr-CA"/>
        </w:rPr>
        <w:t>soient au courant des</w:t>
      </w:r>
      <w:r w:rsidR="00F40311">
        <w:rPr>
          <w:lang w:val="fr-CA"/>
        </w:rPr>
        <w:t xml:space="preserve"> dossiers, des</w:t>
      </w:r>
      <w:r w:rsidR="00DB0297" w:rsidRPr="00F35F3F">
        <w:rPr>
          <w:lang w:val="fr-CA"/>
        </w:rPr>
        <w:t xml:space="preserve"> problèmes et processus du </w:t>
      </w:r>
      <w:r w:rsidR="009576B6">
        <w:rPr>
          <w:lang w:val="fr-CA"/>
        </w:rPr>
        <w:t>conseil</w:t>
      </w:r>
      <w:r w:rsidRPr="00F35F3F">
        <w:rPr>
          <w:lang w:val="fr-CA"/>
        </w:rPr>
        <w:t xml:space="preserve"> </w:t>
      </w:r>
      <w:r w:rsidR="00DB0297" w:rsidRPr="00F35F3F">
        <w:rPr>
          <w:lang w:val="fr-CA"/>
        </w:rPr>
        <w:t>et du</w:t>
      </w:r>
      <w:r w:rsidRPr="00F35F3F">
        <w:rPr>
          <w:lang w:val="fr-CA"/>
        </w:rPr>
        <w:t xml:space="preserve"> </w:t>
      </w:r>
      <w:r w:rsidR="003019EC" w:rsidRPr="00F35F3F">
        <w:rPr>
          <w:lang w:val="fr-CA"/>
        </w:rPr>
        <w:t>directeur municipal</w:t>
      </w:r>
      <w:r w:rsidRPr="00F35F3F">
        <w:rPr>
          <w:lang w:val="fr-CA"/>
        </w:rPr>
        <w:t>.</w:t>
      </w:r>
    </w:p>
    <w:p w:rsidR="005900E2" w:rsidRPr="00F35F3F" w:rsidRDefault="005900E2" w:rsidP="005900E2">
      <w:pPr>
        <w:spacing w:line="240" w:lineRule="auto"/>
        <w:ind w:left="720"/>
        <w:rPr>
          <w:lang w:val="fr-CA"/>
        </w:rPr>
      </w:pPr>
      <w:r w:rsidRPr="00F35F3F">
        <w:rPr>
          <w:lang w:val="fr-CA"/>
        </w:rPr>
        <w:t xml:space="preserve">b. </w:t>
      </w:r>
      <w:r w:rsidR="003019EC" w:rsidRPr="00F35F3F">
        <w:rPr>
          <w:lang w:val="fr-CA"/>
        </w:rPr>
        <w:t>Le directeur municipal</w:t>
      </w:r>
      <w:r w:rsidRPr="00F35F3F">
        <w:rPr>
          <w:lang w:val="fr-CA"/>
        </w:rPr>
        <w:t xml:space="preserve"> </w:t>
      </w:r>
      <w:r w:rsidR="00DB0297" w:rsidRPr="00F35F3F">
        <w:rPr>
          <w:lang w:val="fr-CA"/>
        </w:rPr>
        <w:t xml:space="preserve">peut nommer un </w:t>
      </w:r>
      <w:r w:rsidR="003019EC" w:rsidRPr="00F35F3F">
        <w:rPr>
          <w:lang w:val="fr-CA"/>
        </w:rPr>
        <w:t>directeur municipal</w:t>
      </w:r>
      <w:r w:rsidRPr="00F35F3F">
        <w:rPr>
          <w:lang w:val="fr-CA"/>
        </w:rPr>
        <w:t xml:space="preserve"> </w:t>
      </w:r>
      <w:r w:rsidR="00F40311">
        <w:rPr>
          <w:lang w:val="fr-CA"/>
        </w:rPr>
        <w:t xml:space="preserve">par </w:t>
      </w:r>
      <w:r w:rsidR="00DB0297" w:rsidRPr="00F35F3F">
        <w:rPr>
          <w:lang w:val="fr-CA"/>
        </w:rPr>
        <w:t>intérim qui agi</w:t>
      </w:r>
      <w:r w:rsidR="00F40311">
        <w:rPr>
          <w:lang w:val="fr-CA"/>
        </w:rPr>
        <w:t>ra</w:t>
      </w:r>
      <w:r w:rsidR="00DB0297" w:rsidRPr="00F35F3F">
        <w:rPr>
          <w:lang w:val="fr-CA"/>
        </w:rPr>
        <w:t xml:space="preserve"> en son nom à l’occasion de ses absences temporaires</w:t>
      </w:r>
      <w:r w:rsidRPr="00F35F3F">
        <w:rPr>
          <w:lang w:val="fr-CA"/>
        </w:rPr>
        <w:t>.</w:t>
      </w:r>
    </w:p>
    <w:p w:rsidR="005900E2" w:rsidRPr="00F35F3F" w:rsidRDefault="005900E2" w:rsidP="005900E2">
      <w:pPr>
        <w:spacing w:line="240" w:lineRule="auto"/>
        <w:rPr>
          <w:lang w:val="fr-CA"/>
        </w:rPr>
      </w:pPr>
      <w:r w:rsidRPr="00F35F3F">
        <w:rPr>
          <w:lang w:val="fr-CA"/>
        </w:rPr>
        <w:t xml:space="preserve">7. </w:t>
      </w:r>
      <w:r w:rsidRPr="00F35F3F">
        <w:rPr>
          <w:u w:val="single"/>
          <w:lang w:val="fr-CA"/>
        </w:rPr>
        <w:t>Protection</w:t>
      </w:r>
      <w:r w:rsidR="008F616F" w:rsidRPr="00F35F3F">
        <w:rPr>
          <w:u w:val="single"/>
          <w:lang w:val="fr-CA"/>
        </w:rPr>
        <w:t xml:space="preserve"> des </w:t>
      </w:r>
      <w:r w:rsidR="006108A8">
        <w:rPr>
          <w:u w:val="single"/>
          <w:lang w:val="fr-CA"/>
        </w:rPr>
        <w:t>biens municipaux</w:t>
      </w:r>
    </w:p>
    <w:p w:rsidR="005900E2" w:rsidRPr="00F35F3F" w:rsidRDefault="005900E2" w:rsidP="005900E2">
      <w:pPr>
        <w:spacing w:line="240" w:lineRule="auto"/>
        <w:ind w:left="720"/>
        <w:rPr>
          <w:lang w:val="fr-CA"/>
        </w:rPr>
      </w:pPr>
      <w:r w:rsidRPr="00F35F3F">
        <w:rPr>
          <w:lang w:val="fr-CA"/>
        </w:rPr>
        <w:t>a</w:t>
      </w:r>
      <w:r w:rsidR="008F616F" w:rsidRPr="00F35F3F">
        <w:rPr>
          <w:lang w:val="fr-CA"/>
        </w:rPr>
        <w:t>)</w:t>
      </w:r>
      <w:r w:rsidRPr="00F35F3F">
        <w:rPr>
          <w:lang w:val="fr-CA"/>
        </w:rPr>
        <w:t xml:space="preserve"> </w:t>
      </w:r>
      <w:r w:rsidR="003019EC" w:rsidRPr="00F35F3F">
        <w:rPr>
          <w:lang w:val="fr-CA"/>
        </w:rPr>
        <w:t>Le directeur municipal</w:t>
      </w:r>
      <w:r w:rsidR="008F616F" w:rsidRPr="00F35F3F">
        <w:rPr>
          <w:lang w:val="fr-CA"/>
        </w:rPr>
        <w:t xml:space="preserve"> ne laisse pas sciemment les </w:t>
      </w:r>
      <w:r w:rsidR="006108A8">
        <w:rPr>
          <w:lang w:val="fr-CA"/>
        </w:rPr>
        <w:t>biens</w:t>
      </w:r>
      <w:r w:rsidR="008F616F" w:rsidRPr="00F35F3F">
        <w:rPr>
          <w:lang w:val="fr-CA"/>
        </w:rPr>
        <w:t xml:space="preserve"> de la </w:t>
      </w:r>
      <w:r w:rsidR="00E323A6" w:rsidRPr="00F35F3F">
        <w:rPr>
          <w:lang w:val="fr-CA"/>
        </w:rPr>
        <w:t>municipalité</w:t>
      </w:r>
      <w:r w:rsidR="008F616F" w:rsidRPr="00F35F3F">
        <w:rPr>
          <w:lang w:val="fr-CA"/>
        </w:rPr>
        <w:t xml:space="preserve"> sans protection</w:t>
      </w:r>
      <w:r w:rsidRPr="00F35F3F">
        <w:rPr>
          <w:lang w:val="fr-CA"/>
        </w:rPr>
        <w:t xml:space="preserve">, </w:t>
      </w:r>
      <w:r w:rsidR="008F616F" w:rsidRPr="00F35F3F">
        <w:rPr>
          <w:lang w:val="fr-CA"/>
        </w:rPr>
        <w:t xml:space="preserve">mal entretenus ou inutilement </w:t>
      </w:r>
      <w:r w:rsidR="00057836">
        <w:rPr>
          <w:lang w:val="fr-CA"/>
        </w:rPr>
        <w:t>à</w:t>
      </w:r>
      <w:r w:rsidR="008F616F" w:rsidRPr="00F35F3F">
        <w:rPr>
          <w:lang w:val="fr-CA"/>
        </w:rPr>
        <w:t xml:space="preserve"> risque</w:t>
      </w:r>
      <w:r w:rsidRPr="00F35F3F">
        <w:rPr>
          <w:lang w:val="fr-CA"/>
        </w:rPr>
        <w:t>.</w:t>
      </w:r>
    </w:p>
    <w:p w:rsidR="005900E2" w:rsidRPr="00F35F3F" w:rsidRDefault="003019EC" w:rsidP="005900E2">
      <w:pPr>
        <w:numPr>
          <w:ilvl w:val="0"/>
          <w:numId w:val="36"/>
        </w:numPr>
        <w:spacing w:line="240" w:lineRule="auto"/>
        <w:rPr>
          <w:lang w:val="fr-CA"/>
        </w:rPr>
      </w:pPr>
      <w:r w:rsidRPr="00F35F3F">
        <w:rPr>
          <w:lang w:val="fr-CA"/>
        </w:rPr>
        <w:t>Le directeur municipal</w:t>
      </w:r>
      <w:r w:rsidR="00DC5D6B" w:rsidRPr="00F35F3F">
        <w:rPr>
          <w:lang w:val="fr-CA"/>
        </w:rPr>
        <w:t> :</w:t>
      </w:r>
    </w:p>
    <w:p w:rsidR="005900E2" w:rsidRPr="00F35F3F" w:rsidRDefault="005900E2" w:rsidP="005900E2">
      <w:pPr>
        <w:spacing w:line="240" w:lineRule="auto"/>
        <w:ind w:left="1080"/>
        <w:rPr>
          <w:lang w:val="fr-CA"/>
        </w:rPr>
      </w:pPr>
      <w:r w:rsidRPr="00F35F3F">
        <w:rPr>
          <w:lang w:val="fr-CA"/>
        </w:rPr>
        <w:t xml:space="preserve">i. </w:t>
      </w:r>
      <w:r w:rsidR="00C713FB" w:rsidRPr="00F35F3F">
        <w:rPr>
          <w:lang w:val="fr-CA"/>
        </w:rPr>
        <w:t>f</w:t>
      </w:r>
      <w:r w:rsidR="00621B86" w:rsidRPr="00F35F3F">
        <w:rPr>
          <w:lang w:val="fr-CA"/>
        </w:rPr>
        <w:t xml:space="preserve">onctionne </w:t>
      </w:r>
      <w:r w:rsidR="000758E8">
        <w:rPr>
          <w:lang w:val="fr-CA"/>
        </w:rPr>
        <w:t xml:space="preserve">à partir de </w:t>
      </w:r>
      <w:r w:rsidR="00D42139" w:rsidRPr="00F35F3F">
        <w:rPr>
          <w:lang w:val="fr-CA"/>
        </w:rPr>
        <w:t>politiques</w:t>
      </w:r>
      <w:r w:rsidRPr="00F35F3F">
        <w:rPr>
          <w:lang w:val="fr-CA"/>
        </w:rPr>
        <w:t xml:space="preserve"> </w:t>
      </w:r>
      <w:r w:rsidR="00621B86" w:rsidRPr="00F35F3F">
        <w:rPr>
          <w:lang w:val="fr-CA"/>
        </w:rPr>
        <w:t>financières écrites, notamment les suivantes</w:t>
      </w:r>
      <w:r w:rsidR="00DC5D6B" w:rsidRPr="00F35F3F">
        <w:rPr>
          <w:lang w:val="fr-CA"/>
        </w:rPr>
        <w:t> :</w:t>
      </w:r>
    </w:p>
    <w:p w:rsidR="005900E2" w:rsidRPr="00F35F3F" w:rsidRDefault="005900E2" w:rsidP="005900E2">
      <w:pPr>
        <w:spacing w:line="240" w:lineRule="auto"/>
        <w:ind w:left="1440"/>
        <w:rPr>
          <w:lang w:val="fr-CA"/>
        </w:rPr>
      </w:pPr>
      <w:r w:rsidRPr="00F35F3F">
        <w:rPr>
          <w:lang w:val="fr-CA"/>
        </w:rPr>
        <w:t xml:space="preserve">• </w:t>
      </w:r>
      <w:r w:rsidR="00CF3FD6" w:rsidRPr="00F35F3F">
        <w:rPr>
          <w:lang w:val="fr-CA"/>
        </w:rPr>
        <w:t>politique</w:t>
      </w:r>
      <w:r w:rsidR="00621B86" w:rsidRPr="00F35F3F">
        <w:rPr>
          <w:lang w:val="fr-CA"/>
        </w:rPr>
        <w:t xml:space="preserve"> d’achat</w:t>
      </w:r>
      <w:r w:rsidRPr="00F35F3F">
        <w:rPr>
          <w:lang w:val="fr-CA"/>
        </w:rPr>
        <w:t>;</w:t>
      </w:r>
    </w:p>
    <w:p w:rsidR="005900E2" w:rsidRPr="00F35F3F" w:rsidRDefault="005900E2" w:rsidP="005900E2">
      <w:pPr>
        <w:spacing w:line="240" w:lineRule="auto"/>
        <w:ind w:left="1440"/>
        <w:rPr>
          <w:lang w:val="fr-CA"/>
        </w:rPr>
      </w:pPr>
      <w:r w:rsidRPr="00F35F3F">
        <w:rPr>
          <w:lang w:val="fr-CA"/>
        </w:rPr>
        <w:t xml:space="preserve">• </w:t>
      </w:r>
      <w:r w:rsidR="00CF3FD6" w:rsidRPr="00F35F3F">
        <w:rPr>
          <w:lang w:val="fr-CA"/>
        </w:rPr>
        <w:t>politique</w:t>
      </w:r>
      <w:r w:rsidR="00621B86" w:rsidRPr="00F35F3F">
        <w:rPr>
          <w:lang w:val="fr-CA"/>
        </w:rPr>
        <w:t xml:space="preserve"> </w:t>
      </w:r>
      <w:r w:rsidR="000758E8" w:rsidRPr="00F35F3F">
        <w:rPr>
          <w:lang w:val="fr-CA"/>
        </w:rPr>
        <w:t xml:space="preserve">d’investissement et </w:t>
      </w:r>
      <w:r w:rsidR="00621B86" w:rsidRPr="00F35F3F">
        <w:rPr>
          <w:lang w:val="fr-CA"/>
        </w:rPr>
        <w:t>de placement</w:t>
      </w:r>
      <w:r w:rsidRPr="00F35F3F">
        <w:rPr>
          <w:lang w:val="fr-CA"/>
        </w:rPr>
        <w:t>;</w:t>
      </w:r>
    </w:p>
    <w:p w:rsidR="005900E2" w:rsidRPr="00F35F3F" w:rsidRDefault="005900E2" w:rsidP="005900E2">
      <w:pPr>
        <w:spacing w:line="240" w:lineRule="auto"/>
        <w:ind w:left="1440"/>
        <w:rPr>
          <w:lang w:val="fr-CA"/>
        </w:rPr>
      </w:pPr>
      <w:r w:rsidRPr="00F35F3F">
        <w:rPr>
          <w:lang w:val="fr-CA"/>
        </w:rPr>
        <w:t xml:space="preserve">• </w:t>
      </w:r>
      <w:r w:rsidR="00CF3FD6" w:rsidRPr="00F35F3F">
        <w:rPr>
          <w:lang w:val="fr-CA"/>
        </w:rPr>
        <w:t>politique</w:t>
      </w:r>
      <w:r w:rsidR="00621B86" w:rsidRPr="00F35F3F">
        <w:rPr>
          <w:lang w:val="fr-CA"/>
        </w:rPr>
        <w:t xml:space="preserve"> sur les réserves</w:t>
      </w:r>
      <w:r w:rsidRPr="00F35F3F">
        <w:rPr>
          <w:lang w:val="fr-CA"/>
        </w:rPr>
        <w:t>;</w:t>
      </w:r>
    </w:p>
    <w:p w:rsidR="005900E2" w:rsidRPr="00F35F3F" w:rsidRDefault="005900E2" w:rsidP="005900E2">
      <w:pPr>
        <w:spacing w:line="240" w:lineRule="auto"/>
        <w:ind w:left="1440"/>
        <w:rPr>
          <w:lang w:val="fr-CA"/>
        </w:rPr>
      </w:pPr>
      <w:r w:rsidRPr="00F35F3F">
        <w:rPr>
          <w:lang w:val="fr-CA"/>
        </w:rPr>
        <w:t xml:space="preserve">• </w:t>
      </w:r>
      <w:r w:rsidR="00CF3FD6" w:rsidRPr="00F35F3F">
        <w:rPr>
          <w:lang w:val="fr-CA"/>
        </w:rPr>
        <w:t>politique</w:t>
      </w:r>
      <w:r w:rsidR="00621B86" w:rsidRPr="00F35F3F">
        <w:rPr>
          <w:lang w:val="fr-CA"/>
        </w:rPr>
        <w:t xml:space="preserve"> sur les créances</w:t>
      </w:r>
      <w:r w:rsidR="00C713FB" w:rsidRPr="00F35F3F">
        <w:rPr>
          <w:lang w:val="fr-CA"/>
        </w:rPr>
        <w:t>;</w:t>
      </w:r>
    </w:p>
    <w:p w:rsidR="005900E2" w:rsidRPr="00F35F3F" w:rsidRDefault="005900E2" w:rsidP="005900E2">
      <w:pPr>
        <w:spacing w:line="240" w:lineRule="auto"/>
        <w:ind w:left="1170"/>
        <w:rPr>
          <w:lang w:val="fr-CA"/>
        </w:rPr>
      </w:pPr>
      <w:r w:rsidRPr="00F35F3F">
        <w:rPr>
          <w:lang w:val="fr-CA"/>
        </w:rPr>
        <w:t xml:space="preserve">ii. </w:t>
      </w:r>
      <w:r w:rsidR="00C713FB" w:rsidRPr="00F35F3F">
        <w:rPr>
          <w:lang w:val="fr-CA"/>
        </w:rPr>
        <w:t>c</w:t>
      </w:r>
      <w:r w:rsidR="00603B37" w:rsidRPr="00F35F3F">
        <w:rPr>
          <w:lang w:val="fr-CA"/>
        </w:rPr>
        <w:t>ontracte une assurance suffisante contre le</w:t>
      </w:r>
      <w:r w:rsidR="00B9699D" w:rsidRPr="00F35F3F">
        <w:rPr>
          <w:lang w:val="fr-CA"/>
        </w:rPr>
        <w:t xml:space="preserve"> vol et contre les accidents et sinistres</w:t>
      </w:r>
      <w:r w:rsidR="00C713FB" w:rsidRPr="00F35F3F">
        <w:rPr>
          <w:lang w:val="fr-CA"/>
        </w:rPr>
        <w:t>;</w:t>
      </w:r>
    </w:p>
    <w:p w:rsidR="005900E2" w:rsidRPr="00F35F3F" w:rsidRDefault="005900E2" w:rsidP="005900E2">
      <w:pPr>
        <w:spacing w:line="240" w:lineRule="auto"/>
        <w:ind w:left="1170"/>
        <w:rPr>
          <w:lang w:val="fr-CA"/>
        </w:rPr>
      </w:pPr>
      <w:r w:rsidRPr="00F35F3F">
        <w:rPr>
          <w:lang w:val="fr-CA"/>
        </w:rPr>
        <w:t xml:space="preserve">iii. </w:t>
      </w:r>
      <w:r w:rsidR="00C713FB" w:rsidRPr="00F35F3F">
        <w:rPr>
          <w:lang w:val="fr-CA"/>
        </w:rPr>
        <w:t>c</w:t>
      </w:r>
      <w:r w:rsidR="00B9699D" w:rsidRPr="00F35F3F">
        <w:rPr>
          <w:lang w:val="fr-CA"/>
        </w:rPr>
        <w:t>ontracte une assurance responsabilité suffisante pour les membres du</w:t>
      </w:r>
      <w:r w:rsidR="00046CF0" w:rsidRPr="00F35F3F">
        <w:rPr>
          <w:lang w:val="fr-CA"/>
        </w:rPr>
        <w:t xml:space="preserve"> </w:t>
      </w:r>
      <w:r w:rsidR="009576B6">
        <w:rPr>
          <w:lang w:val="fr-CA"/>
        </w:rPr>
        <w:t>conseil</w:t>
      </w:r>
      <w:r w:rsidRPr="00F35F3F">
        <w:rPr>
          <w:lang w:val="fr-CA"/>
        </w:rPr>
        <w:t xml:space="preserve">, </w:t>
      </w:r>
      <w:r w:rsidR="00B9699D" w:rsidRPr="00F35F3F">
        <w:rPr>
          <w:lang w:val="fr-CA"/>
        </w:rPr>
        <w:t xml:space="preserve">le personnel et la corporation elle-même, </w:t>
      </w:r>
      <w:r w:rsidR="003F2396" w:rsidRPr="00F35F3F">
        <w:rPr>
          <w:lang w:val="fr-CA"/>
        </w:rPr>
        <w:t>dont le</w:t>
      </w:r>
      <w:r w:rsidR="00B9699D" w:rsidRPr="00F35F3F">
        <w:rPr>
          <w:lang w:val="fr-CA"/>
        </w:rPr>
        <w:t xml:space="preserve"> montant </w:t>
      </w:r>
      <w:r w:rsidR="00150729" w:rsidRPr="00F35F3F">
        <w:rPr>
          <w:lang w:val="fr-CA"/>
        </w:rPr>
        <w:t>doit être</w:t>
      </w:r>
      <w:r w:rsidR="003F2396" w:rsidRPr="00F35F3F">
        <w:rPr>
          <w:lang w:val="fr-CA"/>
        </w:rPr>
        <w:t xml:space="preserve"> </w:t>
      </w:r>
      <w:r w:rsidR="00B9699D" w:rsidRPr="00F35F3F">
        <w:rPr>
          <w:lang w:val="fr-CA"/>
        </w:rPr>
        <w:t>comparable à celui contracté par des</w:t>
      </w:r>
      <w:r w:rsidRPr="00F35F3F">
        <w:rPr>
          <w:lang w:val="fr-CA"/>
        </w:rPr>
        <w:t xml:space="preserve"> municipalit</w:t>
      </w:r>
      <w:r w:rsidR="00B9699D" w:rsidRPr="00F35F3F">
        <w:rPr>
          <w:lang w:val="fr-CA"/>
        </w:rPr>
        <w:t>és semblabl</w:t>
      </w:r>
      <w:r w:rsidRPr="00F35F3F">
        <w:rPr>
          <w:lang w:val="fr-CA"/>
        </w:rPr>
        <w:t>es</w:t>
      </w:r>
      <w:r w:rsidR="00C713FB" w:rsidRPr="00F35F3F">
        <w:rPr>
          <w:lang w:val="fr-CA"/>
        </w:rPr>
        <w:t>;</w:t>
      </w:r>
    </w:p>
    <w:p w:rsidR="005900E2" w:rsidRPr="00F35F3F" w:rsidRDefault="005900E2" w:rsidP="005900E2">
      <w:pPr>
        <w:spacing w:line="240" w:lineRule="auto"/>
        <w:ind w:left="1170"/>
        <w:rPr>
          <w:lang w:val="fr-CA"/>
        </w:rPr>
      </w:pPr>
      <w:r w:rsidRPr="00F35F3F">
        <w:rPr>
          <w:lang w:val="fr-CA"/>
        </w:rPr>
        <w:t xml:space="preserve">iv. </w:t>
      </w:r>
      <w:r w:rsidR="00C713FB" w:rsidRPr="00F35F3F">
        <w:rPr>
          <w:lang w:val="fr-CA"/>
        </w:rPr>
        <w:t>é</w:t>
      </w:r>
      <w:r w:rsidR="00B9699D" w:rsidRPr="00F35F3F">
        <w:rPr>
          <w:lang w:val="fr-CA"/>
        </w:rPr>
        <w:t>tablit des</w:t>
      </w:r>
      <w:r w:rsidRPr="00F35F3F">
        <w:rPr>
          <w:lang w:val="fr-CA"/>
        </w:rPr>
        <w:t xml:space="preserve"> </w:t>
      </w:r>
      <w:r w:rsidR="00D42139" w:rsidRPr="00F35F3F">
        <w:rPr>
          <w:lang w:val="fr-CA"/>
        </w:rPr>
        <w:t>politiques</w:t>
      </w:r>
      <w:r w:rsidRPr="00F35F3F">
        <w:rPr>
          <w:lang w:val="fr-CA"/>
        </w:rPr>
        <w:t xml:space="preserve"> </w:t>
      </w:r>
      <w:r w:rsidR="00B9699D" w:rsidRPr="00F35F3F">
        <w:rPr>
          <w:lang w:val="fr-CA"/>
        </w:rPr>
        <w:t>sur le traitement de l’argent comptant</w:t>
      </w:r>
      <w:r w:rsidRPr="00F35F3F">
        <w:rPr>
          <w:lang w:val="fr-CA"/>
        </w:rPr>
        <w:t xml:space="preserve">, </w:t>
      </w:r>
      <w:r w:rsidR="00B9699D" w:rsidRPr="00F35F3F">
        <w:rPr>
          <w:lang w:val="fr-CA"/>
        </w:rPr>
        <w:t xml:space="preserve">y compris le cautionnement du </w:t>
      </w:r>
      <w:r w:rsidRPr="00F35F3F">
        <w:rPr>
          <w:lang w:val="fr-CA"/>
        </w:rPr>
        <w:t xml:space="preserve">personnel </w:t>
      </w:r>
      <w:r w:rsidR="00B9699D" w:rsidRPr="00F35F3F">
        <w:rPr>
          <w:lang w:val="fr-CA"/>
        </w:rPr>
        <w:t>s’il y a lieu</w:t>
      </w:r>
      <w:r w:rsidR="00C713FB" w:rsidRPr="00F35F3F">
        <w:rPr>
          <w:lang w:val="fr-CA"/>
        </w:rPr>
        <w:t>;</w:t>
      </w:r>
    </w:p>
    <w:p w:rsidR="005900E2" w:rsidRPr="00F35F3F" w:rsidRDefault="005900E2" w:rsidP="005900E2">
      <w:pPr>
        <w:spacing w:line="240" w:lineRule="auto"/>
        <w:ind w:left="1170"/>
        <w:rPr>
          <w:lang w:val="fr-CA"/>
        </w:rPr>
      </w:pPr>
      <w:r w:rsidRPr="00F35F3F">
        <w:rPr>
          <w:lang w:val="fr-CA"/>
        </w:rPr>
        <w:t xml:space="preserve">v. </w:t>
      </w:r>
      <w:r w:rsidR="00C713FB" w:rsidRPr="00F35F3F">
        <w:rPr>
          <w:lang w:val="fr-CA"/>
        </w:rPr>
        <w:t>l</w:t>
      </w:r>
      <w:r w:rsidRPr="00F35F3F">
        <w:rPr>
          <w:lang w:val="fr-CA"/>
        </w:rPr>
        <w:t>imit</w:t>
      </w:r>
      <w:r w:rsidR="00B9699D" w:rsidRPr="00F35F3F">
        <w:rPr>
          <w:lang w:val="fr-CA"/>
        </w:rPr>
        <w:t>e</w:t>
      </w:r>
      <w:r w:rsidRPr="00F35F3F">
        <w:rPr>
          <w:lang w:val="fr-CA"/>
        </w:rPr>
        <w:t xml:space="preserve"> </w:t>
      </w:r>
      <w:r w:rsidR="00B9699D" w:rsidRPr="00F35F3F">
        <w:rPr>
          <w:lang w:val="fr-CA"/>
        </w:rPr>
        <w:t>les risques de responsabilité pour une réclamation auxquels sont exposés la</w:t>
      </w:r>
      <w:r w:rsidRPr="00F35F3F">
        <w:rPr>
          <w:lang w:val="fr-CA"/>
        </w:rPr>
        <w:t xml:space="preserve"> corporation, </w:t>
      </w:r>
      <w:r w:rsidR="004E2C5C">
        <w:rPr>
          <w:lang w:val="fr-CA"/>
        </w:rPr>
        <w:t xml:space="preserve">le </w:t>
      </w:r>
      <w:r w:rsidR="009576B6">
        <w:rPr>
          <w:lang w:val="fr-CA"/>
        </w:rPr>
        <w:t>conseil</w:t>
      </w:r>
      <w:r w:rsidR="004C1F68" w:rsidRPr="00F35F3F">
        <w:rPr>
          <w:lang w:val="fr-CA"/>
        </w:rPr>
        <w:t xml:space="preserve"> ou </w:t>
      </w:r>
      <w:r w:rsidR="00B9699D" w:rsidRPr="00F35F3F">
        <w:rPr>
          <w:lang w:val="fr-CA"/>
        </w:rPr>
        <w:t>le personnel</w:t>
      </w:r>
      <w:r w:rsidR="00C713FB" w:rsidRPr="00F35F3F">
        <w:rPr>
          <w:lang w:val="fr-CA"/>
        </w:rPr>
        <w:t>;</w:t>
      </w:r>
    </w:p>
    <w:p w:rsidR="005900E2" w:rsidRPr="00F35F3F" w:rsidRDefault="005900E2" w:rsidP="005900E2">
      <w:pPr>
        <w:spacing w:line="240" w:lineRule="auto"/>
        <w:ind w:left="1170"/>
        <w:rPr>
          <w:lang w:val="fr-CA"/>
        </w:rPr>
      </w:pPr>
      <w:r w:rsidRPr="00F35F3F">
        <w:rPr>
          <w:lang w:val="fr-CA"/>
        </w:rPr>
        <w:t xml:space="preserve">vi. </w:t>
      </w:r>
      <w:r w:rsidR="00C713FB" w:rsidRPr="00F35F3F">
        <w:rPr>
          <w:lang w:val="fr-CA"/>
        </w:rPr>
        <w:t>r</w:t>
      </w:r>
      <w:r w:rsidR="00FC48A3" w:rsidRPr="00F35F3F">
        <w:rPr>
          <w:lang w:val="fr-CA"/>
        </w:rPr>
        <w:t xml:space="preserve">édige des </w:t>
      </w:r>
      <w:r w:rsidR="00D42139" w:rsidRPr="00F35F3F">
        <w:rPr>
          <w:lang w:val="fr-CA"/>
        </w:rPr>
        <w:t>politiques</w:t>
      </w:r>
      <w:r w:rsidRPr="00F35F3F">
        <w:rPr>
          <w:lang w:val="fr-CA"/>
        </w:rPr>
        <w:t xml:space="preserve"> </w:t>
      </w:r>
      <w:r w:rsidR="00FC48A3" w:rsidRPr="00F35F3F">
        <w:rPr>
          <w:lang w:val="fr-CA"/>
        </w:rPr>
        <w:t xml:space="preserve">de </w:t>
      </w:r>
      <w:r w:rsidRPr="00F35F3F">
        <w:rPr>
          <w:lang w:val="fr-CA"/>
        </w:rPr>
        <w:t>protect</w:t>
      </w:r>
      <w:r w:rsidR="00FC48A3" w:rsidRPr="00F35F3F">
        <w:rPr>
          <w:lang w:val="fr-CA"/>
        </w:rPr>
        <w:t xml:space="preserve">ion des intérêts de </w:t>
      </w:r>
      <w:r w:rsidR="00E323A6" w:rsidRPr="00F35F3F">
        <w:rPr>
          <w:lang w:val="fr-CA"/>
        </w:rPr>
        <w:t>la municipalité</w:t>
      </w:r>
      <w:r w:rsidR="00FC48A3" w:rsidRPr="00F35F3F">
        <w:rPr>
          <w:lang w:val="fr-CA"/>
        </w:rPr>
        <w:t xml:space="preserve"> </w:t>
      </w:r>
      <w:r w:rsidR="004E2C5C">
        <w:rPr>
          <w:lang w:val="fr-CA"/>
        </w:rPr>
        <w:t xml:space="preserve">du point de vue de la </w:t>
      </w:r>
      <w:r w:rsidR="00FC48A3" w:rsidRPr="00F35F3F">
        <w:rPr>
          <w:lang w:val="fr-CA"/>
        </w:rPr>
        <w:t xml:space="preserve">propriété </w:t>
      </w:r>
      <w:r w:rsidRPr="00F35F3F">
        <w:rPr>
          <w:lang w:val="fr-CA"/>
        </w:rPr>
        <w:t>intellectu</w:t>
      </w:r>
      <w:r w:rsidR="00FC48A3" w:rsidRPr="00F35F3F">
        <w:rPr>
          <w:lang w:val="fr-CA"/>
        </w:rPr>
        <w:t>e</w:t>
      </w:r>
      <w:r w:rsidRPr="00F35F3F">
        <w:rPr>
          <w:lang w:val="fr-CA"/>
        </w:rPr>
        <w:t>l</w:t>
      </w:r>
      <w:r w:rsidR="00FC48A3" w:rsidRPr="00F35F3F">
        <w:rPr>
          <w:lang w:val="fr-CA"/>
        </w:rPr>
        <w:t>le</w:t>
      </w:r>
      <w:r w:rsidR="00C713FB" w:rsidRPr="00F35F3F">
        <w:rPr>
          <w:lang w:val="fr-CA"/>
        </w:rPr>
        <w:t>;</w:t>
      </w:r>
    </w:p>
    <w:p w:rsidR="005900E2" w:rsidRPr="00F35F3F" w:rsidRDefault="005900E2" w:rsidP="005900E2">
      <w:pPr>
        <w:spacing w:line="240" w:lineRule="auto"/>
        <w:ind w:left="1170"/>
        <w:rPr>
          <w:lang w:val="fr-CA"/>
        </w:rPr>
      </w:pPr>
      <w:r w:rsidRPr="00F35F3F">
        <w:rPr>
          <w:lang w:val="fr-CA"/>
        </w:rPr>
        <w:t xml:space="preserve">vii. </w:t>
      </w:r>
      <w:r w:rsidR="00C713FB" w:rsidRPr="00F35F3F">
        <w:rPr>
          <w:lang w:val="fr-CA"/>
        </w:rPr>
        <w:t>p</w:t>
      </w:r>
      <w:r w:rsidRPr="00F35F3F">
        <w:rPr>
          <w:lang w:val="fr-CA"/>
        </w:rPr>
        <w:t>rot</w:t>
      </w:r>
      <w:r w:rsidR="00FC48A3" w:rsidRPr="00F35F3F">
        <w:rPr>
          <w:lang w:val="fr-CA"/>
        </w:rPr>
        <w:t>ège l’</w:t>
      </w:r>
      <w:r w:rsidRPr="00F35F3F">
        <w:rPr>
          <w:lang w:val="fr-CA"/>
        </w:rPr>
        <w:t xml:space="preserve">information </w:t>
      </w:r>
      <w:r w:rsidR="00FC48A3" w:rsidRPr="00F35F3F">
        <w:rPr>
          <w:lang w:val="fr-CA"/>
        </w:rPr>
        <w:t>et les dossiers contre les pertes et les dommages importants</w:t>
      </w:r>
      <w:r w:rsidR="00C713FB" w:rsidRPr="00F35F3F">
        <w:rPr>
          <w:lang w:val="fr-CA"/>
        </w:rPr>
        <w:t>;</w:t>
      </w:r>
    </w:p>
    <w:p w:rsidR="005900E2" w:rsidRPr="00F35F3F" w:rsidRDefault="005900E2" w:rsidP="005900E2">
      <w:pPr>
        <w:spacing w:line="240" w:lineRule="auto"/>
        <w:ind w:left="1170"/>
        <w:rPr>
          <w:lang w:val="fr-CA"/>
        </w:rPr>
      </w:pPr>
      <w:r w:rsidRPr="00F35F3F">
        <w:rPr>
          <w:lang w:val="fr-CA"/>
        </w:rPr>
        <w:t xml:space="preserve">viii. </w:t>
      </w:r>
      <w:r w:rsidR="00C713FB" w:rsidRPr="00F35F3F">
        <w:rPr>
          <w:lang w:val="fr-CA"/>
        </w:rPr>
        <w:t>r</w:t>
      </w:r>
      <w:r w:rsidRPr="00F35F3F">
        <w:rPr>
          <w:lang w:val="fr-CA"/>
        </w:rPr>
        <w:t>e</w:t>
      </w:r>
      <w:r w:rsidR="00FC48A3" w:rsidRPr="00F35F3F">
        <w:rPr>
          <w:lang w:val="fr-CA"/>
        </w:rPr>
        <w:t>çoit</w:t>
      </w:r>
      <w:r w:rsidRPr="00F35F3F">
        <w:rPr>
          <w:lang w:val="fr-CA"/>
        </w:rPr>
        <w:t xml:space="preserve">, </w:t>
      </w:r>
      <w:r w:rsidR="00FC48A3" w:rsidRPr="00F35F3F">
        <w:rPr>
          <w:lang w:val="fr-CA"/>
        </w:rPr>
        <w:t xml:space="preserve">traite ou verse des fonds </w:t>
      </w:r>
      <w:r w:rsidR="00113162" w:rsidRPr="00F35F3F">
        <w:rPr>
          <w:lang w:val="fr-CA"/>
        </w:rPr>
        <w:t xml:space="preserve">sous le régime d’un contrôle suffisant </w:t>
      </w:r>
      <w:r w:rsidR="00C713FB" w:rsidRPr="00F35F3F">
        <w:rPr>
          <w:lang w:val="fr-CA"/>
        </w:rPr>
        <w:t xml:space="preserve">pour </w:t>
      </w:r>
      <w:r w:rsidR="00B749D0">
        <w:rPr>
          <w:lang w:val="fr-CA"/>
        </w:rPr>
        <w:t>satisfaire aux normes de vérification ou d’</w:t>
      </w:r>
      <w:r w:rsidR="00113162" w:rsidRPr="00F35F3F">
        <w:rPr>
          <w:lang w:val="fr-CA"/>
        </w:rPr>
        <w:t>audit généralement admises</w:t>
      </w:r>
      <w:r w:rsidR="00C713FB" w:rsidRPr="00F35F3F">
        <w:rPr>
          <w:lang w:val="fr-CA"/>
        </w:rPr>
        <w:t>;</w:t>
      </w:r>
    </w:p>
    <w:p w:rsidR="005900E2" w:rsidRPr="00F35F3F" w:rsidRDefault="005900E2" w:rsidP="005900E2">
      <w:pPr>
        <w:spacing w:line="240" w:lineRule="auto"/>
        <w:ind w:left="1170"/>
        <w:rPr>
          <w:lang w:val="fr-CA"/>
        </w:rPr>
      </w:pPr>
      <w:r w:rsidRPr="00F35F3F">
        <w:rPr>
          <w:lang w:val="fr-CA"/>
        </w:rPr>
        <w:t xml:space="preserve">ix. </w:t>
      </w:r>
      <w:r w:rsidR="009C7A5D" w:rsidRPr="00F35F3F">
        <w:rPr>
          <w:lang w:val="fr-CA"/>
        </w:rPr>
        <w:t>exécute</w:t>
      </w:r>
      <w:r w:rsidR="00113162" w:rsidRPr="00F35F3F">
        <w:rPr>
          <w:lang w:val="fr-CA"/>
        </w:rPr>
        <w:t xml:space="preserve"> des activités qui </w:t>
      </w:r>
      <w:r w:rsidR="00B749D0">
        <w:rPr>
          <w:lang w:val="fr-CA"/>
        </w:rPr>
        <w:t>conservent</w:t>
      </w:r>
      <w:r w:rsidR="00113162" w:rsidRPr="00F35F3F">
        <w:rPr>
          <w:lang w:val="fr-CA"/>
        </w:rPr>
        <w:t xml:space="preserve"> ou améliorent l’image officielle ou la crédibilité de la</w:t>
      </w:r>
      <w:r w:rsidRPr="00F35F3F">
        <w:rPr>
          <w:lang w:val="fr-CA"/>
        </w:rPr>
        <w:t xml:space="preserve"> corporation.</w:t>
      </w:r>
    </w:p>
    <w:p w:rsidR="005900E2" w:rsidRPr="00F35F3F" w:rsidRDefault="005900E2" w:rsidP="005900E2">
      <w:pPr>
        <w:spacing w:line="240" w:lineRule="auto"/>
        <w:ind w:left="720"/>
        <w:rPr>
          <w:lang w:val="fr-CA"/>
        </w:rPr>
      </w:pPr>
      <w:r w:rsidRPr="00F35F3F">
        <w:rPr>
          <w:lang w:val="fr-CA"/>
        </w:rPr>
        <w:t>c)</w:t>
      </w:r>
      <w:r w:rsidR="006947B3" w:rsidRPr="00F35F3F">
        <w:rPr>
          <w:lang w:val="fr-CA"/>
        </w:rPr>
        <w:t xml:space="preserve"> </w:t>
      </w:r>
      <w:r w:rsidR="003019EC" w:rsidRPr="00F35F3F">
        <w:rPr>
          <w:lang w:val="fr-CA"/>
        </w:rPr>
        <w:t>Le directeur municipal</w:t>
      </w:r>
      <w:r w:rsidRPr="00F35F3F">
        <w:rPr>
          <w:lang w:val="fr-CA"/>
        </w:rPr>
        <w:t xml:space="preserve"> </w:t>
      </w:r>
      <w:r w:rsidR="00850104" w:rsidRPr="00F35F3F">
        <w:rPr>
          <w:lang w:val="fr-CA"/>
        </w:rPr>
        <w:t xml:space="preserve">peut conclure les ententes nécessaires pour obtenir une assurance et des cautionnements d’exécution pour le compte de la </w:t>
      </w:r>
      <w:r w:rsidR="00E323A6" w:rsidRPr="00F35F3F">
        <w:rPr>
          <w:lang w:val="fr-CA"/>
        </w:rPr>
        <w:t>municipalité</w:t>
      </w:r>
      <w:r w:rsidRPr="00F35F3F">
        <w:rPr>
          <w:lang w:val="fr-CA"/>
        </w:rPr>
        <w:t>.</w:t>
      </w:r>
    </w:p>
    <w:p w:rsidR="005900E2" w:rsidRPr="00F35F3F" w:rsidRDefault="005900E2" w:rsidP="005900E2">
      <w:pPr>
        <w:spacing w:line="240" w:lineRule="auto"/>
        <w:rPr>
          <w:lang w:val="fr-CA"/>
        </w:rPr>
      </w:pPr>
      <w:r w:rsidRPr="00F35F3F">
        <w:rPr>
          <w:lang w:val="fr-CA"/>
        </w:rPr>
        <w:t xml:space="preserve">8. </w:t>
      </w:r>
      <w:r w:rsidR="00850104" w:rsidRPr="00F35F3F">
        <w:rPr>
          <w:u w:val="single"/>
          <w:lang w:val="fr-CA"/>
        </w:rPr>
        <w:t>Rémunération et avantages sociaux</w:t>
      </w:r>
    </w:p>
    <w:p w:rsidR="005900E2" w:rsidRPr="00F35F3F" w:rsidRDefault="00796044" w:rsidP="005900E2">
      <w:pPr>
        <w:numPr>
          <w:ilvl w:val="0"/>
          <w:numId w:val="41"/>
        </w:numPr>
        <w:spacing w:line="240" w:lineRule="auto"/>
        <w:rPr>
          <w:lang w:val="fr-CA"/>
        </w:rPr>
      </w:pPr>
      <w:r w:rsidRPr="00F35F3F">
        <w:rPr>
          <w:lang w:val="fr-CA"/>
        </w:rPr>
        <w:t>L</w:t>
      </w:r>
      <w:r w:rsidR="003019EC" w:rsidRPr="00F35F3F">
        <w:rPr>
          <w:lang w:val="fr-CA"/>
        </w:rPr>
        <w:t>e directeur municipal</w:t>
      </w:r>
      <w:r w:rsidR="005900E2" w:rsidRPr="00F35F3F">
        <w:rPr>
          <w:lang w:val="fr-CA"/>
        </w:rPr>
        <w:t xml:space="preserve"> </w:t>
      </w:r>
      <w:r w:rsidRPr="00F35F3F">
        <w:rPr>
          <w:lang w:val="fr-CA"/>
        </w:rPr>
        <w:t xml:space="preserve">veille à l’intégrité financière, la réputation et l’image officielle de </w:t>
      </w:r>
      <w:r w:rsidR="00E323A6" w:rsidRPr="00F35F3F">
        <w:rPr>
          <w:lang w:val="fr-CA"/>
        </w:rPr>
        <w:t>la municipalité</w:t>
      </w:r>
      <w:r w:rsidRPr="00F35F3F">
        <w:rPr>
          <w:lang w:val="fr-CA"/>
        </w:rPr>
        <w:t xml:space="preserve"> en ce qui concerne l’emploi, la rémunération, et les avantages sociaux offerts aux employés, </w:t>
      </w:r>
      <w:r w:rsidR="00B749D0">
        <w:rPr>
          <w:lang w:val="fr-CA"/>
        </w:rPr>
        <w:t xml:space="preserve">consultants ou </w:t>
      </w:r>
      <w:r w:rsidR="0099588A" w:rsidRPr="00F35F3F">
        <w:rPr>
          <w:lang w:val="fr-CA"/>
        </w:rPr>
        <w:t>experts-conseils, contractuels et bénévoles</w:t>
      </w:r>
      <w:r w:rsidR="005900E2" w:rsidRPr="00F35F3F">
        <w:rPr>
          <w:lang w:val="fr-CA"/>
        </w:rPr>
        <w:t>.</w:t>
      </w:r>
    </w:p>
    <w:p w:rsidR="005900E2" w:rsidRPr="00F35F3F" w:rsidRDefault="003019EC" w:rsidP="005900E2">
      <w:pPr>
        <w:numPr>
          <w:ilvl w:val="0"/>
          <w:numId w:val="41"/>
        </w:numPr>
        <w:spacing w:line="240" w:lineRule="auto"/>
        <w:rPr>
          <w:lang w:val="fr-CA"/>
        </w:rPr>
      </w:pPr>
      <w:r w:rsidRPr="00F35F3F">
        <w:rPr>
          <w:lang w:val="fr-CA"/>
        </w:rPr>
        <w:t>Le directeur municipal</w:t>
      </w:r>
      <w:r w:rsidR="005900E2" w:rsidRPr="00F35F3F">
        <w:rPr>
          <w:lang w:val="fr-CA"/>
        </w:rPr>
        <w:t xml:space="preserve"> s</w:t>
      </w:r>
      <w:r w:rsidR="00E95FF9" w:rsidRPr="00F35F3F">
        <w:rPr>
          <w:lang w:val="fr-CA"/>
        </w:rPr>
        <w:t>’abstient</w:t>
      </w:r>
      <w:r w:rsidR="00DC5D6B" w:rsidRPr="00F35F3F">
        <w:rPr>
          <w:lang w:val="fr-CA"/>
        </w:rPr>
        <w:t> :</w:t>
      </w:r>
    </w:p>
    <w:p w:rsidR="005900E2" w:rsidRPr="00F35F3F" w:rsidRDefault="005900E2" w:rsidP="005900E2">
      <w:pPr>
        <w:spacing w:line="240" w:lineRule="auto"/>
        <w:ind w:left="720"/>
        <w:rPr>
          <w:lang w:val="fr-CA"/>
        </w:rPr>
      </w:pPr>
      <w:r w:rsidRPr="00F35F3F">
        <w:rPr>
          <w:lang w:val="fr-CA"/>
        </w:rPr>
        <w:t xml:space="preserve">i. </w:t>
      </w:r>
      <w:r w:rsidR="00B50BCD" w:rsidRPr="00F35F3F">
        <w:rPr>
          <w:lang w:val="fr-CA"/>
        </w:rPr>
        <w:t xml:space="preserve">de </w:t>
      </w:r>
      <w:r w:rsidR="00B749D0">
        <w:rPr>
          <w:lang w:val="fr-CA"/>
        </w:rPr>
        <w:t>modifier</w:t>
      </w:r>
      <w:r w:rsidR="00B50BCD" w:rsidRPr="00F35F3F">
        <w:rPr>
          <w:lang w:val="fr-CA"/>
        </w:rPr>
        <w:t xml:space="preserve"> sa rémunération et ses avantages sociaux</w:t>
      </w:r>
      <w:r w:rsidRPr="00F35F3F">
        <w:rPr>
          <w:lang w:val="fr-CA"/>
        </w:rPr>
        <w:t>;</w:t>
      </w:r>
    </w:p>
    <w:p w:rsidR="005900E2" w:rsidRPr="00F35F3F" w:rsidRDefault="005900E2" w:rsidP="005900E2">
      <w:pPr>
        <w:spacing w:line="240" w:lineRule="auto"/>
        <w:ind w:left="720"/>
        <w:rPr>
          <w:lang w:val="fr-CA"/>
        </w:rPr>
      </w:pPr>
      <w:r w:rsidRPr="00F35F3F">
        <w:rPr>
          <w:lang w:val="fr-CA"/>
        </w:rPr>
        <w:t xml:space="preserve">ii. </w:t>
      </w:r>
      <w:r w:rsidR="00B50BCD" w:rsidRPr="00F35F3F">
        <w:rPr>
          <w:lang w:val="fr-CA"/>
        </w:rPr>
        <w:t xml:space="preserve">de </w:t>
      </w:r>
      <w:r w:rsidRPr="00F35F3F">
        <w:rPr>
          <w:lang w:val="fr-CA"/>
        </w:rPr>
        <w:t>prome</w:t>
      </w:r>
      <w:r w:rsidR="00B50BCD" w:rsidRPr="00F35F3F">
        <w:rPr>
          <w:lang w:val="fr-CA"/>
        </w:rPr>
        <w:t xml:space="preserve">ttre un emploi permanent ou garanti, </w:t>
      </w:r>
      <w:r w:rsidR="004C1F68" w:rsidRPr="00F35F3F">
        <w:rPr>
          <w:lang w:val="fr-CA"/>
        </w:rPr>
        <w:t xml:space="preserve">ou </w:t>
      </w:r>
      <w:r w:rsidR="00B50BCD" w:rsidRPr="00F35F3F">
        <w:rPr>
          <w:lang w:val="fr-CA"/>
        </w:rPr>
        <w:t>de donner à croire</w:t>
      </w:r>
      <w:r w:rsidR="003C1F36" w:rsidRPr="00F35F3F">
        <w:rPr>
          <w:lang w:val="fr-CA"/>
        </w:rPr>
        <w:t xml:space="preserve"> à une telle chose</w:t>
      </w:r>
      <w:r w:rsidRPr="00F35F3F">
        <w:rPr>
          <w:lang w:val="fr-CA"/>
        </w:rPr>
        <w:t>;</w:t>
      </w:r>
    </w:p>
    <w:p w:rsidR="005900E2" w:rsidRPr="00F35F3F" w:rsidRDefault="005900E2" w:rsidP="005900E2">
      <w:pPr>
        <w:spacing w:line="240" w:lineRule="auto"/>
        <w:ind w:left="720"/>
        <w:rPr>
          <w:lang w:val="fr-CA"/>
        </w:rPr>
      </w:pPr>
      <w:r w:rsidRPr="00F35F3F">
        <w:rPr>
          <w:lang w:val="fr-CA"/>
        </w:rPr>
        <w:t xml:space="preserve">iii. </w:t>
      </w:r>
      <w:r w:rsidR="00B50BCD" w:rsidRPr="00F35F3F">
        <w:rPr>
          <w:lang w:val="fr-CA"/>
        </w:rPr>
        <w:t>de fixer une rémunération et des avantages sociaux qui s’écartent considérablement de ceux en vigueur dans la région ou le marché professionnel pour les compétences auxquelles on fait appel</w:t>
      </w:r>
      <w:r w:rsidRPr="00F35F3F">
        <w:rPr>
          <w:lang w:val="fr-CA"/>
        </w:rPr>
        <w:t>.</w:t>
      </w:r>
    </w:p>
    <w:p w:rsidR="005900E2" w:rsidRPr="00F35F3F" w:rsidRDefault="005900E2" w:rsidP="005900E2">
      <w:pPr>
        <w:spacing w:line="240" w:lineRule="auto"/>
        <w:ind w:left="360"/>
        <w:rPr>
          <w:lang w:val="fr-CA"/>
        </w:rPr>
      </w:pPr>
      <w:r w:rsidRPr="00F35F3F">
        <w:rPr>
          <w:lang w:val="fr-CA"/>
        </w:rPr>
        <w:t>c)</w:t>
      </w:r>
      <w:r w:rsidR="006947B3" w:rsidRPr="00F35F3F">
        <w:rPr>
          <w:lang w:val="fr-CA"/>
        </w:rPr>
        <w:t xml:space="preserve"> </w:t>
      </w:r>
      <w:r w:rsidR="003019EC" w:rsidRPr="00F35F3F">
        <w:rPr>
          <w:lang w:val="fr-CA"/>
        </w:rPr>
        <w:t>Le directeur municipal</w:t>
      </w:r>
      <w:r w:rsidRPr="00F35F3F">
        <w:rPr>
          <w:lang w:val="fr-CA"/>
        </w:rPr>
        <w:t xml:space="preserve"> </w:t>
      </w:r>
      <w:r w:rsidR="00B50BCD" w:rsidRPr="00F35F3F">
        <w:rPr>
          <w:lang w:val="fr-CA"/>
        </w:rPr>
        <w:t xml:space="preserve">peut fixer les heures de travail et les </w:t>
      </w:r>
      <w:r w:rsidR="00DA772B" w:rsidRPr="00F35F3F">
        <w:rPr>
          <w:lang w:val="fr-CA"/>
        </w:rPr>
        <w:t>autre</w:t>
      </w:r>
      <w:r w:rsidR="00B50BCD" w:rsidRPr="00F35F3F">
        <w:rPr>
          <w:lang w:val="fr-CA"/>
        </w:rPr>
        <w:t>s</w:t>
      </w:r>
      <w:r w:rsidRPr="00F35F3F">
        <w:rPr>
          <w:lang w:val="fr-CA"/>
        </w:rPr>
        <w:t xml:space="preserve"> conditions </w:t>
      </w:r>
      <w:r w:rsidR="00B50BCD" w:rsidRPr="00F35F3F">
        <w:rPr>
          <w:lang w:val="fr-CA"/>
        </w:rPr>
        <w:t>de travail pour les e</w:t>
      </w:r>
      <w:r w:rsidR="00C27BE2" w:rsidRPr="00F35F3F">
        <w:rPr>
          <w:lang w:val="fr-CA"/>
        </w:rPr>
        <w:t>mployés municipaux</w:t>
      </w:r>
      <w:r w:rsidRPr="00F35F3F">
        <w:rPr>
          <w:lang w:val="fr-CA"/>
        </w:rPr>
        <w:t xml:space="preserve">, </w:t>
      </w:r>
      <w:r w:rsidR="00F53F61" w:rsidRPr="00F35F3F">
        <w:rPr>
          <w:lang w:val="fr-CA"/>
        </w:rPr>
        <w:t>dans les limites des</w:t>
      </w:r>
      <w:r w:rsidRPr="00F35F3F">
        <w:rPr>
          <w:lang w:val="fr-CA"/>
        </w:rPr>
        <w:t xml:space="preserve"> budgets </w:t>
      </w:r>
      <w:r w:rsidR="00F53F61" w:rsidRPr="00F35F3F">
        <w:rPr>
          <w:lang w:val="fr-CA"/>
        </w:rPr>
        <w:t>approuvés</w:t>
      </w:r>
      <w:r w:rsidR="00C453BC">
        <w:rPr>
          <w:lang w:val="fr-CA"/>
        </w:rPr>
        <w:t>,</w:t>
      </w:r>
      <w:r w:rsidR="00B749D0">
        <w:rPr>
          <w:lang w:val="fr-CA"/>
        </w:rPr>
        <w:t xml:space="preserve"> des </w:t>
      </w:r>
      <w:r w:rsidR="00F53F61" w:rsidRPr="00F35F3F">
        <w:rPr>
          <w:lang w:val="fr-CA"/>
        </w:rPr>
        <w:t xml:space="preserve">politiques du </w:t>
      </w:r>
      <w:r w:rsidR="009576B6">
        <w:rPr>
          <w:lang w:val="fr-CA"/>
        </w:rPr>
        <w:t>conseil</w:t>
      </w:r>
      <w:r w:rsidR="00F53F61" w:rsidRPr="00F35F3F">
        <w:rPr>
          <w:lang w:val="fr-CA"/>
        </w:rPr>
        <w:t xml:space="preserve"> et </w:t>
      </w:r>
      <w:r w:rsidR="00C453BC">
        <w:rPr>
          <w:lang w:val="fr-CA"/>
        </w:rPr>
        <w:t xml:space="preserve">des </w:t>
      </w:r>
      <w:r w:rsidR="00F53F61" w:rsidRPr="00F35F3F">
        <w:rPr>
          <w:lang w:val="fr-CA"/>
        </w:rPr>
        <w:t>paramètres de niveaux de service lorsqu’il y a lieu</w:t>
      </w:r>
      <w:r w:rsidRPr="00F35F3F">
        <w:rPr>
          <w:lang w:val="fr-CA"/>
        </w:rPr>
        <w:t>.</w:t>
      </w:r>
    </w:p>
    <w:p w:rsidR="005900E2" w:rsidRPr="00F35F3F" w:rsidRDefault="005900E2" w:rsidP="005900E2">
      <w:pPr>
        <w:spacing w:line="240" w:lineRule="auto"/>
        <w:rPr>
          <w:lang w:val="fr-CA"/>
        </w:rPr>
      </w:pPr>
      <w:r w:rsidRPr="00F35F3F">
        <w:rPr>
          <w:lang w:val="fr-CA"/>
        </w:rPr>
        <w:t xml:space="preserve">9. </w:t>
      </w:r>
      <w:r w:rsidRPr="00F35F3F">
        <w:rPr>
          <w:u w:val="single"/>
          <w:lang w:val="fr-CA"/>
        </w:rPr>
        <w:t xml:space="preserve">Communication </w:t>
      </w:r>
      <w:r w:rsidR="00F53F61" w:rsidRPr="00F35F3F">
        <w:rPr>
          <w:u w:val="single"/>
          <w:lang w:val="fr-CA"/>
        </w:rPr>
        <w:t xml:space="preserve">et soutien </w:t>
      </w:r>
      <w:r w:rsidR="00D700AE" w:rsidRPr="00F35F3F">
        <w:rPr>
          <w:u w:val="single"/>
          <w:lang w:val="fr-CA"/>
        </w:rPr>
        <w:t xml:space="preserve">fournis </w:t>
      </w:r>
      <w:r w:rsidR="00F53F61" w:rsidRPr="00F35F3F">
        <w:rPr>
          <w:u w:val="single"/>
          <w:lang w:val="fr-CA"/>
        </w:rPr>
        <w:t xml:space="preserve">au </w:t>
      </w:r>
      <w:r w:rsidR="009576B6">
        <w:rPr>
          <w:u w:val="single"/>
          <w:lang w:val="fr-CA"/>
        </w:rPr>
        <w:t>conseil</w:t>
      </w:r>
    </w:p>
    <w:p w:rsidR="005900E2" w:rsidRPr="00F35F3F" w:rsidRDefault="003019EC" w:rsidP="005900E2">
      <w:pPr>
        <w:numPr>
          <w:ilvl w:val="0"/>
          <w:numId w:val="42"/>
        </w:numPr>
        <w:spacing w:line="240" w:lineRule="auto"/>
        <w:rPr>
          <w:lang w:val="fr-CA"/>
        </w:rPr>
      </w:pPr>
      <w:r w:rsidRPr="00F35F3F">
        <w:rPr>
          <w:lang w:val="fr-CA"/>
        </w:rPr>
        <w:t>Le directeur municipal</w:t>
      </w:r>
      <w:r w:rsidR="005900E2" w:rsidRPr="00F35F3F">
        <w:rPr>
          <w:lang w:val="fr-CA"/>
        </w:rPr>
        <w:t xml:space="preserve"> </w:t>
      </w:r>
      <w:r w:rsidR="008F7675">
        <w:rPr>
          <w:lang w:val="fr-CA"/>
        </w:rPr>
        <w:t xml:space="preserve">doit communiquer au </w:t>
      </w:r>
      <w:r w:rsidR="009576B6">
        <w:rPr>
          <w:lang w:val="fr-CA"/>
        </w:rPr>
        <w:t>conseil</w:t>
      </w:r>
      <w:r w:rsidR="008F7675">
        <w:rPr>
          <w:lang w:val="fr-CA"/>
        </w:rPr>
        <w:t xml:space="preserve"> </w:t>
      </w:r>
      <w:r w:rsidR="001366B8" w:rsidRPr="00F35F3F">
        <w:rPr>
          <w:lang w:val="fr-CA"/>
        </w:rPr>
        <w:t>l’</w:t>
      </w:r>
      <w:r w:rsidR="005900E2" w:rsidRPr="00F35F3F">
        <w:rPr>
          <w:lang w:val="fr-CA"/>
        </w:rPr>
        <w:t xml:space="preserve">information </w:t>
      </w:r>
      <w:r w:rsidR="001366B8" w:rsidRPr="00F35F3F">
        <w:rPr>
          <w:lang w:val="fr-CA"/>
        </w:rPr>
        <w:t xml:space="preserve">dont </w:t>
      </w:r>
      <w:r w:rsidR="008F7675">
        <w:rPr>
          <w:lang w:val="fr-CA"/>
        </w:rPr>
        <w:t xml:space="preserve">il </w:t>
      </w:r>
      <w:r w:rsidR="001366B8" w:rsidRPr="00F35F3F">
        <w:rPr>
          <w:lang w:val="fr-CA"/>
        </w:rPr>
        <w:t xml:space="preserve">a besoin pour </w:t>
      </w:r>
      <w:r w:rsidR="008F7675">
        <w:rPr>
          <w:lang w:val="fr-CA"/>
        </w:rPr>
        <w:t>s’</w:t>
      </w:r>
      <w:r w:rsidR="001366B8" w:rsidRPr="00F35F3F">
        <w:rPr>
          <w:lang w:val="fr-CA"/>
        </w:rPr>
        <w:t xml:space="preserve">acquitter </w:t>
      </w:r>
      <w:r w:rsidR="008F7675">
        <w:rPr>
          <w:lang w:val="fr-CA"/>
        </w:rPr>
        <w:t xml:space="preserve">de </w:t>
      </w:r>
      <w:r w:rsidR="001366B8" w:rsidRPr="00F35F3F">
        <w:rPr>
          <w:lang w:val="fr-CA"/>
        </w:rPr>
        <w:t>ses</w:t>
      </w:r>
      <w:r w:rsidR="005900E2" w:rsidRPr="00F35F3F">
        <w:rPr>
          <w:lang w:val="fr-CA"/>
        </w:rPr>
        <w:t xml:space="preserve"> obligations.</w:t>
      </w:r>
    </w:p>
    <w:p w:rsidR="005900E2" w:rsidRPr="00F35F3F" w:rsidRDefault="003019EC" w:rsidP="005900E2">
      <w:pPr>
        <w:numPr>
          <w:ilvl w:val="0"/>
          <w:numId w:val="42"/>
        </w:numPr>
        <w:spacing w:line="240" w:lineRule="auto"/>
        <w:rPr>
          <w:lang w:val="fr-CA"/>
        </w:rPr>
      </w:pPr>
      <w:r w:rsidRPr="00F35F3F">
        <w:rPr>
          <w:lang w:val="fr-CA"/>
        </w:rPr>
        <w:t>Le directeur municipal</w:t>
      </w:r>
      <w:r w:rsidR="008F7675">
        <w:rPr>
          <w:lang w:val="fr-CA"/>
        </w:rPr>
        <w:t xml:space="preserve"> doit</w:t>
      </w:r>
      <w:r w:rsidR="00DC5D6B" w:rsidRPr="00F35F3F">
        <w:rPr>
          <w:lang w:val="fr-CA"/>
        </w:rPr>
        <w:t> :</w:t>
      </w:r>
    </w:p>
    <w:p w:rsidR="005900E2" w:rsidRPr="00F35F3F" w:rsidRDefault="005900E2" w:rsidP="005900E2">
      <w:pPr>
        <w:spacing w:line="240" w:lineRule="auto"/>
        <w:ind w:left="720"/>
        <w:rPr>
          <w:lang w:val="fr-CA"/>
        </w:rPr>
      </w:pPr>
      <w:r w:rsidRPr="00F35F3F">
        <w:rPr>
          <w:lang w:val="fr-CA"/>
        </w:rPr>
        <w:t xml:space="preserve">i. </w:t>
      </w:r>
      <w:r w:rsidR="00E33832" w:rsidRPr="00F35F3F">
        <w:rPr>
          <w:lang w:val="fr-CA"/>
        </w:rPr>
        <w:t>fourni</w:t>
      </w:r>
      <w:r w:rsidR="008F7675">
        <w:rPr>
          <w:lang w:val="fr-CA"/>
        </w:rPr>
        <w:t>r</w:t>
      </w:r>
      <w:r w:rsidR="00E33832" w:rsidRPr="00F35F3F">
        <w:rPr>
          <w:lang w:val="fr-CA"/>
        </w:rPr>
        <w:t xml:space="preserve"> l’information demandée par le </w:t>
      </w:r>
      <w:r w:rsidR="009576B6">
        <w:rPr>
          <w:lang w:val="fr-CA"/>
        </w:rPr>
        <w:t>conseil</w:t>
      </w:r>
      <w:r w:rsidR="00E33832" w:rsidRPr="00F35F3F">
        <w:rPr>
          <w:lang w:val="fr-CA"/>
        </w:rPr>
        <w:t xml:space="preserve"> en temps voulu</w:t>
      </w:r>
      <w:r w:rsidRPr="00F35F3F">
        <w:rPr>
          <w:lang w:val="fr-CA"/>
        </w:rPr>
        <w:t xml:space="preserve"> </w:t>
      </w:r>
      <w:r w:rsidR="00E33832" w:rsidRPr="00F35F3F">
        <w:rPr>
          <w:lang w:val="fr-CA"/>
        </w:rPr>
        <w:t xml:space="preserve">et sous une forme exacte et compréhensible, en </w:t>
      </w:r>
      <w:r w:rsidR="008F7675">
        <w:rPr>
          <w:lang w:val="fr-CA"/>
        </w:rPr>
        <w:t>abordant</w:t>
      </w:r>
      <w:r w:rsidR="00E33832" w:rsidRPr="00F35F3F">
        <w:rPr>
          <w:lang w:val="fr-CA"/>
        </w:rPr>
        <w:t xml:space="preserve"> directement </w:t>
      </w:r>
      <w:r w:rsidR="008F7675">
        <w:rPr>
          <w:lang w:val="fr-CA"/>
        </w:rPr>
        <w:t>l</w:t>
      </w:r>
      <w:r w:rsidR="00E33832" w:rsidRPr="00F35F3F">
        <w:rPr>
          <w:lang w:val="fr-CA"/>
        </w:rPr>
        <w:t>es p</w:t>
      </w:r>
      <w:r w:rsidR="00F60DC0" w:rsidRPr="00F35F3F">
        <w:rPr>
          <w:lang w:val="fr-CA"/>
        </w:rPr>
        <w:t xml:space="preserve">olitiques du </w:t>
      </w:r>
      <w:r w:rsidR="009576B6">
        <w:rPr>
          <w:lang w:val="fr-CA"/>
        </w:rPr>
        <w:t>conseil</w:t>
      </w:r>
      <w:r w:rsidRPr="00F35F3F">
        <w:rPr>
          <w:lang w:val="fr-CA"/>
        </w:rPr>
        <w:t xml:space="preserve"> </w:t>
      </w:r>
      <w:r w:rsidR="00E33832" w:rsidRPr="00F35F3F">
        <w:rPr>
          <w:lang w:val="fr-CA"/>
        </w:rPr>
        <w:t>faisant l’objet de l’examen</w:t>
      </w:r>
      <w:r w:rsidR="004862B8" w:rsidRPr="00F35F3F">
        <w:rPr>
          <w:lang w:val="fr-CA"/>
        </w:rPr>
        <w:t>;</w:t>
      </w:r>
    </w:p>
    <w:p w:rsidR="005900E2" w:rsidRPr="00F35F3F" w:rsidRDefault="005900E2" w:rsidP="005900E2">
      <w:pPr>
        <w:spacing w:line="240" w:lineRule="auto"/>
        <w:ind w:left="720"/>
        <w:rPr>
          <w:lang w:val="fr-CA"/>
        </w:rPr>
      </w:pPr>
      <w:r w:rsidRPr="00F35F3F">
        <w:rPr>
          <w:lang w:val="fr-CA"/>
        </w:rPr>
        <w:t xml:space="preserve">ii. </w:t>
      </w:r>
      <w:r w:rsidR="00074C9B" w:rsidRPr="00F35F3F">
        <w:rPr>
          <w:lang w:val="fr-CA"/>
        </w:rPr>
        <w:t>i</w:t>
      </w:r>
      <w:r w:rsidRPr="00F35F3F">
        <w:rPr>
          <w:lang w:val="fr-CA"/>
        </w:rPr>
        <w:t>nform</w:t>
      </w:r>
      <w:r w:rsidR="00E33832" w:rsidRPr="00F35F3F">
        <w:rPr>
          <w:lang w:val="fr-CA"/>
        </w:rPr>
        <w:t>e</w:t>
      </w:r>
      <w:r w:rsidR="0059459F">
        <w:rPr>
          <w:lang w:val="fr-CA"/>
        </w:rPr>
        <w:t>r</w:t>
      </w:r>
      <w:r w:rsidR="00E33832" w:rsidRPr="00F35F3F">
        <w:rPr>
          <w:lang w:val="fr-CA"/>
        </w:rPr>
        <w:t xml:space="preserve"> le</w:t>
      </w:r>
      <w:r w:rsidRPr="00F35F3F">
        <w:rPr>
          <w:lang w:val="fr-CA"/>
        </w:rPr>
        <w:t xml:space="preserve"> </w:t>
      </w:r>
      <w:r w:rsidR="009576B6">
        <w:rPr>
          <w:lang w:val="fr-CA"/>
        </w:rPr>
        <w:t>conseil</w:t>
      </w:r>
      <w:r w:rsidRPr="00F35F3F">
        <w:rPr>
          <w:lang w:val="fr-CA"/>
        </w:rPr>
        <w:t xml:space="preserve"> </w:t>
      </w:r>
      <w:r w:rsidR="00E33832" w:rsidRPr="00F35F3F">
        <w:rPr>
          <w:lang w:val="fr-CA"/>
        </w:rPr>
        <w:t>des</w:t>
      </w:r>
      <w:r w:rsidRPr="00F35F3F">
        <w:rPr>
          <w:lang w:val="fr-CA"/>
        </w:rPr>
        <w:t xml:space="preserve"> tend</w:t>
      </w:r>
      <w:r w:rsidR="00E33832" w:rsidRPr="00F35F3F">
        <w:rPr>
          <w:lang w:val="fr-CA"/>
        </w:rPr>
        <w:t>ance</w:t>
      </w:r>
      <w:r w:rsidRPr="00F35F3F">
        <w:rPr>
          <w:lang w:val="fr-CA"/>
        </w:rPr>
        <w:t xml:space="preserve">s, </w:t>
      </w:r>
      <w:r w:rsidR="00E33832" w:rsidRPr="00F35F3F">
        <w:rPr>
          <w:lang w:val="fr-CA"/>
        </w:rPr>
        <w:t xml:space="preserve">de </w:t>
      </w:r>
      <w:r w:rsidR="0059459F">
        <w:rPr>
          <w:lang w:val="fr-CA"/>
        </w:rPr>
        <w:t>la</w:t>
      </w:r>
      <w:r w:rsidR="00E33832" w:rsidRPr="00F35F3F">
        <w:rPr>
          <w:lang w:val="fr-CA"/>
        </w:rPr>
        <w:t xml:space="preserve"> couverture médiatique défavorable à prévoir et des changements </w:t>
      </w:r>
      <w:r w:rsidRPr="00F35F3F">
        <w:rPr>
          <w:lang w:val="fr-CA"/>
        </w:rPr>
        <w:t>extern</w:t>
      </w:r>
      <w:r w:rsidR="00E33832" w:rsidRPr="00F35F3F">
        <w:rPr>
          <w:lang w:val="fr-CA"/>
        </w:rPr>
        <w:t xml:space="preserve">es et </w:t>
      </w:r>
      <w:r w:rsidRPr="00F35F3F">
        <w:rPr>
          <w:lang w:val="fr-CA"/>
        </w:rPr>
        <w:t>intern</w:t>
      </w:r>
      <w:r w:rsidR="00E33832" w:rsidRPr="00F35F3F">
        <w:rPr>
          <w:lang w:val="fr-CA"/>
        </w:rPr>
        <w:t>es importants</w:t>
      </w:r>
      <w:r w:rsidRPr="00F35F3F">
        <w:rPr>
          <w:lang w:val="fr-CA"/>
        </w:rPr>
        <w:t xml:space="preserve">, </w:t>
      </w:r>
      <w:r w:rsidR="00E33832" w:rsidRPr="00F35F3F">
        <w:rPr>
          <w:lang w:val="fr-CA"/>
        </w:rPr>
        <w:t xml:space="preserve">tout particulièrement </w:t>
      </w:r>
      <w:r w:rsidR="0059459F">
        <w:rPr>
          <w:lang w:val="fr-CA"/>
        </w:rPr>
        <w:t>l’évolution des</w:t>
      </w:r>
      <w:r w:rsidR="004946A9" w:rsidRPr="00F35F3F">
        <w:rPr>
          <w:lang w:val="fr-CA"/>
        </w:rPr>
        <w:t xml:space="preserve"> hypothèses qui </w:t>
      </w:r>
      <w:r w:rsidR="0059459F">
        <w:rPr>
          <w:lang w:val="fr-CA"/>
        </w:rPr>
        <w:t xml:space="preserve">sous-tendaient la ou les </w:t>
      </w:r>
      <w:r w:rsidR="004946A9" w:rsidRPr="00F35F3F">
        <w:rPr>
          <w:lang w:val="fr-CA"/>
        </w:rPr>
        <w:t>politique</w:t>
      </w:r>
      <w:r w:rsidR="0059459F">
        <w:rPr>
          <w:lang w:val="fr-CA"/>
        </w:rPr>
        <w:t>s</w:t>
      </w:r>
      <w:r w:rsidR="004946A9" w:rsidRPr="00F35F3F">
        <w:rPr>
          <w:lang w:val="fr-CA"/>
        </w:rPr>
        <w:t xml:space="preserve"> antérieure</w:t>
      </w:r>
      <w:r w:rsidR="0059459F">
        <w:rPr>
          <w:lang w:val="fr-CA"/>
        </w:rPr>
        <w:t>s</w:t>
      </w:r>
      <w:r w:rsidR="004946A9" w:rsidRPr="00F35F3F">
        <w:rPr>
          <w:lang w:val="fr-CA"/>
        </w:rPr>
        <w:t xml:space="preserve"> du </w:t>
      </w:r>
      <w:r w:rsidR="009576B6">
        <w:rPr>
          <w:lang w:val="fr-CA"/>
        </w:rPr>
        <w:t>conseil</w:t>
      </w:r>
      <w:r w:rsidR="004862B8" w:rsidRPr="00F35F3F">
        <w:rPr>
          <w:lang w:val="fr-CA"/>
        </w:rPr>
        <w:t>;</w:t>
      </w:r>
    </w:p>
    <w:p w:rsidR="005900E2" w:rsidRPr="00F35F3F" w:rsidRDefault="005900E2" w:rsidP="005900E2">
      <w:pPr>
        <w:spacing w:line="240" w:lineRule="auto"/>
        <w:ind w:left="720"/>
        <w:rPr>
          <w:lang w:val="fr-CA"/>
        </w:rPr>
      </w:pPr>
      <w:r w:rsidRPr="00F35F3F">
        <w:rPr>
          <w:lang w:val="fr-CA"/>
        </w:rPr>
        <w:t xml:space="preserve">iii. </w:t>
      </w:r>
      <w:r w:rsidR="00074C9B" w:rsidRPr="00F35F3F">
        <w:rPr>
          <w:lang w:val="fr-CA"/>
        </w:rPr>
        <w:t xml:space="preserve">si à son avis le </w:t>
      </w:r>
      <w:r w:rsidR="009576B6">
        <w:rPr>
          <w:lang w:val="fr-CA"/>
        </w:rPr>
        <w:t>conseil</w:t>
      </w:r>
      <w:r w:rsidR="00074C9B" w:rsidRPr="00F35F3F">
        <w:rPr>
          <w:lang w:val="fr-CA"/>
        </w:rPr>
        <w:t xml:space="preserve"> ne se conforme pas à ses propres politiques, en informe</w:t>
      </w:r>
      <w:r w:rsidR="0059459F">
        <w:rPr>
          <w:lang w:val="fr-CA"/>
        </w:rPr>
        <w:t>r</w:t>
      </w:r>
      <w:r w:rsidR="00074C9B" w:rsidRPr="00F35F3F">
        <w:rPr>
          <w:lang w:val="fr-CA"/>
        </w:rPr>
        <w:t xml:space="preserve"> le </w:t>
      </w:r>
      <w:r w:rsidR="009576B6">
        <w:rPr>
          <w:lang w:val="fr-CA"/>
        </w:rPr>
        <w:t>conseil</w:t>
      </w:r>
      <w:r w:rsidR="00074C9B" w:rsidRPr="00F35F3F">
        <w:rPr>
          <w:lang w:val="fr-CA"/>
        </w:rPr>
        <w:t xml:space="preserve">, surtout si </w:t>
      </w:r>
      <w:r w:rsidR="0059459F">
        <w:rPr>
          <w:lang w:val="fr-CA"/>
        </w:rPr>
        <w:t>le</w:t>
      </w:r>
      <w:r w:rsidR="00074C9B" w:rsidRPr="00F35F3F">
        <w:rPr>
          <w:lang w:val="fr-CA"/>
        </w:rPr>
        <w:t xml:space="preserve"> comportement </w:t>
      </w:r>
      <w:r w:rsidR="00A72363">
        <w:rPr>
          <w:lang w:val="fr-CA"/>
        </w:rPr>
        <w:t xml:space="preserve">du </w:t>
      </w:r>
      <w:r w:rsidR="009576B6">
        <w:rPr>
          <w:lang w:val="fr-CA"/>
        </w:rPr>
        <w:t>conseil</w:t>
      </w:r>
      <w:r w:rsidR="00A72363">
        <w:rPr>
          <w:lang w:val="fr-CA"/>
        </w:rPr>
        <w:t xml:space="preserve"> </w:t>
      </w:r>
      <w:r w:rsidR="00074C9B" w:rsidRPr="00F35F3F">
        <w:rPr>
          <w:lang w:val="fr-CA"/>
        </w:rPr>
        <w:t>porte atteinte aux relations professionnelles</w:t>
      </w:r>
      <w:r w:rsidRPr="00F35F3F">
        <w:rPr>
          <w:lang w:val="fr-CA"/>
        </w:rPr>
        <w:t xml:space="preserve"> </w:t>
      </w:r>
      <w:r w:rsidR="00A72363">
        <w:rPr>
          <w:lang w:val="fr-CA"/>
        </w:rPr>
        <w:t xml:space="preserve">avec le </w:t>
      </w:r>
      <w:r w:rsidR="003019EC" w:rsidRPr="00F35F3F">
        <w:rPr>
          <w:lang w:val="fr-CA"/>
        </w:rPr>
        <w:t>directeur municipal</w:t>
      </w:r>
      <w:r w:rsidR="004862B8" w:rsidRPr="00F35F3F">
        <w:rPr>
          <w:lang w:val="fr-CA"/>
        </w:rPr>
        <w:t>;</w:t>
      </w:r>
    </w:p>
    <w:p w:rsidR="005900E2" w:rsidRPr="00F35F3F" w:rsidRDefault="005900E2" w:rsidP="005900E2">
      <w:pPr>
        <w:spacing w:line="240" w:lineRule="auto"/>
        <w:ind w:left="720"/>
        <w:rPr>
          <w:lang w:val="fr-CA"/>
        </w:rPr>
      </w:pPr>
      <w:r w:rsidRPr="00F35F3F">
        <w:rPr>
          <w:lang w:val="fr-CA"/>
        </w:rPr>
        <w:t xml:space="preserve">iv. </w:t>
      </w:r>
      <w:r w:rsidR="00DA57E0">
        <w:rPr>
          <w:lang w:val="fr-CA"/>
        </w:rPr>
        <w:t xml:space="preserve">trouver </w:t>
      </w:r>
      <w:r w:rsidR="00074C9B" w:rsidRPr="00F35F3F">
        <w:rPr>
          <w:lang w:val="fr-CA"/>
        </w:rPr>
        <w:t xml:space="preserve">le personnel </w:t>
      </w:r>
      <w:r w:rsidR="00A72363">
        <w:rPr>
          <w:lang w:val="fr-CA"/>
        </w:rPr>
        <w:t xml:space="preserve">nécessaire </w:t>
      </w:r>
      <w:r w:rsidR="00074C9B" w:rsidRPr="00F35F3F">
        <w:rPr>
          <w:lang w:val="fr-CA"/>
        </w:rPr>
        <w:t xml:space="preserve">et les points de vue extérieurs, les questions et les options qu’on peut raisonnablement juger nécessaires pour que le </w:t>
      </w:r>
      <w:r w:rsidR="009576B6">
        <w:rPr>
          <w:lang w:val="fr-CA"/>
        </w:rPr>
        <w:t>conseil</w:t>
      </w:r>
      <w:r w:rsidR="00074C9B" w:rsidRPr="00F35F3F">
        <w:rPr>
          <w:lang w:val="fr-CA"/>
        </w:rPr>
        <w:t xml:space="preserve"> fasse des choix en pleine connaissance de cause</w:t>
      </w:r>
      <w:r w:rsidR="004862B8" w:rsidRPr="00F35F3F">
        <w:rPr>
          <w:lang w:val="fr-CA"/>
        </w:rPr>
        <w:t>;</w:t>
      </w:r>
    </w:p>
    <w:p w:rsidR="005900E2" w:rsidRPr="00F35F3F" w:rsidRDefault="005900E2" w:rsidP="005900E2">
      <w:pPr>
        <w:spacing w:line="240" w:lineRule="auto"/>
        <w:ind w:left="720"/>
        <w:rPr>
          <w:lang w:val="fr-CA"/>
        </w:rPr>
      </w:pPr>
      <w:r w:rsidRPr="00F35F3F">
        <w:rPr>
          <w:lang w:val="fr-CA"/>
        </w:rPr>
        <w:t xml:space="preserve">v. </w:t>
      </w:r>
      <w:r w:rsidR="00074C9B" w:rsidRPr="00F35F3F">
        <w:rPr>
          <w:lang w:val="fr-CA"/>
        </w:rPr>
        <w:t>prévoi</w:t>
      </w:r>
      <w:r w:rsidR="00A72363">
        <w:rPr>
          <w:lang w:val="fr-CA"/>
        </w:rPr>
        <w:t>r</w:t>
      </w:r>
      <w:r w:rsidR="00074C9B" w:rsidRPr="00F35F3F">
        <w:rPr>
          <w:lang w:val="fr-CA"/>
        </w:rPr>
        <w:t xml:space="preserve"> des modalités pour les communications</w:t>
      </w:r>
      <w:r w:rsidRPr="00F35F3F">
        <w:rPr>
          <w:lang w:val="fr-CA"/>
        </w:rPr>
        <w:t xml:space="preserve"> offici</w:t>
      </w:r>
      <w:r w:rsidR="00074C9B" w:rsidRPr="00F35F3F">
        <w:rPr>
          <w:lang w:val="fr-CA"/>
        </w:rPr>
        <w:t>elles avec le</w:t>
      </w:r>
      <w:r w:rsidRPr="00F35F3F">
        <w:rPr>
          <w:lang w:val="fr-CA"/>
        </w:rPr>
        <w:t xml:space="preserve"> </w:t>
      </w:r>
      <w:r w:rsidR="009576B6">
        <w:rPr>
          <w:lang w:val="fr-CA"/>
        </w:rPr>
        <w:t>conseil</w:t>
      </w:r>
      <w:r w:rsidRPr="00F35F3F">
        <w:rPr>
          <w:lang w:val="fr-CA"/>
        </w:rPr>
        <w:t xml:space="preserve"> </w:t>
      </w:r>
      <w:r w:rsidR="00074C9B" w:rsidRPr="00F35F3F">
        <w:rPr>
          <w:lang w:val="fr-CA"/>
        </w:rPr>
        <w:t>et</w:t>
      </w:r>
      <w:r w:rsidRPr="00F35F3F">
        <w:rPr>
          <w:lang w:val="fr-CA"/>
        </w:rPr>
        <w:t>/o</w:t>
      </w:r>
      <w:r w:rsidR="00074C9B" w:rsidRPr="00F35F3F">
        <w:rPr>
          <w:lang w:val="fr-CA"/>
        </w:rPr>
        <w:t>u le</w:t>
      </w:r>
      <w:r w:rsidR="00FF3417">
        <w:rPr>
          <w:lang w:val="fr-CA"/>
        </w:rPr>
        <w:t>s</w:t>
      </w:r>
      <w:r w:rsidR="00074C9B" w:rsidRPr="00F35F3F">
        <w:rPr>
          <w:lang w:val="fr-CA"/>
        </w:rPr>
        <w:t xml:space="preserve"> comité</w:t>
      </w:r>
      <w:r w:rsidR="00FF3417">
        <w:rPr>
          <w:lang w:val="fr-CA"/>
        </w:rPr>
        <w:t>s</w:t>
      </w:r>
      <w:r w:rsidR="00074C9B" w:rsidRPr="00F35F3F">
        <w:rPr>
          <w:lang w:val="fr-CA"/>
        </w:rPr>
        <w:t>;</w:t>
      </w:r>
    </w:p>
    <w:p w:rsidR="005900E2" w:rsidRPr="00F35F3F" w:rsidRDefault="005900E2" w:rsidP="005900E2">
      <w:pPr>
        <w:spacing w:line="240" w:lineRule="auto"/>
        <w:ind w:left="720"/>
        <w:rPr>
          <w:lang w:val="fr-CA"/>
        </w:rPr>
      </w:pPr>
      <w:r w:rsidRPr="00F35F3F">
        <w:rPr>
          <w:lang w:val="fr-CA"/>
        </w:rPr>
        <w:t xml:space="preserve">vi. </w:t>
      </w:r>
      <w:r w:rsidR="00074C9B" w:rsidRPr="00F35F3F">
        <w:rPr>
          <w:lang w:val="fr-CA"/>
        </w:rPr>
        <w:t>traite</w:t>
      </w:r>
      <w:r w:rsidR="00FF3417">
        <w:rPr>
          <w:lang w:val="fr-CA"/>
        </w:rPr>
        <w:t>r</w:t>
      </w:r>
      <w:r w:rsidR="00074C9B" w:rsidRPr="00F35F3F">
        <w:rPr>
          <w:lang w:val="fr-CA"/>
        </w:rPr>
        <w:t xml:space="preserve"> avec le</w:t>
      </w:r>
      <w:r w:rsidRPr="00F35F3F">
        <w:rPr>
          <w:lang w:val="fr-CA"/>
        </w:rPr>
        <w:t xml:space="preserve"> </w:t>
      </w:r>
      <w:r w:rsidR="009576B6">
        <w:rPr>
          <w:lang w:val="fr-CA"/>
        </w:rPr>
        <w:t>conseil</w:t>
      </w:r>
      <w:r w:rsidRPr="00F35F3F">
        <w:rPr>
          <w:lang w:val="fr-CA"/>
        </w:rPr>
        <w:t xml:space="preserve"> </w:t>
      </w:r>
      <w:r w:rsidR="00074C9B" w:rsidRPr="00F35F3F">
        <w:rPr>
          <w:lang w:val="fr-CA"/>
        </w:rPr>
        <w:t>tout entier, sauf dans les cas suivants</w:t>
      </w:r>
      <w:r w:rsidR="00DC5D6B" w:rsidRPr="00F35F3F">
        <w:rPr>
          <w:lang w:val="fr-CA"/>
        </w:rPr>
        <w:t> :</w:t>
      </w:r>
    </w:p>
    <w:p w:rsidR="005900E2" w:rsidRPr="00F35F3F" w:rsidRDefault="005900E2" w:rsidP="005900E2">
      <w:pPr>
        <w:spacing w:line="240" w:lineRule="auto"/>
        <w:ind w:left="1440"/>
        <w:rPr>
          <w:lang w:val="fr-CA"/>
        </w:rPr>
      </w:pPr>
      <w:r w:rsidRPr="00F35F3F">
        <w:rPr>
          <w:lang w:val="fr-CA"/>
        </w:rPr>
        <w:t xml:space="preserve">• </w:t>
      </w:r>
      <w:r w:rsidR="003A61F9" w:rsidRPr="00F35F3F">
        <w:rPr>
          <w:lang w:val="fr-CA"/>
        </w:rPr>
        <w:t xml:space="preserve">il répond à des demandes </w:t>
      </w:r>
      <w:r w:rsidRPr="00F35F3F">
        <w:rPr>
          <w:lang w:val="fr-CA"/>
        </w:rPr>
        <w:t>individu</w:t>
      </w:r>
      <w:r w:rsidR="003A61F9" w:rsidRPr="00F35F3F">
        <w:rPr>
          <w:lang w:val="fr-CA"/>
        </w:rPr>
        <w:t>elles d’</w:t>
      </w:r>
      <w:r w:rsidR="00FF3417">
        <w:rPr>
          <w:lang w:val="fr-CA"/>
        </w:rPr>
        <w:t>information,</w:t>
      </w:r>
    </w:p>
    <w:p w:rsidR="005900E2" w:rsidRPr="00F35F3F" w:rsidRDefault="005900E2" w:rsidP="005900E2">
      <w:pPr>
        <w:spacing w:line="240" w:lineRule="auto"/>
        <w:ind w:left="1440"/>
        <w:rPr>
          <w:lang w:val="fr-CA"/>
        </w:rPr>
      </w:pPr>
      <w:r w:rsidRPr="00F35F3F">
        <w:rPr>
          <w:lang w:val="fr-CA"/>
        </w:rPr>
        <w:t xml:space="preserve">• </w:t>
      </w:r>
      <w:r w:rsidR="003A61F9" w:rsidRPr="00F35F3F">
        <w:rPr>
          <w:lang w:val="fr-CA"/>
        </w:rPr>
        <w:t xml:space="preserve">il répond à des comités dûment mandatés </w:t>
      </w:r>
      <w:r w:rsidR="00E323A6" w:rsidRPr="00F35F3F">
        <w:rPr>
          <w:lang w:val="fr-CA"/>
        </w:rPr>
        <w:t xml:space="preserve">par le </w:t>
      </w:r>
      <w:r w:rsidR="009576B6">
        <w:rPr>
          <w:lang w:val="fr-CA"/>
        </w:rPr>
        <w:t>conseil</w:t>
      </w:r>
      <w:r w:rsidR="00FF3417">
        <w:rPr>
          <w:lang w:val="fr-CA"/>
        </w:rPr>
        <w:t>;</w:t>
      </w:r>
    </w:p>
    <w:p w:rsidR="005900E2" w:rsidRPr="00F35F3F" w:rsidRDefault="005900E2" w:rsidP="005900E2">
      <w:pPr>
        <w:spacing w:line="240" w:lineRule="auto"/>
        <w:ind w:left="720"/>
        <w:rPr>
          <w:lang w:val="fr-CA"/>
        </w:rPr>
      </w:pPr>
      <w:r w:rsidRPr="00F35F3F">
        <w:rPr>
          <w:lang w:val="fr-CA"/>
        </w:rPr>
        <w:t xml:space="preserve">vii. </w:t>
      </w:r>
      <w:r w:rsidR="003A61F9" w:rsidRPr="00F35F3F">
        <w:rPr>
          <w:lang w:val="fr-CA"/>
        </w:rPr>
        <w:t>fai</w:t>
      </w:r>
      <w:r w:rsidR="00FF3417">
        <w:rPr>
          <w:lang w:val="fr-CA"/>
        </w:rPr>
        <w:t>re</w:t>
      </w:r>
      <w:r w:rsidR="003A61F9" w:rsidRPr="00F35F3F">
        <w:rPr>
          <w:lang w:val="fr-CA"/>
        </w:rPr>
        <w:t xml:space="preserve"> rapport en temps voulu de toute non-conformité, réelle ou prévue, à une </w:t>
      </w:r>
      <w:r w:rsidR="00CF3FD6" w:rsidRPr="00F35F3F">
        <w:rPr>
          <w:lang w:val="fr-CA"/>
        </w:rPr>
        <w:t>politique</w:t>
      </w:r>
      <w:r w:rsidRPr="00F35F3F">
        <w:rPr>
          <w:lang w:val="fr-CA"/>
        </w:rPr>
        <w:t xml:space="preserve"> </w:t>
      </w:r>
      <w:r w:rsidR="00046CF0" w:rsidRPr="00F35F3F">
        <w:rPr>
          <w:lang w:val="fr-CA"/>
        </w:rPr>
        <w:t xml:space="preserve">du </w:t>
      </w:r>
      <w:r w:rsidR="009576B6">
        <w:rPr>
          <w:lang w:val="fr-CA"/>
        </w:rPr>
        <w:t>conseil</w:t>
      </w:r>
      <w:r w:rsidR="00DB2CE6">
        <w:rPr>
          <w:lang w:val="fr-CA"/>
        </w:rPr>
        <w:t>;</w:t>
      </w:r>
    </w:p>
    <w:p w:rsidR="005900E2" w:rsidRPr="00F35F3F" w:rsidRDefault="005900E2" w:rsidP="005900E2">
      <w:pPr>
        <w:spacing w:line="240" w:lineRule="auto"/>
        <w:ind w:left="720"/>
        <w:rPr>
          <w:lang w:val="fr-CA"/>
        </w:rPr>
      </w:pPr>
      <w:r w:rsidRPr="00F35F3F">
        <w:rPr>
          <w:lang w:val="fr-CA"/>
        </w:rPr>
        <w:t xml:space="preserve">viii. </w:t>
      </w:r>
      <w:r w:rsidR="003A61F9" w:rsidRPr="00F35F3F">
        <w:rPr>
          <w:lang w:val="fr-CA"/>
        </w:rPr>
        <w:t>i</w:t>
      </w:r>
      <w:r w:rsidRPr="00F35F3F">
        <w:rPr>
          <w:lang w:val="fr-CA"/>
        </w:rPr>
        <w:t>nform</w:t>
      </w:r>
      <w:r w:rsidR="003A61F9" w:rsidRPr="00F35F3F">
        <w:rPr>
          <w:lang w:val="fr-CA"/>
        </w:rPr>
        <w:t>e</w:t>
      </w:r>
      <w:r w:rsidR="00FF3417">
        <w:rPr>
          <w:lang w:val="fr-CA"/>
        </w:rPr>
        <w:t>r</w:t>
      </w:r>
      <w:r w:rsidR="003A61F9" w:rsidRPr="00F35F3F">
        <w:rPr>
          <w:lang w:val="fr-CA"/>
        </w:rPr>
        <w:t xml:space="preserve"> le</w:t>
      </w:r>
      <w:r w:rsidRPr="00F35F3F">
        <w:rPr>
          <w:lang w:val="fr-CA"/>
        </w:rPr>
        <w:t xml:space="preserve"> </w:t>
      </w:r>
      <w:r w:rsidR="009576B6">
        <w:rPr>
          <w:lang w:val="fr-CA"/>
        </w:rPr>
        <w:t>conseil</w:t>
      </w:r>
      <w:r w:rsidRPr="00F35F3F">
        <w:rPr>
          <w:lang w:val="fr-CA"/>
        </w:rPr>
        <w:t xml:space="preserve"> </w:t>
      </w:r>
      <w:r w:rsidR="00FF3417">
        <w:rPr>
          <w:lang w:val="fr-CA"/>
        </w:rPr>
        <w:t xml:space="preserve">de toute </w:t>
      </w:r>
      <w:r w:rsidR="00CA2822" w:rsidRPr="00F35F3F">
        <w:rPr>
          <w:lang w:val="fr-CA"/>
        </w:rPr>
        <w:t xml:space="preserve">dépense </w:t>
      </w:r>
      <w:r w:rsidR="003A61F9" w:rsidRPr="00F35F3F">
        <w:rPr>
          <w:lang w:val="fr-CA"/>
        </w:rPr>
        <w:t xml:space="preserve">immédiate </w:t>
      </w:r>
      <w:r w:rsidR="00CA2822" w:rsidRPr="00F35F3F">
        <w:rPr>
          <w:lang w:val="fr-CA"/>
        </w:rPr>
        <w:t>dans des circonstances imprévues et non budgétées.</w:t>
      </w:r>
    </w:p>
    <w:p w:rsidR="005900E2" w:rsidRPr="00F35F3F" w:rsidRDefault="005900E2" w:rsidP="005900E2">
      <w:pPr>
        <w:spacing w:line="240" w:lineRule="auto"/>
        <w:rPr>
          <w:lang w:val="fr-CA"/>
        </w:rPr>
      </w:pPr>
      <w:r w:rsidRPr="00F35F3F">
        <w:rPr>
          <w:lang w:val="fr-CA"/>
        </w:rPr>
        <w:t>10.</w:t>
      </w:r>
      <w:r w:rsidR="00CA2822" w:rsidRPr="00F35F3F">
        <w:rPr>
          <w:lang w:val="fr-CA"/>
        </w:rPr>
        <w:t xml:space="preserve"> </w:t>
      </w:r>
      <w:r w:rsidR="00CA2822" w:rsidRPr="00F35F3F">
        <w:rPr>
          <w:u w:val="single"/>
          <w:lang w:val="fr-CA"/>
        </w:rPr>
        <w:t xml:space="preserve">Relations générales entre le </w:t>
      </w:r>
      <w:r w:rsidR="009576B6">
        <w:rPr>
          <w:u w:val="single"/>
          <w:lang w:val="fr-CA"/>
        </w:rPr>
        <w:t>conseil</w:t>
      </w:r>
      <w:r w:rsidR="00CA2822" w:rsidRPr="00F35F3F">
        <w:rPr>
          <w:u w:val="single"/>
          <w:lang w:val="fr-CA"/>
        </w:rPr>
        <w:t xml:space="preserve"> et le</w:t>
      </w:r>
      <w:r w:rsidRPr="00F35F3F">
        <w:rPr>
          <w:u w:val="single"/>
          <w:lang w:val="fr-CA"/>
        </w:rPr>
        <w:t xml:space="preserve"> </w:t>
      </w:r>
      <w:r w:rsidR="003019EC" w:rsidRPr="00F35F3F">
        <w:rPr>
          <w:u w:val="single"/>
          <w:lang w:val="fr-CA"/>
        </w:rPr>
        <w:t>directeur municipal</w:t>
      </w:r>
    </w:p>
    <w:p w:rsidR="005900E2" w:rsidRPr="00F35F3F" w:rsidRDefault="00CA2822" w:rsidP="005900E2">
      <w:pPr>
        <w:numPr>
          <w:ilvl w:val="0"/>
          <w:numId w:val="43"/>
        </w:numPr>
        <w:spacing w:line="240" w:lineRule="auto"/>
        <w:rPr>
          <w:lang w:val="fr-CA"/>
        </w:rPr>
      </w:pPr>
      <w:r w:rsidRPr="00F35F3F">
        <w:rPr>
          <w:lang w:val="fr-CA"/>
        </w:rPr>
        <w:t xml:space="preserve">Le </w:t>
      </w:r>
      <w:r w:rsidR="009576B6">
        <w:rPr>
          <w:lang w:val="fr-CA"/>
        </w:rPr>
        <w:t>conseil</w:t>
      </w:r>
      <w:r w:rsidRPr="00F35F3F">
        <w:rPr>
          <w:lang w:val="fr-CA"/>
        </w:rPr>
        <w:t xml:space="preserve"> a pour rôle premier d’établir des </w:t>
      </w:r>
      <w:r w:rsidR="00CF3FD6" w:rsidRPr="00F35F3F">
        <w:rPr>
          <w:lang w:val="fr-CA"/>
        </w:rPr>
        <w:t>politique</w:t>
      </w:r>
      <w:r w:rsidRPr="00F35F3F">
        <w:rPr>
          <w:lang w:val="fr-CA"/>
        </w:rPr>
        <w:t xml:space="preserve">s alors que </w:t>
      </w:r>
      <w:r w:rsidR="003019EC" w:rsidRPr="00F35F3F">
        <w:rPr>
          <w:lang w:val="fr-CA"/>
        </w:rPr>
        <w:t>le directeur municipal</w:t>
      </w:r>
      <w:r w:rsidR="005900E2" w:rsidRPr="00F35F3F">
        <w:rPr>
          <w:lang w:val="fr-CA"/>
        </w:rPr>
        <w:t xml:space="preserve"> </w:t>
      </w:r>
      <w:r w:rsidRPr="00F35F3F">
        <w:rPr>
          <w:lang w:val="fr-CA"/>
        </w:rPr>
        <w:t>veille à l</w:t>
      </w:r>
      <w:r w:rsidR="00205973">
        <w:rPr>
          <w:lang w:val="fr-CA"/>
        </w:rPr>
        <w:t xml:space="preserve">eur mise en </w:t>
      </w:r>
      <w:r w:rsidRPr="00F35F3F">
        <w:rPr>
          <w:lang w:val="fr-CA"/>
        </w:rPr>
        <w:t xml:space="preserve">application et </w:t>
      </w:r>
      <w:r w:rsidR="00205973">
        <w:rPr>
          <w:lang w:val="fr-CA"/>
        </w:rPr>
        <w:t>à leur</w:t>
      </w:r>
      <w:r w:rsidRPr="00F35F3F">
        <w:rPr>
          <w:lang w:val="fr-CA"/>
        </w:rPr>
        <w:t xml:space="preserve"> respect</w:t>
      </w:r>
      <w:r w:rsidR="005900E2" w:rsidRPr="00F35F3F">
        <w:rPr>
          <w:lang w:val="fr-CA"/>
        </w:rPr>
        <w:t>.</w:t>
      </w:r>
    </w:p>
    <w:p w:rsidR="005900E2" w:rsidRPr="00F35F3F" w:rsidRDefault="00DB2CE6" w:rsidP="005900E2">
      <w:pPr>
        <w:numPr>
          <w:ilvl w:val="0"/>
          <w:numId w:val="43"/>
        </w:numPr>
        <w:spacing w:line="240" w:lineRule="auto"/>
        <w:rPr>
          <w:lang w:val="fr-CA"/>
        </w:rPr>
      </w:pPr>
      <w:r>
        <w:rPr>
          <w:lang w:val="fr-CA"/>
        </w:rPr>
        <w:t>L</w:t>
      </w:r>
      <w:r w:rsidR="00CA2822" w:rsidRPr="00F35F3F">
        <w:rPr>
          <w:lang w:val="fr-CA"/>
        </w:rPr>
        <w:t xml:space="preserve">e seul lien </w:t>
      </w:r>
      <w:r w:rsidR="008416A0" w:rsidRPr="00F35F3F">
        <w:rPr>
          <w:lang w:val="fr-CA"/>
        </w:rPr>
        <w:t xml:space="preserve">que le </w:t>
      </w:r>
      <w:r w:rsidR="009576B6">
        <w:rPr>
          <w:lang w:val="fr-CA"/>
        </w:rPr>
        <w:t>conseil</w:t>
      </w:r>
      <w:r w:rsidR="00CA2822" w:rsidRPr="00F35F3F">
        <w:rPr>
          <w:lang w:val="fr-CA"/>
        </w:rPr>
        <w:t xml:space="preserve"> </w:t>
      </w:r>
      <w:r w:rsidR="008416A0" w:rsidRPr="00F35F3F">
        <w:rPr>
          <w:lang w:val="fr-CA"/>
        </w:rPr>
        <w:t xml:space="preserve">entretient officiellement </w:t>
      </w:r>
      <w:r w:rsidR="00CA2822" w:rsidRPr="00F35F3F">
        <w:rPr>
          <w:lang w:val="fr-CA"/>
        </w:rPr>
        <w:t xml:space="preserve">avec le fonctionnement de la </w:t>
      </w:r>
      <w:r w:rsidR="005900E2" w:rsidRPr="00F35F3F">
        <w:rPr>
          <w:lang w:val="fr-CA"/>
        </w:rPr>
        <w:t xml:space="preserve">corporation </w:t>
      </w:r>
      <w:r w:rsidR="00CA2822" w:rsidRPr="00F35F3F">
        <w:rPr>
          <w:lang w:val="fr-CA"/>
        </w:rPr>
        <w:t>est par l’intermédiaire du</w:t>
      </w:r>
      <w:r w:rsidR="003019EC" w:rsidRPr="00F35F3F">
        <w:rPr>
          <w:lang w:val="fr-CA"/>
        </w:rPr>
        <w:t xml:space="preserve"> directeur municipal</w:t>
      </w:r>
      <w:r w:rsidR="005900E2" w:rsidRPr="00F35F3F">
        <w:rPr>
          <w:lang w:val="fr-CA"/>
        </w:rPr>
        <w:t xml:space="preserve">, </w:t>
      </w:r>
      <w:r w:rsidR="00CA2822" w:rsidRPr="00F35F3F">
        <w:rPr>
          <w:lang w:val="fr-CA"/>
        </w:rPr>
        <w:t>à moins que ce dernier n’</w:t>
      </w:r>
      <w:r w:rsidR="00F34E01" w:rsidRPr="00F35F3F">
        <w:rPr>
          <w:lang w:val="fr-CA"/>
        </w:rPr>
        <w:t>autoris</w:t>
      </w:r>
      <w:r w:rsidR="00CA2822" w:rsidRPr="00F35F3F">
        <w:rPr>
          <w:lang w:val="fr-CA"/>
        </w:rPr>
        <w:t xml:space="preserve">e par écrit </w:t>
      </w:r>
      <w:r w:rsidR="00205973">
        <w:rPr>
          <w:lang w:val="fr-CA"/>
        </w:rPr>
        <w:t xml:space="preserve">un lien de communication directe avec </w:t>
      </w:r>
      <w:r w:rsidR="00CA2822" w:rsidRPr="00F35F3F">
        <w:rPr>
          <w:lang w:val="fr-CA"/>
        </w:rPr>
        <w:t>une autre personne relevant directement ou indirectement du directeur municipal</w:t>
      </w:r>
      <w:r w:rsidR="005900E2" w:rsidRPr="00F35F3F">
        <w:rPr>
          <w:lang w:val="fr-CA"/>
        </w:rPr>
        <w:t>.</w:t>
      </w:r>
    </w:p>
    <w:p w:rsidR="005900E2" w:rsidRPr="00F35F3F" w:rsidRDefault="005900E2" w:rsidP="005900E2">
      <w:pPr>
        <w:spacing w:line="240" w:lineRule="auto"/>
        <w:rPr>
          <w:lang w:val="fr-CA"/>
        </w:rPr>
      </w:pPr>
      <w:r w:rsidRPr="00F35F3F">
        <w:rPr>
          <w:lang w:val="fr-CA"/>
        </w:rPr>
        <w:t>11.</w:t>
      </w:r>
      <w:r w:rsidR="008416A0" w:rsidRPr="00F35F3F">
        <w:rPr>
          <w:lang w:val="fr-CA"/>
        </w:rPr>
        <w:t xml:space="preserve"> </w:t>
      </w:r>
      <w:r w:rsidR="00687B43" w:rsidRPr="003333AD">
        <w:rPr>
          <w:u w:val="single"/>
          <w:lang w:val="fr-CA"/>
        </w:rPr>
        <w:t xml:space="preserve">Principe </w:t>
      </w:r>
      <w:r w:rsidR="003333AD" w:rsidRPr="003333AD">
        <w:rPr>
          <w:u w:val="single"/>
          <w:lang w:val="fr-CA"/>
        </w:rPr>
        <w:t xml:space="preserve">Contrôle basé sur consensus </w:t>
      </w:r>
    </w:p>
    <w:p w:rsidR="005900E2" w:rsidRPr="00F35F3F" w:rsidRDefault="00687B43" w:rsidP="005900E2">
      <w:pPr>
        <w:numPr>
          <w:ilvl w:val="0"/>
          <w:numId w:val="44"/>
        </w:numPr>
        <w:spacing w:line="240" w:lineRule="auto"/>
        <w:rPr>
          <w:lang w:val="fr-CA"/>
        </w:rPr>
      </w:pPr>
      <w:r w:rsidRPr="00F35F3F">
        <w:rPr>
          <w:lang w:val="fr-CA"/>
        </w:rPr>
        <w:t>Seules les</w:t>
      </w:r>
      <w:r w:rsidR="005900E2" w:rsidRPr="00F35F3F">
        <w:rPr>
          <w:lang w:val="fr-CA"/>
        </w:rPr>
        <w:t xml:space="preserve"> d</w:t>
      </w:r>
      <w:r w:rsidRPr="00F35F3F">
        <w:rPr>
          <w:lang w:val="fr-CA"/>
        </w:rPr>
        <w:t>é</w:t>
      </w:r>
      <w:r w:rsidR="005900E2" w:rsidRPr="00F35F3F">
        <w:rPr>
          <w:lang w:val="fr-CA"/>
        </w:rPr>
        <w:t xml:space="preserve">cisions </w:t>
      </w:r>
      <w:r w:rsidR="00046CF0" w:rsidRPr="00F35F3F">
        <w:rPr>
          <w:lang w:val="fr-CA"/>
        </w:rPr>
        <w:t xml:space="preserve">du </w:t>
      </w:r>
      <w:r w:rsidR="009576B6">
        <w:rPr>
          <w:lang w:val="fr-CA"/>
        </w:rPr>
        <w:t>conseil</w:t>
      </w:r>
      <w:r w:rsidR="005900E2" w:rsidRPr="00F35F3F">
        <w:rPr>
          <w:lang w:val="fr-CA"/>
        </w:rPr>
        <w:t xml:space="preserve"> </w:t>
      </w:r>
      <w:r w:rsidRPr="00F35F3F">
        <w:rPr>
          <w:lang w:val="fr-CA"/>
        </w:rPr>
        <w:t xml:space="preserve">lient </w:t>
      </w:r>
      <w:r w:rsidR="003019EC" w:rsidRPr="00F35F3F">
        <w:rPr>
          <w:lang w:val="fr-CA"/>
        </w:rPr>
        <w:t>le directeur municipal</w:t>
      </w:r>
      <w:r w:rsidR="005900E2" w:rsidRPr="00F35F3F">
        <w:rPr>
          <w:lang w:val="fr-CA"/>
        </w:rPr>
        <w:t>, s</w:t>
      </w:r>
      <w:r w:rsidRPr="00F35F3F">
        <w:rPr>
          <w:lang w:val="fr-CA"/>
        </w:rPr>
        <w:t>ous réserve de ce qui suit</w:t>
      </w:r>
      <w:r w:rsidR="00DC5D6B" w:rsidRPr="00F35F3F">
        <w:rPr>
          <w:lang w:val="fr-CA"/>
        </w:rPr>
        <w:t> :</w:t>
      </w:r>
    </w:p>
    <w:p w:rsidR="005900E2" w:rsidRPr="00F35F3F" w:rsidRDefault="005900E2" w:rsidP="005900E2">
      <w:pPr>
        <w:spacing w:line="240" w:lineRule="auto"/>
        <w:ind w:left="720"/>
        <w:rPr>
          <w:lang w:val="fr-CA"/>
        </w:rPr>
      </w:pPr>
      <w:r w:rsidRPr="00F35F3F">
        <w:rPr>
          <w:lang w:val="fr-CA"/>
        </w:rPr>
        <w:t xml:space="preserve">i. </w:t>
      </w:r>
      <w:r w:rsidR="00687B43" w:rsidRPr="00F35F3F">
        <w:rPr>
          <w:lang w:val="fr-CA"/>
        </w:rPr>
        <w:t>Si elles sont</w:t>
      </w:r>
      <w:r w:rsidRPr="00F35F3F">
        <w:rPr>
          <w:lang w:val="fr-CA"/>
        </w:rPr>
        <w:t xml:space="preserve"> </w:t>
      </w:r>
      <w:r w:rsidR="00F34E01" w:rsidRPr="00F35F3F">
        <w:rPr>
          <w:lang w:val="fr-CA"/>
        </w:rPr>
        <w:t>autoris</w:t>
      </w:r>
      <w:r w:rsidR="00687B43" w:rsidRPr="00F35F3F">
        <w:rPr>
          <w:lang w:val="fr-CA"/>
        </w:rPr>
        <w:t>é</w:t>
      </w:r>
      <w:r w:rsidRPr="00F35F3F">
        <w:rPr>
          <w:lang w:val="fr-CA"/>
        </w:rPr>
        <w:t>e</w:t>
      </w:r>
      <w:r w:rsidR="00687B43" w:rsidRPr="00F35F3F">
        <w:rPr>
          <w:lang w:val="fr-CA"/>
        </w:rPr>
        <w:t>s</w:t>
      </w:r>
      <w:r w:rsidRPr="00F35F3F">
        <w:rPr>
          <w:lang w:val="fr-CA"/>
        </w:rPr>
        <w:t xml:space="preserve"> </w:t>
      </w:r>
      <w:r w:rsidR="00E323A6" w:rsidRPr="00F35F3F">
        <w:rPr>
          <w:lang w:val="fr-CA"/>
        </w:rPr>
        <w:t xml:space="preserve">par le </w:t>
      </w:r>
      <w:r w:rsidR="009576B6">
        <w:rPr>
          <w:lang w:val="fr-CA"/>
        </w:rPr>
        <w:t>conseil</w:t>
      </w:r>
      <w:r w:rsidRPr="00F35F3F">
        <w:rPr>
          <w:lang w:val="fr-CA"/>
        </w:rPr>
        <w:t xml:space="preserve">, </w:t>
      </w:r>
      <w:r w:rsidR="00687B43" w:rsidRPr="00F35F3F">
        <w:rPr>
          <w:lang w:val="fr-CA"/>
        </w:rPr>
        <w:t xml:space="preserve">les </w:t>
      </w:r>
      <w:r w:rsidRPr="00F35F3F">
        <w:rPr>
          <w:lang w:val="fr-CA"/>
        </w:rPr>
        <w:t>d</w:t>
      </w:r>
      <w:r w:rsidR="00687B43" w:rsidRPr="00F35F3F">
        <w:rPr>
          <w:lang w:val="fr-CA"/>
        </w:rPr>
        <w:t>é</w:t>
      </w:r>
      <w:r w:rsidRPr="00F35F3F">
        <w:rPr>
          <w:lang w:val="fr-CA"/>
        </w:rPr>
        <w:t>cisions</w:t>
      </w:r>
      <w:r w:rsidR="004C1F68" w:rsidRPr="00F35F3F">
        <w:rPr>
          <w:lang w:val="fr-CA"/>
        </w:rPr>
        <w:t xml:space="preserve"> ou </w:t>
      </w:r>
      <w:r w:rsidRPr="00F35F3F">
        <w:rPr>
          <w:lang w:val="fr-CA"/>
        </w:rPr>
        <w:t xml:space="preserve">instructions </w:t>
      </w:r>
      <w:r w:rsidR="00687B43" w:rsidRPr="00F35F3F">
        <w:rPr>
          <w:lang w:val="fr-CA"/>
        </w:rPr>
        <w:t xml:space="preserve">de membres </w:t>
      </w:r>
      <w:r w:rsidRPr="00F35F3F">
        <w:rPr>
          <w:lang w:val="fr-CA"/>
        </w:rPr>
        <w:t>individu</w:t>
      </w:r>
      <w:r w:rsidR="00687B43" w:rsidRPr="00F35F3F">
        <w:rPr>
          <w:lang w:val="fr-CA"/>
        </w:rPr>
        <w:t>els du</w:t>
      </w:r>
      <w:r w:rsidRPr="00F35F3F">
        <w:rPr>
          <w:lang w:val="fr-CA"/>
        </w:rPr>
        <w:t xml:space="preserve"> </w:t>
      </w:r>
      <w:r w:rsidR="009576B6">
        <w:rPr>
          <w:lang w:val="fr-CA"/>
        </w:rPr>
        <w:t>conseil</w:t>
      </w:r>
      <w:r w:rsidRPr="00F35F3F">
        <w:rPr>
          <w:lang w:val="fr-CA"/>
        </w:rPr>
        <w:t xml:space="preserve"> </w:t>
      </w:r>
      <w:r w:rsidR="004C1F68" w:rsidRPr="00F35F3F">
        <w:rPr>
          <w:lang w:val="fr-CA"/>
        </w:rPr>
        <w:t xml:space="preserve">ou </w:t>
      </w:r>
      <w:r w:rsidR="00687B43" w:rsidRPr="00F35F3F">
        <w:rPr>
          <w:lang w:val="fr-CA"/>
        </w:rPr>
        <w:t>de</w:t>
      </w:r>
      <w:r w:rsidR="00C21FCA" w:rsidRPr="00F35F3F">
        <w:rPr>
          <w:lang w:val="fr-CA"/>
        </w:rPr>
        <w:t xml:space="preserve">s </w:t>
      </w:r>
      <w:r w:rsidRPr="00F35F3F">
        <w:rPr>
          <w:lang w:val="fr-CA"/>
        </w:rPr>
        <w:t>com</w:t>
      </w:r>
      <w:r w:rsidR="00687B43" w:rsidRPr="00F35F3F">
        <w:rPr>
          <w:lang w:val="fr-CA"/>
        </w:rPr>
        <w:t xml:space="preserve">ités lient </w:t>
      </w:r>
      <w:r w:rsidR="003019EC" w:rsidRPr="00F35F3F">
        <w:rPr>
          <w:lang w:val="fr-CA"/>
        </w:rPr>
        <w:t>le directeur municipal</w:t>
      </w:r>
      <w:r w:rsidRPr="00F35F3F">
        <w:rPr>
          <w:lang w:val="fr-CA"/>
        </w:rPr>
        <w:t>.</w:t>
      </w:r>
    </w:p>
    <w:p w:rsidR="005900E2" w:rsidRPr="00F35F3F" w:rsidRDefault="005900E2" w:rsidP="005900E2">
      <w:pPr>
        <w:spacing w:line="240" w:lineRule="auto"/>
        <w:ind w:left="720"/>
        <w:rPr>
          <w:lang w:val="fr-CA"/>
        </w:rPr>
      </w:pPr>
      <w:r w:rsidRPr="00F35F3F">
        <w:rPr>
          <w:lang w:val="fr-CA"/>
        </w:rPr>
        <w:t xml:space="preserve">ii. </w:t>
      </w:r>
      <w:r w:rsidR="00F212D8" w:rsidRPr="00F35F3F">
        <w:rPr>
          <w:lang w:val="fr-CA"/>
        </w:rPr>
        <w:t xml:space="preserve">Le directeur municipal se conforme à toute demande d’information ou d’aide, relativement à une autorisation du </w:t>
      </w:r>
      <w:r w:rsidR="009576B6">
        <w:rPr>
          <w:lang w:val="fr-CA"/>
        </w:rPr>
        <w:t>conseil</w:t>
      </w:r>
      <w:r w:rsidR="00F212D8" w:rsidRPr="00F35F3F">
        <w:rPr>
          <w:lang w:val="fr-CA"/>
        </w:rPr>
        <w:t xml:space="preserve">, </w:t>
      </w:r>
      <w:r w:rsidR="00013DC8" w:rsidRPr="00F35F3F">
        <w:rPr>
          <w:lang w:val="fr-CA"/>
        </w:rPr>
        <w:t xml:space="preserve">émanant de membres </w:t>
      </w:r>
      <w:r w:rsidR="00205973" w:rsidRPr="00F35F3F">
        <w:rPr>
          <w:lang w:val="fr-CA"/>
        </w:rPr>
        <w:t xml:space="preserve">ou de comités </w:t>
      </w:r>
      <w:r w:rsidR="00013DC8" w:rsidRPr="00F35F3F">
        <w:rPr>
          <w:lang w:val="fr-CA"/>
        </w:rPr>
        <w:t xml:space="preserve">du </w:t>
      </w:r>
      <w:r w:rsidR="009576B6">
        <w:rPr>
          <w:lang w:val="fr-CA"/>
        </w:rPr>
        <w:t>conseil</w:t>
      </w:r>
      <w:r w:rsidRPr="00F35F3F">
        <w:rPr>
          <w:lang w:val="fr-CA"/>
        </w:rPr>
        <w:t>.</w:t>
      </w:r>
    </w:p>
    <w:p w:rsidR="005900E2" w:rsidRPr="00F35F3F" w:rsidRDefault="005900E2" w:rsidP="005900E2">
      <w:pPr>
        <w:spacing w:line="240" w:lineRule="auto"/>
        <w:rPr>
          <w:lang w:val="fr-CA"/>
        </w:rPr>
      </w:pPr>
      <w:r w:rsidRPr="00F35F3F">
        <w:rPr>
          <w:lang w:val="fr-CA"/>
        </w:rPr>
        <w:t>12.</w:t>
      </w:r>
      <w:r w:rsidR="005F386A" w:rsidRPr="00F35F3F">
        <w:rPr>
          <w:lang w:val="fr-CA"/>
        </w:rPr>
        <w:t xml:space="preserve"> </w:t>
      </w:r>
      <w:r w:rsidR="000A2BE2" w:rsidRPr="00F35F3F">
        <w:rPr>
          <w:u w:val="single"/>
          <w:lang w:val="fr-CA"/>
        </w:rPr>
        <w:t>Obligation d</w:t>
      </w:r>
      <w:r w:rsidR="00F15A8F" w:rsidRPr="00F35F3F">
        <w:rPr>
          <w:u w:val="single"/>
          <w:lang w:val="fr-CA"/>
        </w:rPr>
        <w:t>u</w:t>
      </w:r>
      <w:r w:rsidR="003019EC" w:rsidRPr="00F35F3F">
        <w:rPr>
          <w:u w:val="single"/>
          <w:lang w:val="fr-CA"/>
        </w:rPr>
        <w:t xml:space="preserve"> directeur municipal</w:t>
      </w:r>
      <w:r w:rsidR="00F15A8F" w:rsidRPr="00F35F3F">
        <w:rPr>
          <w:u w:val="single"/>
          <w:lang w:val="fr-CA"/>
        </w:rPr>
        <w:t xml:space="preserve"> de rendre des comptes</w:t>
      </w:r>
    </w:p>
    <w:p w:rsidR="005900E2" w:rsidRPr="00F35F3F" w:rsidRDefault="003019EC" w:rsidP="005900E2">
      <w:pPr>
        <w:numPr>
          <w:ilvl w:val="0"/>
          <w:numId w:val="45"/>
        </w:numPr>
        <w:spacing w:line="240" w:lineRule="auto"/>
        <w:rPr>
          <w:lang w:val="fr-CA"/>
        </w:rPr>
      </w:pPr>
      <w:r w:rsidRPr="00F35F3F">
        <w:rPr>
          <w:lang w:val="fr-CA"/>
        </w:rPr>
        <w:t>Le directeur municipal</w:t>
      </w:r>
      <w:r w:rsidR="005900E2" w:rsidRPr="00F35F3F">
        <w:rPr>
          <w:lang w:val="fr-CA"/>
        </w:rPr>
        <w:t xml:space="preserve"> </w:t>
      </w:r>
      <w:r w:rsidR="007709EF" w:rsidRPr="00F35F3F">
        <w:rPr>
          <w:lang w:val="fr-CA"/>
        </w:rPr>
        <w:t>rend compte</w:t>
      </w:r>
      <w:r w:rsidR="005900E2" w:rsidRPr="00F35F3F">
        <w:rPr>
          <w:lang w:val="fr-CA"/>
        </w:rPr>
        <w:t xml:space="preserve"> </w:t>
      </w:r>
      <w:r w:rsidR="009B08FB" w:rsidRPr="00F35F3F">
        <w:rPr>
          <w:lang w:val="fr-CA"/>
        </w:rPr>
        <w:t xml:space="preserve">au </w:t>
      </w:r>
      <w:r w:rsidR="009576B6">
        <w:rPr>
          <w:lang w:val="fr-CA"/>
        </w:rPr>
        <w:t>conseil</w:t>
      </w:r>
      <w:r w:rsidR="009B08FB" w:rsidRPr="00F35F3F">
        <w:rPr>
          <w:lang w:val="fr-CA"/>
        </w:rPr>
        <w:t xml:space="preserve"> </w:t>
      </w:r>
      <w:r w:rsidR="007709EF" w:rsidRPr="00F35F3F">
        <w:rPr>
          <w:lang w:val="fr-CA"/>
        </w:rPr>
        <w:t xml:space="preserve">de la conduite et du </w:t>
      </w:r>
      <w:r w:rsidR="00DE33A1" w:rsidRPr="00F35F3F">
        <w:rPr>
          <w:lang w:val="fr-CA"/>
        </w:rPr>
        <w:t>rendement</w:t>
      </w:r>
      <w:r w:rsidR="005900E2" w:rsidRPr="00F35F3F">
        <w:rPr>
          <w:lang w:val="fr-CA"/>
        </w:rPr>
        <w:t xml:space="preserve"> </w:t>
      </w:r>
      <w:r w:rsidR="007709EF" w:rsidRPr="00F35F3F">
        <w:rPr>
          <w:lang w:val="fr-CA"/>
        </w:rPr>
        <w:t xml:space="preserve">de </w:t>
      </w:r>
      <w:r w:rsidR="00205973">
        <w:rPr>
          <w:lang w:val="fr-CA"/>
        </w:rPr>
        <w:t>l’ensemble du</w:t>
      </w:r>
      <w:r w:rsidR="007709EF" w:rsidRPr="00F35F3F">
        <w:rPr>
          <w:lang w:val="fr-CA"/>
        </w:rPr>
        <w:t xml:space="preserve"> personnel</w:t>
      </w:r>
      <w:r w:rsidR="005900E2" w:rsidRPr="00F35F3F">
        <w:rPr>
          <w:lang w:val="fr-CA"/>
        </w:rPr>
        <w:t>.</w:t>
      </w:r>
    </w:p>
    <w:p w:rsidR="005900E2" w:rsidRPr="00F35F3F" w:rsidRDefault="005900E2" w:rsidP="005900E2">
      <w:pPr>
        <w:spacing w:line="240" w:lineRule="auto"/>
        <w:rPr>
          <w:lang w:val="fr-CA"/>
        </w:rPr>
      </w:pPr>
      <w:r w:rsidRPr="00F35F3F">
        <w:rPr>
          <w:lang w:val="fr-CA"/>
        </w:rPr>
        <w:t>13.</w:t>
      </w:r>
      <w:r w:rsidR="00595AA1" w:rsidRPr="00F35F3F">
        <w:rPr>
          <w:lang w:val="fr-CA"/>
        </w:rPr>
        <w:t xml:space="preserve"> </w:t>
      </w:r>
      <w:r w:rsidR="00595AA1" w:rsidRPr="00F35F3F">
        <w:rPr>
          <w:u w:val="single"/>
          <w:lang w:val="fr-CA"/>
        </w:rPr>
        <w:t xml:space="preserve">Examen de cette </w:t>
      </w:r>
      <w:r w:rsidR="00CF3FD6" w:rsidRPr="00F35F3F">
        <w:rPr>
          <w:u w:val="single"/>
          <w:lang w:val="fr-CA"/>
        </w:rPr>
        <w:t>Politique</w:t>
      </w:r>
    </w:p>
    <w:p w:rsidR="005900E2" w:rsidRPr="00F35F3F" w:rsidRDefault="009729C3" w:rsidP="005900E2">
      <w:pPr>
        <w:numPr>
          <w:ilvl w:val="0"/>
          <w:numId w:val="46"/>
        </w:numPr>
        <w:spacing w:line="240" w:lineRule="auto"/>
        <w:rPr>
          <w:lang w:val="fr-CA"/>
        </w:rPr>
      </w:pPr>
      <w:r w:rsidRPr="00F35F3F">
        <w:rPr>
          <w:lang w:val="fr-CA"/>
        </w:rPr>
        <w:t xml:space="preserve">Le </w:t>
      </w:r>
      <w:r w:rsidR="009576B6">
        <w:rPr>
          <w:lang w:val="fr-CA"/>
        </w:rPr>
        <w:t>conseil</w:t>
      </w:r>
      <w:r w:rsidR="005900E2" w:rsidRPr="00F35F3F">
        <w:rPr>
          <w:lang w:val="fr-CA"/>
        </w:rPr>
        <w:t xml:space="preserve"> </w:t>
      </w:r>
      <w:r w:rsidRPr="00F35F3F">
        <w:rPr>
          <w:lang w:val="fr-CA"/>
        </w:rPr>
        <w:t>réexamine cette</w:t>
      </w:r>
      <w:r w:rsidR="005900E2" w:rsidRPr="00F35F3F">
        <w:rPr>
          <w:lang w:val="fr-CA"/>
        </w:rPr>
        <w:t xml:space="preserve"> </w:t>
      </w:r>
      <w:r w:rsidR="00CF3FD6" w:rsidRPr="00F35F3F">
        <w:rPr>
          <w:lang w:val="fr-CA"/>
        </w:rPr>
        <w:t>politique</w:t>
      </w:r>
      <w:r w:rsidRPr="00F35F3F">
        <w:rPr>
          <w:lang w:val="fr-CA"/>
        </w:rPr>
        <w:t xml:space="preserve"> au moins tous les quatre ans depuis la date de sa dernière</w:t>
      </w:r>
      <w:r w:rsidR="005900E2" w:rsidRPr="00F35F3F">
        <w:rPr>
          <w:lang w:val="fr-CA"/>
        </w:rPr>
        <w:t xml:space="preserve"> r</w:t>
      </w:r>
      <w:r w:rsidRPr="00F35F3F">
        <w:rPr>
          <w:lang w:val="fr-CA"/>
        </w:rPr>
        <w:t>é</w:t>
      </w:r>
      <w:r w:rsidR="005900E2" w:rsidRPr="00F35F3F">
        <w:rPr>
          <w:lang w:val="fr-CA"/>
        </w:rPr>
        <w:t>vision.</w:t>
      </w:r>
    </w:p>
    <w:p w:rsidR="005900E2" w:rsidRPr="00F35F3F" w:rsidRDefault="005900E2" w:rsidP="005900E2">
      <w:pPr>
        <w:spacing w:line="240" w:lineRule="auto"/>
        <w:rPr>
          <w:lang w:val="fr-CA"/>
        </w:rPr>
      </w:pPr>
    </w:p>
    <w:p w:rsidR="005900E2" w:rsidRPr="00F35F3F" w:rsidRDefault="005900E2" w:rsidP="005900E2">
      <w:pPr>
        <w:spacing w:line="240" w:lineRule="auto"/>
        <w:rPr>
          <w:lang w:val="fr-CA"/>
        </w:rPr>
      </w:pPr>
    </w:p>
    <w:p w:rsidR="005900E2" w:rsidRPr="00F35F3F" w:rsidRDefault="005900E2" w:rsidP="005900E2">
      <w:pPr>
        <w:spacing w:line="240" w:lineRule="auto"/>
        <w:rPr>
          <w:lang w:val="fr-CA"/>
        </w:rPr>
      </w:pPr>
    </w:p>
    <w:p w:rsidR="005900E2" w:rsidRPr="00F35F3F" w:rsidRDefault="005900E2" w:rsidP="005900E2">
      <w:pPr>
        <w:spacing w:line="240" w:lineRule="auto"/>
        <w:rPr>
          <w:lang w:val="fr-CA"/>
        </w:rPr>
      </w:pPr>
      <w:r w:rsidRPr="00F35F3F">
        <w:rPr>
          <w:lang w:val="fr-CA"/>
        </w:rPr>
        <w:t>R</w:t>
      </w:r>
      <w:r w:rsidR="00110A05" w:rsidRPr="00F35F3F">
        <w:rPr>
          <w:lang w:val="fr-CA"/>
        </w:rPr>
        <w:t>é</w:t>
      </w:r>
      <w:r w:rsidRPr="00F35F3F">
        <w:rPr>
          <w:lang w:val="fr-CA"/>
        </w:rPr>
        <w:t>f</w:t>
      </w:r>
      <w:r w:rsidR="00110A05" w:rsidRPr="00F35F3F">
        <w:rPr>
          <w:lang w:val="fr-CA"/>
        </w:rPr>
        <w:t>é</w:t>
      </w:r>
      <w:r w:rsidRPr="00F35F3F">
        <w:rPr>
          <w:lang w:val="fr-CA"/>
        </w:rPr>
        <w:t>rences</w:t>
      </w:r>
      <w:r w:rsidR="00110A05" w:rsidRPr="00F35F3F">
        <w:rPr>
          <w:lang w:val="fr-CA"/>
        </w:rPr>
        <w:t xml:space="preserve"> juridiques</w:t>
      </w:r>
      <w:r w:rsidR="00DC5D6B" w:rsidRPr="00F35F3F">
        <w:rPr>
          <w:lang w:val="fr-CA"/>
        </w:rPr>
        <w:t> :</w:t>
      </w:r>
      <w:r w:rsidRPr="00F35F3F">
        <w:rPr>
          <w:lang w:val="fr-CA"/>
        </w:rPr>
        <w:t xml:space="preserve"> </w:t>
      </w:r>
      <w:r w:rsidRPr="00F35F3F">
        <w:rPr>
          <w:i/>
          <w:lang w:val="fr-CA"/>
        </w:rPr>
        <w:t xml:space="preserve">Municipal </w:t>
      </w:r>
      <w:proofErr w:type="spellStart"/>
      <w:r w:rsidRPr="00F35F3F">
        <w:rPr>
          <w:i/>
          <w:lang w:val="fr-CA"/>
        </w:rPr>
        <w:t>Government</w:t>
      </w:r>
      <w:proofErr w:type="spellEnd"/>
      <w:r w:rsidRPr="00F35F3F">
        <w:rPr>
          <w:i/>
          <w:lang w:val="fr-CA"/>
        </w:rPr>
        <w:t xml:space="preserve"> </w:t>
      </w:r>
      <w:proofErr w:type="spellStart"/>
      <w:r w:rsidR="00110A05" w:rsidRPr="00F35F3F">
        <w:rPr>
          <w:i/>
          <w:lang w:val="fr-CA"/>
        </w:rPr>
        <w:t>Act</w:t>
      </w:r>
      <w:proofErr w:type="spellEnd"/>
      <w:r w:rsidR="0088249A" w:rsidRPr="0088249A">
        <w:rPr>
          <w:lang w:val="fr-CA"/>
        </w:rPr>
        <w:t xml:space="preserve"> (de l’Alberta)</w:t>
      </w:r>
      <w:r w:rsidRPr="00F35F3F">
        <w:rPr>
          <w:lang w:val="fr-CA"/>
        </w:rPr>
        <w:t xml:space="preserve">; </w:t>
      </w:r>
      <w:r w:rsidR="00D3549D" w:rsidRPr="00F35F3F">
        <w:rPr>
          <w:i/>
          <w:lang w:val="fr-CA"/>
        </w:rPr>
        <w:t>Loi sur l’accès à l’information et la protection de la vie privée</w:t>
      </w:r>
      <w:r w:rsidRPr="00F35F3F">
        <w:rPr>
          <w:lang w:val="fr-CA"/>
        </w:rPr>
        <w:t xml:space="preserve">; </w:t>
      </w:r>
      <w:r w:rsidR="00D3549D" w:rsidRPr="00F35F3F">
        <w:rPr>
          <w:lang w:val="fr-CA"/>
        </w:rPr>
        <w:t>Charte canadienne des droits et libertés</w:t>
      </w:r>
      <w:r w:rsidRPr="00F35F3F">
        <w:rPr>
          <w:lang w:val="fr-CA"/>
        </w:rPr>
        <w:t xml:space="preserve">; </w:t>
      </w:r>
      <w:proofErr w:type="spellStart"/>
      <w:r w:rsidR="00D3549D" w:rsidRPr="00F35F3F">
        <w:rPr>
          <w:i/>
          <w:lang w:val="fr-CA"/>
        </w:rPr>
        <w:t>Employment</w:t>
      </w:r>
      <w:proofErr w:type="spellEnd"/>
      <w:r w:rsidR="00D3549D" w:rsidRPr="00F35F3F">
        <w:rPr>
          <w:i/>
          <w:lang w:val="fr-CA"/>
        </w:rPr>
        <w:t xml:space="preserve"> Standards Code</w:t>
      </w:r>
      <w:r w:rsidRPr="00F35F3F">
        <w:rPr>
          <w:lang w:val="fr-CA"/>
        </w:rPr>
        <w:t xml:space="preserve">; </w:t>
      </w:r>
      <w:r w:rsidRPr="00F35F3F">
        <w:rPr>
          <w:i/>
          <w:lang w:val="fr-CA"/>
        </w:rPr>
        <w:t>Labour Relations Code</w:t>
      </w:r>
      <w:r w:rsidRPr="00F35F3F">
        <w:rPr>
          <w:lang w:val="fr-CA"/>
        </w:rPr>
        <w:t xml:space="preserve">; </w:t>
      </w:r>
      <w:r w:rsidR="00D3549D" w:rsidRPr="00F35F3F">
        <w:rPr>
          <w:lang w:val="fr-CA"/>
        </w:rPr>
        <w:t>R</w:t>
      </w:r>
      <w:r w:rsidR="006947B3" w:rsidRPr="00F35F3F">
        <w:rPr>
          <w:lang w:val="fr-CA"/>
        </w:rPr>
        <w:t>èglement</w:t>
      </w:r>
      <w:r w:rsidR="0077274E">
        <w:rPr>
          <w:lang w:val="fr-CA"/>
        </w:rPr>
        <w:t xml:space="preserve"> ou arrêté</w:t>
      </w:r>
      <w:r w:rsidR="006947B3" w:rsidRPr="00F35F3F">
        <w:rPr>
          <w:lang w:val="fr-CA"/>
        </w:rPr>
        <w:t xml:space="preserve"> relatif au directeur municipal</w:t>
      </w:r>
      <w:r w:rsidRPr="00F35F3F">
        <w:rPr>
          <w:lang w:val="fr-CA"/>
        </w:rPr>
        <w:t xml:space="preserve"> 13/2002</w:t>
      </w:r>
    </w:p>
    <w:p w:rsidR="005900E2" w:rsidRPr="00F35F3F" w:rsidRDefault="005900E2" w:rsidP="005900E2">
      <w:pPr>
        <w:pStyle w:val="NoSpacing"/>
        <w:jc w:val="left"/>
        <w:rPr>
          <w:lang w:val="fr-CA"/>
        </w:rPr>
      </w:pPr>
    </w:p>
    <w:p w:rsidR="005900E2" w:rsidRPr="00F35F3F" w:rsidRDefault="005900E2" w:rsidP="005900E2">
      <w:pPr>
        <w:pStyle w:val="NoSpacing"/>
        <w:jc w:val="left"/>
        <w:rPr>
          <w:lang w:val="fr-CA"/>
        </w:rPr>
      </w:pPr>
    </w:p>
    <w:p w:rsidR="005900E2" w:rsidRPr="00F35F3F" w:rsidRDefault="005900E2" w:rsidP="005900E2">
      <w:pPr>
        <w:pStyle w:val="NoSpacing"/>
        <w:jc w:val="left"/>
        <w:rPr>
          <w:lang w:val="fr-CA"/>
        </w:rPr>
      </w:pPr>
    </w:p>
    <w:p w:rsidR="005900E2" w:rsidRPr="00F35F3F" w:rsidRDefault="005900E2" w:rsidP="005900E2">
      <w:pPr>
        <w:pStyle w:val="NoSpacing"/>
        <w:jc w:val="left"/>
        <w:rPr>
          <w:lang w:val="fr-CA"/>
        </w:rPr>
      </w:pPr>
    </w:p>
    <w:p w:rsidR="005900E2" w:rsidRPr="00F35F3F" w:rsidRDefault="005900E2" w:rsidP="005900E2">
      <w:pPr>
        <w:pStyle w:val="NoSpacing"/>
        <w:jc w:val="left"/>
        <w:rPr>
          <w:lang w:val="fr-CA"/>
        </w:rPr>
      </w:pPr>
    </w:p>
    <w:p w:rsidR="005900E2" w:rsidRPr="00C9791F" w:rsidRDefault="005900E2" w:rsidP="005900E2">
      <w:pPr>
        <w:pStyle w:val="NoSpacing"/>
        <w:jc w:val="left"/>
        <w:rPr>
          <w:lang w:val="en-CA"/>
        </w:rPr>
      </w:pPr>
      <w:proofErr w:type="gramStart"/>
      <w:r w:rsidRPr="00C9791F">
        <w:rPr>
          <w:lang w:val="en-CA"/>
        </w:rPr>
        <w:t>Source</w:t>
      </w:r>
      <w:r w:rsidR="00DC5D6B" w:rsidRPr="00C9791F">
        <w:rPr>
          <w:lang w:val="en-CA"/>
        </w:rPr>
        <w:t> :</w:t>
      </w:r>
      <w:proofErr w:type="gramEnd"/>
      <w:r w:rsidRPr="00C9791F">
        <w:rPr>
          <w:lang w:val="en-CA"/>
        </w:rPr>
        <w:t xml:space="preserve"> City of St. Albert </w:t>
      </w:r>
      <w:r w:rsidR="00D3549D" w:rsidRPr="00C9791F">
        <w:rPr>
          <w:lang w:val="en-CA"/>
        </w:rPr>
        <w:t>Bylaw</w:t>
      </w:r>
      <w:r w:rsidRPr="00C9791F">
        <w:rPr>
          <w:lang w:val="en-CA"/>
        </w:rPr>
        <w:t xml:space="preserve"> C486-2001 0</w:t>
      </w:r>
      <w:r w:rsidRPr="00C9791F">
        <w:rPr>
          <w:lang w:val="en-CA"/>
        </w:rPr>
        <w:tab/>
      </w:r>
    </w:p>
    <w:sectPr w:rsidR="005900E2" w:rsidRPr="00C9791F" w:rsidSect="001E62FA">
      <w:headerReference w:type="even" r:id="rId8"/>
      <w:headerReference w:type="default" r:id="rId9"/>
      <w:footerReference w:type="default" r:id="rId10"/>
      <w:headerReference w:type="first" r:id="rId11"/>
      <w:pgSz w:w="12240" w:h="15840"/>
      <w:pgMar w:top="144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767" w:rsidRDefault="008D4767" w:rsidP="00CC150B">
      <w:pPr>
        <w:spacing w:after="0" w:line="240" w:lineRule="auto"/>
      </w:pPr>
      <w:r>
        <w:separator/>
      </w:r>
    </w:p>
  </w:endnote>
  <w:endnote w:type="continuationSeparator" w:id="0">
    <w:p w:rsidR="008D4767" w:rsidRDefault="008D4767" w:rsidP="00CC1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537606"/>
      <w:docPartObj>
        <w:docPartGallery w:val="Page Numbers (Bottom of Page)"/>
        <w:docPartUnique/>
      </w:docPartObj>
    </w:sdtPr>
    <w:sdtEndPr>
      <w:rPr>
        <w:noProof/>
      </w:rPr>
    </w:sdtEndPr>
    <w:sdtContent>
      <w:p w:rsidR="0077274E" w:rsidRDefault="007C560F" w:rsidP="005900E2">
        <w:pPr>
          <w:pStyle w:val="Footer"/>
          <w:tabs>
            <w:tab w:val="left" w:pos="-180"/>
          </w:tabs>
          <w:jc w:val="right"/>
        </w:pPr>
        <w:r>
          <w:fldChar w:fldCharType="begin"/>
        </w:r>
        <w:r w:rsidR="0077274E">
          <w:instrText xml:space="preserve"> PAGE   \* MERGEFORMAT </w:instrText>
        </w:r>
        <w:r>
          <w:fldChar w:fldCharType="separate"/>
        </w:r>
        <w:r w:rsidR="001474B7">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767" w:rsidRDefault="008D4767" w:rsidP="00CC150B">
      <w:pPr>
        <w:spacing w:after="0" w:line="240" w:lineRule="auto"/>
      </w:pPr>
      <w:r>
        <w:separator/>
      </w:r>
    </w:p>
  </w:footnote>
  <w:footnote w:type="continuationSeparator" w:id="0">
    <w:p w:rsidR="008D4767" w:rsidRDefault="008D4767" w:rsidP="00CC15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74E" w:rsidRDefault="007C560F">
    <w:pPr>
      <w:pStyle w:val="Header"/>
    </w:pPr>
    <w:r w:rsidRPr="007C56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4347" o:spid="_x0000_s2056" type="#_x0000_t136" style="position:absolute;left:0;text-align:left;margin-left:0;margin-top:0;width:424.3pt;height:254.55pt;rotation:315;z-index:-251645952;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74E" w:rsidRDefault="0077274E" w:rsidP="00190AD6">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74E" w:rsidRDefault="007C560F">
    <w:pPr>
      <w:pStyle w:val="Header"/>
    </w:pPr>
    <w:r w:rsidRPr="007C56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4346" o:spid="_x0000_s2055" type="#_x0000_t136" style="position:absolute;left:0;text-align:left;margin-left:0;margin-top:0;width:424.3pt;height:254.55pt;rotation:315;z-index:-251646976;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FE7"/>
    <w:multiLevelType w:val="multilevel"/>
    <w:tmpl w:val="010C7D7E"/>
    <w:lvl w:ilvl="0">
      <w:start w:val="1"/>
      <w:numFmt w:val="decimal"/>
      <w:lvlText w:val="%1."/>
      <w:lvlJc w:val="left"/>
      <w:pPr>
        <w:tabs>
          <w:tab w:val="num" w:pos="432"/>
        </w:tabs>
        <w:ind w:left="432" w:hanging="432"/>
      </w:pPr>
      <w:rPr>
        <w:rFonts w:cs="Times New Roman" w:hint="default"/>
      </w:rPr>
    </w:lvl>
    <w:lvl w:ilvl="1">
      <w:start w:val="1"/>
      <w:numFmt w:val="none"/>
      <w:lvlRestart w:val="0"/>
      <w:lvlText w:val="%1."/>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042C406F"/>
    <w:multiLevelType w:val="hybridMultilevel"/>
    <w:tmpl w:val="6974F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E1A35"/>
    <w:multiLevelType w:val="hybridMultilevel"/>
    <w:tmpl w:val="E42AA848"/>
    <w:lvl w:ilvl="0" w:tplc="66BA6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40B67"/>
    <w:multiLevelType w:val="hybridMultilevel"/>
    <w:tmpl w:val="DE6C7C3E"/>
    <w:lvl w:ilvl="0" w:tplc="92E49EF0">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8729F"/>
    <w:multiLevelType w:val="hybridMultilevel"/>
    <w:tmpl w:val="18A035E4"/>
    <w:lvl w:ilvl="0" w:tplc="AC9A454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51FE8"/>
    <w:multiLevelType w:val="hybridMultilevel"/>
    <w:tmpl w:val="95F0A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24DE4"/>
    <w:multiLevelType w:val="hybridMultilevel"/>
    <w:tmpl w:val="707A571A"/>
    <w:lvl w:ilvl="0" w:tplc="2DD6E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30E69"/>
    <w:multiLevelType w:val="hybridMultilevel"/>
    <w:tmpl w:val="04AEF1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76474"/>
    <w:multiLevelType w:val="hybridMultilevel"/>
    <w:tmpl w:val="B08A4BC2"/>
    <w:lvl w:ilvl="0" w:tplc="8BA6C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436C70"/>
    <w:multiLevelType w:val="hybridMultilevel"/>
    <w:tmpl w:val="8EB8CBF8"/>
    <w:lvl w:ilvl="0" w:tplc="9AECDEB6">
      <w:start w:val="1"/>
      <w:numFmt w:val="bullet"/>
      <w:lvlText w:val=""/>
      <w:lvlJc w:val="left"/>
      <w:pPr>
        <w:tabs>
          <w:tab w:val="num" w:pos="360"/>
        </w:tabs>
        <w:ind w:left="360" w:hanging="360"/>
      </w:pPr>
      <w:rPr>
        <w:rFonts w:ascii="Wingdings" w:hAnsi="Wingdings" w:hint="default"/>
        <w:color w:val="333333"/>
        <w:sz w:val="22"/>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1EE749D0"/>
    <w:multiLevelType w:val="hybridMultilevel"/>
    <w:tmpl w:val="C78AA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734EF9"/>
    <w:multiLevelType w:val="hybridMultilevel"/>
    <w:tmpl w:val="216A6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31DF3"/>
    <w:multiLevelType w:val="hybridMultilevel"/>
    <w:tmpl w:val="31CCE8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A0304"/>
    <w:multiLevelType w:val="hybridMultilevel"/>
    <w:tmpl w:val="CE44C336"/>
    <w:lvl w:ilvl="0" w:tplc="04090017">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243F2EE5"/>
    <w:multiLevelType w:val="hybridMultilevel"/>
    <w:tmpl w:val="8EF61ABA"/>
    <w:lvl w:ilvl="0" w:tplc="35881C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CF6CEF"/>
    <w:multiLevelType w:val="hybridMultilevel"/>
    <w:tmpl w:val="C47EA0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00557B"/>
    <w:multiLevelType w:val="hybridMultilevel"/>
    <w:tmpl w:val="368E73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E4EF7"/>
    <w:multiLevelType w:val="hybridMultilevel"/>
    <w:tmpl w:val="6E8C608C"/>
    <w:lvl w:ilvl="0" w:tplc="17F0AD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945B2"/>
    <w:multiLevelType w:val="hybridMultilevel"/>
    <w:tmpl w:val="2370C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C02FDE"/>
    <w:multiLevelType w:val="hybridMultilevel"/>
    <w:tmpl w:val="44861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07BDB"/>
    <w:multiLevelType w:val="hybridMultilevel"/>
    <w:tmpl w:val="DF4A9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452F0B"/>
    <w:multiLevelType w:val="hybridMultilevel"/>
    <w:tmpl w:val="E6AAB1EC"/>
    <w:lvl w:ilvl="0" w:tplc="35881C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E74AFD"/>
    <w:multiLevelType w:val="hybridMultilevel"/>
    <w:tmpl w:val="08305A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40B68"/>
    <w:multiLevelType w:val="hybridMultilevel"/>
    <w:tmpl w:val="25D0FE4C"/>
    <w:lvl w:ilvl="0" w:tplc="043A7A26">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52A70F14"/>
    <w:multiLevelType w:val="hybridMultilevel"/>
    <w:tmpl w:val="50486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507732"/>
    <w:multiLevelType w:val="hybridMultilevel"/>
    <w:tmpl w:val="0D8AB7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691F27"/>
    <w:multiLevelType w:val="hybridMultilevel"/>
    <w:tmpl w:val="937226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133E4"/>
    <w:multiLevelType w:val="multilevel"/>
    <w:tmpl w:val="B40EF486"/>
    <w:lvl w:ilvl="0">
      <w:start w:val="1"/>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8">
    <w:nsid w:val="62E24162"/>
    <w:multiLevelType w:val="hybridMultilevel"/>
    <w:tmpl w:val="B72458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9347A3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62647F"/>
    <w:multiLevelType w:val="hybridMultilevel"/>
    <w:tmpl w:val="8FF2A1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5D5A92"/>
    <w:multiLevelType w:val="hybridMultilevel"/>
    <w:tmpl w:val="DA128D86"/>
    <w:lvl w:ilvl="0" w:tplc="E2EAAAE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91C1C86"/>
    <w:multiLevelType w:val="hybridMultilevel"/>
    <w:tmpl w:val="E29AC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2A34D3"/>
    <w:multiLevelType w:val="hybridMultilevel"/>
    <w:tmpl w:val="A6209A38"/>
    <w:lvl w:ilvl="0" w:tplc="9CFE250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DB34A8"/>
    <w:multiLevelType w:val="hybridMultilevel"/>
    <w:tmpl w:val="633C9056"/>
    <w:lvl w:ilvl="0" w:tplc="04090017">
      <w:start w:val="1"/>
      <w:numFmt w:val="lowerLetter"/>
      <w:lvlText w:val="%1)"/>
      <w:lvlJc w:val="left"/>
      <w:pPr>
        <w:ind w:left="1080" w:hanging="360"/>
      </w:pPr>
    </w:lvl>
    <w:lvl w:ilvl="1" w:tplc="A1D0101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09427E"/>
    <w:multiLevelType w:val="hybridMultilevel"/>
    <w:tmpl w:val="6060D5A6"/>
    <w:lvl w:ilvl="0" w:tplc="F69EB59A">
      <w:start w:val="1"/>
      <w:numFmt w:val="decimal"/>
      <w:lvlText w:val="%1."/>
      <w:lvlJc w:val="left"/>
      <w:pPr>
        <w:ind w:left="360" w:hanging="360"/>
      </w:pPr>
      <w:rPr>
        <w:rFonts w:hint="default"/>
      </w:rPr>
    </w:lvl>
    <w:lvl w:ilvl="1" w:tplc="D700D3F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6C4924"/>
    <w:multiLevelType w:val="hybridMultilevel"/>
    <w:tmpl w:val="4BE4DBF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797F68"/>
    <w:multiLevelType w:val="hybridMultilevel"/>
    <w:tmpl w:val="405430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7B40B0"/>
    <w:multiLevelType w:val="hybridMultilevel"/>
    <w:tmpl w:val="B9768D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7"/>
  </w:num>
  <w:num w:numId="3">
    <w:abstractNumId w:val="17"/>
  </w:num>
  <w:num w:numId="4">
    <w:abstractNumId w:val="3"/>
  </w:num>
  <w:num w:numId="5">
    <w:abstractNumId w:val="32"/>
  </w:num>
  <w:num w:numId="6">
    <w:abstractNumId w:val="4"/>
  </w:num>
  <w:num w:numId="7">
    <w:abstractNumId w:val="30"/>
  </w:num>
  <w:num w:numId="8">
    <w:abstractNumId w:val="9"/>
  </w:num>
  <w:num w:numId="9">
    <w:abstractNumId w:val="10"/>
  </w:num>
  <w:num w:numId="10">
    <w:abstractNumId w:val="14"/>
  </w:num>
  <w:num w:numId="11">
    <w:abstractNumId w:val="6"/>
  </w:num>
  <w:num w:numId="12">
    <w:abstractNumId w:val="21"/>
  </w:num>
  <w:num w:numId="13">
    <w:abstractNumId w:val="8"/>
  </w:num>
  <w:num w:numId="14">
    <w:abstractNumId w:val="18"/>
  </w:num>
  <w:num w:numId="15">
    <w:abstractNumId w:val="11"/>
  </w:num>
  <w:num w:numId="16">
    <w:abstractNumId w:val="27"/>
  </w:num>
  <w:num w:numId="17">
    <w:abstractNumId w:val="27"/>
  </w:num>
  <w:num w:numId="18">
    <w:abstractNumId w:val="27"/>
  </w:num>
  <w:num w:numId="19">
    <w:abstractNumId w:val="27"/>
  </w:num>
  <w:num w:numId="20">
    <w:abstractNumId w:val="0"/>
  </w:num>
  <w:num w:numId="21">
    <w:abstractNumId w:val="0"/>
  </w:num>
  <w:num w:numId="22">
    <w:abstractNumId w:val="0"/>
  </w:num>
  <w:num w:numId="23">
    <w:abstractNumId w:val="0"/>
  </w:num>
  <w:num w:numId="24">
    <w:abstractNumId w:val="0"/>
  </w:num>
  <w:num w:numId="25">
    <w:abstractNumId w:val="23"/>
  </w:num>
  <w:num w:numId="26">
    <w:abstractNumId w:val="1"/>
  </w:num>
  <w:num w:numId="27">
    <w:abstractNumId w:val="24"/>
  </w:num>
  <w:num w:numId="28">
    <w:abstractNumId w:val="19"/>
  </w:num>
  <w:num w:numId="29">
    <w:abstractNumId w:val="34"/>
  </w:num>
  <w:num w:numId="30">
    <w:abstractNumId w:val="35"/>
  </w:num>
  <w:num w:numId="31">
    <w:abstractNumId w:val="28"/>
  </w:num>
  <w:num w:numId="32">
    <w:abstractNumId w:val="7"/>
  </w:num>
  <w:num w:numId="33">
    <w:abstractNumId w:val="15"/>
  </w:num>
  <w:num w:numId="34">
    <w:abstractNumId w:val="16"/>
  </w:num>
  <w:num w:numId="35">
    <w:abstractNumId w:val="13"/>
  </w:num>
  <w:num w:numId="36">
    <w:abstractNumId w:val="33"/>
  </w:num>
  <w:num w:numId="37">
    <w:abstractNumId w:val="26"/>
  </w:num>
  <w:num w:numId="38">
    <w:abstractNumId w:val="36"/>
  </w:num>
  <w:num w:numId="39">
    <w:abstractNumId w:val="22"/>
  </w:num>
  <w:num w:numId="40">
    <w:abstractNumId w:val="12"/>
  </w:num>
  <w:num w:numId="41">
    <w:abstractNumId w:val="25"/>
  </w:num>
  <w:num w:numId="42">
    <w:abstractNumId w:val="31"/>
  </w:num>
  <w:num w:numId="43">
    <w:abstractNumId w:val="5"/>
  </w:num>
  <w:num w:numId="44">
    <w:abstractNumId w:val="29"/>
  </w:num>
  <w:num w:numId="45">
    <w:abstractNumId w:val="20"/>
  </w:num>
  <w:num w:numId="46">
    <w:abstractNumId w:val="37"/>
  </w:num>
  <w:num w:numId="4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ta Vallieres">
    <w15:presenceInfo w15:providerId="AD" w15:userId="S-1-5-21-3041571190-2578105072-2045023638-11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
  <w:docVars>
    <w:docVar w:name="SourceLng" w:val="eng"/>
    <w:docVar w:name="TargetLng" w:val="fra"/>
    <w:docVar w:name="TermBases" w:val="GA"/>
    <w:docVar w:name="TermBaseURL" w:val="empty"/>
    <w:docVar w:name="TextBases" w:val="OPTFRDFP1\Textbases\cama"/>
    <w:docVar w:name="TextBaseURL" w:val="empty"/>
    <w:docVar w:name="UILng" w:val="en"/>
  </w:docVars>
  <w:rsids>
    <w:rsidRoot w:val="00CE065D"/>
    <w:rsid w:val="000001FE"/>
    <w:rsid w:val="00000307"/>
    <w:rsid w:val="000007C4"/>
    <w:rsid w:val="00000BC3"/>
    <w:rsid w:val="00000CC2"/>
    <w:rsid w:val="00000FFC"/>
    <w:rsid w:val="00001728"/>
    <w:rsid w:val="0000254A"/>
    <w:rsid w:val="00002732"/>
    <w:rsid w:val="00002E97"/>
    <w:rsid w:val="00002F81"/>
    <w:rsid w:val="00003164"/>
    <w:rsid w:val="000047D2"/>
    <w:rsid w:val="000052CA"/>
    <w:rsid w:val="00006528"/>
    <w:rsid w:val="00006694"/>
    <w:rsid w:val="00006C05"/>
    <w:rsid w:val="00007302"/>
    <w:rsid w:val="00007D97"/>
    <w:rsid w:val="0001093F"/>
    <w:rsid w:val="00010A08"/>
    <w:rsid w:val="00010E3E"/>
    <w:rsid w:val="00010EEA"/>
    <w:rsid w:val="00011C3D"/>
    <w:rsid w:val="00012FF4"/>
    <w:rsid w:val="00013252"/>
    <w:rsid w:val="00013454"/>
    <w:rsid w:val="00013DC8"/>
    <w:rsid w:val="000143D3"/>
    <w:rsid w:val="00014547"/>
    <w:rsid w:val="0001637F"/>
    <w:rsid w:val="000166B0"/>
    <w:rsid w:val="00017060"/>
    <w:rsid w:val="000178A8"/>
    <w:rsid w:val="0002027E"/>
    <w:rsid w:val="000203D7"/>
    <w:rsid w:val="0002081F"/>
    <w:rsid w:val="00021032"/>
    <w:rsid w:val="0002146E"/>
    <w:rsid w:val="00022CF3"/>
    <w:rsid w:val="0002309D"/>
    <w:rsid w:val="000234B2"/>
    <w:rsid w:val="00023502"/>
    <w:rsid w:val="000246CA"/>
    <w:rsid w:val="000251CB"/>
    <w:rsid w:val="00025239"/>
    <w:rsid w:val="000252ED"/>
    <w:rsid w:val="00025581"/>
    <w:rsid w:val="00025D03"/>
    <w:rsid w:val="000260DF"/>
    <w:rsid w:val="0002618A"/>
    <w:rsid w:val="00026B06"/>
    <w:rsid w:val="00027EBD"/>
    <w:rsid w:val="00030328"/>
    <w:rsid w:val="00030A84"/>
    <w:rsid w:val="00033B3E"/>
    <w:rsid w:val="0003404A"/>
    <w:rsid w:val="00034209"/>
    <w:rsid w:val="00034527"/>
    <w:rsid w:val="000345E9"/>
    <w:rsid w:val="00034E2B"/>
    <w:rsid w:val="0003553F"/>
    <w:rsid w:val="0003578F"/>
    <w:rsid w:val="00035AC5"/>
    <w:rsid w:val="00036B04"/>
    <w:rsid w:val="00036B4D"/>
    <w:rsid w:val="000373F7"/>
    <w:rsid w:val="0004043F"/>
    <w:rsid w:val="00040475"/>
    <w:rsid w:val="000404CE"/>
    <w:rsid w:val="0004057C"/>
    <w:rsid w:val="00040C65"/>
    <w:rsid w:val="00040E56"/>
    <w:rsid w:val="000424B6"/>
    <w:rsid w:val="00042B09"/>
    <w:rsid w:val="0004398D"/>
    <w:rsid w:val="00043DF3"/>
    <w:rsid w:val="00044221"/>
    <w:rsid w:val="0004426F"/>
    <w:rsid w:val="00044516"/>
    <w:rsid w:val="00044729"/>
    <w:rsid w:val="0004489C"/>
    <w:rsid w:val="00045257"/>
    <w:rsid w:val="00045C22"/>
    <w:rsid w:val="00045CA1"/>
    <w:rsid w:val="00045EA9"/>
    <w:rsid w:val="000468ED"/>
    <w:rsid w:val="00046C5D"/>
    <w:rsid w:val="00046CF0"/>
    <w:rsid w:val="0004733E"/>
    <w:rsid w:val="0004738F"/>
    <w:rsid w:val="0004742F"/>
    <w:rsid w:val="000474A0"/>
    <w:rsid w:val="0005017B"/>
    <w:rsid w:val="00050B58"/>
    <w:rsid w:val="00051493"/>
    <w:rsid w:val="0005162A"/>
    <w:rsid w:val="00051C39"/>
    <w:rsid w:val="00053041"/>
    <w:rsid w:val="00053273"/>
    <w:rsid w:val="00053B09"/>
    <w:rsid w:val="00053C72"/>
    <w:rsid w:val="00053D09"/>
    <w:rsid w:val="00054F17"/>
    <w:rsid w:val="00055473"/>
    <w:rsid w:val="0005585E"/>
    <w:rsid w:val="000559BA"/>
    <w:rsid w:val="00055D27"/>
    <w:rsid w:val="00055D43"/>
    <w:rsid w:val="000560AE"/>
    <w:rsid w:val="000563B1"/>
    <w:rsid w:val="00056526"/>
    <w:rsid w:val="00056C91"/>
    <w:rsid w:val="00056E77"/>
    <w:rsid w:val="00057836"/>
    <w:rsid w:val="00060B88"/>
    <w:rsid w:val="0006117C"/>
    <w:rsid w:val="000614BC"/>
    <w:rsid w:val="0006174F"/>
    <w:rsid w:val="00061783"/>
    <w:rsid w:val="00061906"/>
    <w:rsid w:val="00061B3F"/>
    <w:rsid w:val="00061F68"/>
    <w:rsid w:val="00062424"/>
    <w:rsid w:val="000625E6"/>
    <w:rsid w:val="0006294A"/>
    <w:rsid w:val="00063C80"/>
    <w:rsid w:val="00064286"/>
    <w:rsid w:val="0006478C"/>
    <w:rsid w:val="00064A09"/>
    <w:rsid w:val="00065F6F"/>
    <w:rsid w:val="000664F1"/>
    <w:rsid w:val="000670F7"/>
    <w:rsid w:val="000679F7"/>
    <w:rsid w:val="00067C56"/>
    <w:rsid w:val="0007079F"/>
    <w:rsid w:val="00070947"/>
    <w:rsid w:val="00070DDD"/>
    <w:rsid w:val="00071873"/>
    <w:rsid w:val="00071FB8"/>
    <w:rsid w:val="00072622"/>
    <w:rsid w:val="0007263F"/>
    <w:rsid w:val="00073572"/>
    <w:rsid w:val="00073669"/>
    <w:rsid w:val="00073769"/>
    <w:rsid w:val="00073B05"/>
    <w:rsid w:val="00073BA0"/>
    <w:rsid w:val="00074947"/>
    <w:rsid w:val="00074C9B"/>
    <w:rsid w:val="000757FC"/>
    <w:rsid w:val="00075881"/>
    <w:rsid w:val="000758E8"/>
    <w:rsid w:val="00075ACF"/>
    <w:rsid w:val="00075F34"/>
    <w:rsid w:val="000768D7"/>
    <w:rsid w:val="00080006"/>
    <w:rsid w:val="000810E3"/>
    <w:rsid w:val="0008140B"/>
    <w:rsid w:val="0008263F"/>
    <w:rsid w:val="000833B1"/>
    <w:rsid w:val="0008392C"/>
    <w:rsid w:val="00083A20"/>
    <w:rsid w:val="0008473F"/>
    <w:rsid w:val="00084807"/>
    <w:rsid w:val="00084F13"/>
    <w:rsid w:val="00085438"/>
    <w:rsid w:val="000855DB"/>
    <w:rsid w:val="000856CE"/>
    <w:rsid w:val="000859CD"/>
    <w:rsid w:val="00085FF7"/>
    <w:rsid w:val="00086B6A"/>
    <w:rsid w:val="00086DDE"/>
    <w:rsid w:val="00087299"/>
    <w:rsid w:val="00087791"/>
    <w:rsid w:val="000879C5"/>
    <w:rsid w:val="00091552"/>
    <w:rsid w:val="000922E0"/>
    <w:rsid w:val="0009274D"/>
    <w:rsid w:val="0009282C"/>
    <w:rsid w:val="000931C7"/>
    <w:rsid w:val="00093525"/>
    <w:rsid w:val="0009376C"/>
    <w:rsid w:val="00093ACD"/>
    <w:rsid w:val="000947E8"/>
    <w:rsid w:val="000948E8"/>
    <w:rsid w:val="00096E04"/>
    <w:rsid w:val="000975F8"/>
    <w:rsid w:val="000977BA"/>
    <w:rsid w:val="000A0212"/>
    <w:rsid w:val="000A0D6D"/>
    <w:rsid w:val="000A107B"/>
    <w:rsid w:val="000A1088"/>
    <w:rsid w:val="000A111D"/>
    <w:rsid w:val="000A27A7"/>
    <w:rsid w:val="000A2BE2"/>
    <w:rsid w:val="000A38E7"/>
    <w:rsid w:val="000A4E92"/>
    <w:rsid w:val="000A4EFB"/>
    <w:rsid w:val="000A4F1D"/>
    <w:rsid w:val="000A5416"/>
    <w:rsid w:val="000A5A61"/>
    <w:rsid w:val="000A62D6"/>
    <w:rsid w:val="000A7A45"/>
    <w:rsid w:val="000A7A55"/>
    <w:rsid w:val="000A7AC8"/>
    <w:rsid w:val="000A7BF9"/>
    <w:rsid w:val="000B0D50"/>
    <w:rsid w:val="000B0DA3"/>
    <w:rsid w:val="000B0F59"/>
    <w:rsid w:val="000B1545"/>
    <w:rsid w:val="000B19EE"/>
    <w:rsid w:val="000B1C08"/>
    <w:rsid w:val="000B25FE"/>
    <w:rsid w:val="000B38F7"/>
    <w:rsid w:val="000B3BF6"/>
    <w:rsid w:val="000B4349"/>
    <w:rsid w:val="000B445C"/>
    <w:rsid w:val="000B5163"/>
    <w:rsid w:val="000B5774"/>
    <w:rsid w:val="000B5A59"/>
    <w:rsid w:val="000B5BDE"/>
    <w:rsid w:val="000B635C"/>
    <w:rsid w:val="000B6F57"/>
    <w:rsid w:val="000C04BF"/>
    <w:rsid w:val="000C0C51"/>
    <w:rsid w:val="000C0E40"/>
    <w:rsid w:val="000C19E5"/>
    <w:rsid w:val="000C1C61"/>
    <w:rsid w:val="000C1F9D"/>
    <w:rsid w:val="000C2132"/>
    <w:rsid w:val="000C2C8B"/>
    <w:rsid w:val="000C2CF9"/>
    <w:rsid w:val="000C2EA7"/>
    <w:rsid w:val="000C3C3D"/>
    <w:rsid w:val="000C40E8"/>
    <w:rsid w:val="000C4521"/>
    <w:rsid w:val="000C4AA2"/>
    <w:rsid w:val="000C4EE9"/>
    <w:rsid w:val="000C583D"/>
    <w:rsid w:val="000C5B7C"/>
    <w:rsid w:val="000C5BC4"/>
    <w:rsid w:val="000C5BE4"/>
    <w:rsid w:val="000C5E5D"/>
    <w:rsid w:val="000C640B"/>
    <w:rsid w:val="000C6937"/>
    <w:rsid w:val="000C7749"/>
    <w:rsid w:val="000C77DF"/>
    <w:rsid w:val="000C791A"/>
    <w:rsid w:val="000D1561"/>
    <w:rsid w:val="000D33F9"/>
    <w:rsid w:val="000D3775"/>
    <w:rsid w:val="000D38CF"/>
    <w:rsid w:val="000D38DE"/>
    <w:rsid w:val="000D3CF0"/>
    <w:rsid w:val="000D41DF"/>
    <w:rsid w:val="000D434E"/>
    <w:rsid w:val="000D4CC0"/>
    <w:rsid w:val="000D4F5A"/>
    <w:rsid w:val="000D6E6F"/>
    <w:rsid w:val="000D7019"/>
    <w:rsid w:val="000D76E4"/>
    <w:rsid w:val="000D7A3B"/>
    <w:rsid w:val="000D7D8B"/>
    <w:rsid w:val="000D7FBC"/>
    <w:rsid w:val="000E00D3"/>
    <w:rsid w:val="000E06C9"/>
    <w:rsid w:val="000E0FD4"/>
    <w:rsid w:val="000E1A9D"/>
    <w:rsid w:val="000E2280"/>
    <w:rsid w:val="000E24EB"/>
    <w:rsid w:val="000E26E7"/>
    <w:rsid w:val="000E327A"/>
    <w:rsid w:val="000E33C8"/>
    <w:rsid w:val="000E35B1"/>
    <w:rsid w:val="000E4DB9"/>
    <w:rsid w:val="000E5254"/>
    <w:rsid w:val="000E61F9"/>
    <w:rsid w:val="000E6F7F"/>
    <w:rsid w:val="000E7516"/>
    <w:rsid w:val="000E796D"/>
    <w:rsid w:val="000F00C2"/>
    <w:rsid w:val="000F0549"/>
    <w:rsid w:val="000F0BA4"/>
    <w:rsid w:val="000F0BF4"/>
    <w:rsid w:val="000F1112"/>
    <w:rsid w:val="000F2292"/>
    <w:rsid w:val="000F22E9"/>
    <w:rsid w:val="000F231D"/>
    <w:rsid w:val="000F24ED"/>
    <w:rsid w:val="000F299B"/>
    <w:rsid w:val="000F3015"/>
    <w:rsid w:val="000F3129"/>
    <w:rsid w:val="000F3554"/>
    <w:rsid w:val="000F355E"/>
    <w:rsid w:val="000F3666"/>
    <w:rsid w:val="000F4B53"/>
    <w:rsid w:val="000F53BA"/>
    <w:rsid w:val="000F55E2"/>
    <w:rsid w:val="000F5F48"/>
    <w:rsid w:val="000F7059"/>
    <w:rsid w:val="000F71C9"/>
    <w:rsid w:val="000F7488"/>
    <w:rsid w:val="00100550"/>
    <w:rsid w:val="00100AA8"/>
    <w:rsid w:val="00100D64"/>
    <w:rsid w:val="001011F4"/>
    <w:rsid w:val="001016A5"/>
    <w:rsid w:val="001024BC"/>
    <w:rsid w:val="001027EF"/>
    <w:rsid w:val="00102801"/>
    <w:rsid w:val="001033AE"/>
    <w:rsid w:val="00103420"/>
    <w:rsid w:val="00103B74"/>
    <w:rsid w:val="001042D3"/>
    <w:rsid w:val="001049FC"/>
    <w:rsid w:val="00105EA9"/>
    <w:rsid w:val="0010605E"/>
    <w:rsid w:val="0010671A"/>
    <w:rsid w:val="00106A4E"/>
    <w:rsid w:val="00107825"/>
    <w:rsid w:val="00107A78"/>
    <w:rsid w:val="00110623"/>
    <w:rsid w:val="00110A05"/>
    <w:rsid w:val="00110DF3"/>
    <w:rsid w:val="001111B5"/>
    <w:rsid w:val="00111B0E"/>
    <w:rsid w:val="00112478"/>
    <w:rsid w:val="00112911"/>
    <w:rsid w:val="00112D91"/>
    <w:rsid w:val="00113162"/>
    <w:rsid w:val="001145AC"/>
    <w:rsid w:val="00114FE0"/>
    <w:rsid w:val="00117546"/>
    <w:rsid w:val="0011767C"/>
    <w:rsid w:val="00117ECB"/>
    <w:rsid w:val="0012038F"/>
    <w:rsid w:val="001217E2"/>
    <w:rsid w:val="00121FA1"/>
    <w:rsid w:val="001223D5"/>
    <w:rsid w:val="001229E1"/>
    <w:rsid w:val="00122B93"/>
    <w:rsid w:val="001236B2"/>
    <w:rsid w:val="00124001"/>
    <w:rsid w:val="00125119"/>
    <w:rsid w:val="00125362"/>
    <w:rsid w:val="001256A6"/>
    <w:rsid w:val="001259E8"/>
    <w:rsid w:val="00125AB3"/>
    <w:rsid w:val="001263A4"/>
    <w:rsid w:val="001269D6"/>
    <w:rsid w:val="00126CFE"/>
    <w:rsid w:val="00127175"/>
    <w:rsid w:val="00127E24"/>
    <w:rsid w:val="00130104"/>
    <w:rsid w:val="00130A7E"/>
    <w:rsid w:val="00130D51"/>
    <w:rsid w:val="0013229A"/>
    <w:rsid w:val="001325BA"/>
    <w:rsid w:val="00133CB4"/>
    <w:rsid w:val="00134AC0"/>
    <w:rsid w:val="00135D15"/>
    <w:rsid w:val="00136148"/>
    <w:rsid w:val="001366B8"/>
    <w:rsid w:val="00137324"/>
    <w:rsid w:val="0014085A"/>
    <w:rsid w:val="0014098C"/>
    <w:rsid w:val="00140EF2"/>
    <w:rsid w:val="0014154E"/>
    <w:rsid w:val="00141A52"/>
    <w:rsid w:val="00142244"/>
    <w:rsid w:val="001422AF"/>
    <w:rsid w:val="00142D9F"/>
    <w:rsid w:val="0014323D"/>
    <w:rsid w:val="0014385A"/>
    <w:rsid w:val="00144EA9"/>
    <w:rsid w:val="00146574"/>
    <w:rsid w:val="00146D60"/>
    <w:rsid w:val="001474B7"/>
    <w:rsid w:val="00147A7F"/>
    <w:rsid w:val="00150031"/>
    <w:rsid w:val="00150589"/>
    <w:rsid w:val="00150729"/>
    <w:rsid w:val="00151CF7"/>
    <w:rsid w:val="00151F6B"/>
    <w:rsid w:val="0015306F"/>
    <w:rsid w:val="00153798"/>
    <w:rsid w:val="00153E91"/>
    <w:rsid w:val="001556F8"/>
    <w:rsid w:val="00155833"/>
    <w:rsid w:val="00155D96"/>
    <w:rsid w:val="0015619D"/>
    <w:rsid w:val="00156DDA"/>
    <w:rsid w:val="0015731B"/>
    <w:rsid w:val="001573DB"/>
    <w:rsid w:val="00160ABF"/>
    <w:rsid w:val="00160D40"/>
    <w:rsid w:val="00162371"/>
    <w:rsid w:val="00162450"/>
    <w:rsid w:val="001626BC"/>
    <w:rsid w:val="001627FE"/>
    <w:rsid w:val="00163308"/>
    <w:rsid w:val="00163A67"/>
    <w:rsid w:val="0016451E"/>
    <w:rsid w:val="001647D2"/>
    <w:rsid w:val="00164DBE"/>
    <w:rsid w:val="00165044"/>
    <w:rsid w:val="001652C6"/>
    <w:rsid w:val="001655F7"/>
    <w:rsid w:val="00165748"/>
    <w:rsid w:val="00165C07"/>
    <w:rsid w:val="00166742"/>
    <w:rsid w:val="00166E79"/>
    <w:rsid w:val="00167066"/>
    <w:rsid w:val="001672C6"/>
    <w:rsid w:val="0017040F"/>
    <w:rsid w:val="00170B02"/>
    <w:rsid w:val="00172750"/>
    <w:rsid w:val="001734FF"/>
    <w:rsid w:val="00173B6D"/>
    <w:rsid w:val="00173F20"/>
    <w:rsid w:val="00175911"/>
    <w:rsid w:val="00175AC2"/>
    <w:rsid w:val="00175CB6"/>
    <w:rsid w:val="001768F0"/>
    <w:rsid w:val="00176ADC"/>
    <w:rsid w:val="00176BB9"/>
    <w:rsid w:val="00176C55"/>
    <w:rsid w:val="00177438"/>
    <w:rsid w:val="00180115"/>
    <w:rsid w:val="00180566"/>
    <w:rsid w:val="00180996"/>
    <w:rsid w:val="00180C78"/>
    <w:rsid w:val="0018115C"/>
    <w:rsid w:val="00181710"/>
    <w:rsid w:val="00181723"/>
    <w:rsid w:val="00181934"/>
    <w:rsid w:val="00181A27"/>
    <w:rsid w:val="00181AC5"/>
    <w:rsid w:val="00182445"/>
    <w:rsid w:val="00182C85"/>
    <w:rsid w:val="00182F6F"/>
    <w:rsid w:val="00183676"/>
    <w:rsid w:val="00183F4D"/>
    <w:rsid w:val="00184039"/>
    <w:rsid w:val="00184480"/>
    <w:rsid w:val="00184B8D"/>
    <w:rsid w:val="00184C69"/>
    <w:rsid w:val="00185484"/>
    <w:rsid w:val="001857C7"/>
    <w:rsid w:val="00185C6E"/>
    <w:rsid w:val="0018696E"/>
    <w:rsid w:val="00186D6B"/>
    <w:rsid w:val="00190AD6"/>
    <w:rsid w:val="001917E6"/>
    <w:rsid w:val="0019241B"/>
    <w:rsid w:val="001926B5"/>
    <w:rsid w:val="00192730"/>
    <w:rsid w:val="00193565"/>
    <w:rsid w:val="001935E0"/>
    <w:rsid w:val="0019362F"/>
    <w:rsid w:val="00193DFB"/>
    <w:rsid w:val="0019404A"/>
    <w:rsid w:val="00195AD1"/>
    <w:rsid w:val="00195B55"/>
    <w:rsid w:val="0019615B"/>
    <w:rsid w:val="00196869"/>
    <w:rsid w:val="00196B9E"/>
    <w:rsid w:val="00196F25"/>
    <w:rsid w:val="001976AE"/>
    <w:rsid w:val="00197955"/>
    <w:rsid w:val="00197A22"/>
    <w:rsid w:val="001A0DAC"/>
    <w:rsid w:val="001A196F"/>
    <w:rsid w:val="001A1B2B"/>
    <w:rsid w:val="001A1CBD"/>
    <w:rsid w:val="001A1F6F"/>
    <w:rsid w:val="001A2036"/>
    <w:rsid w:val="001A4284"/>
    <w:rsid w:val="001A4B60"/>
    <w:rsid w:val="001A4F54"/>
    <w:rsid w:val="001A5062"/>
    <w:rsid w:val="001A5E65"/>
    <w:rsid w:val="001A6182"/>
    <w:rsid w:val="001A6DE0"/>
    <w:rsid w:val="001A760C"/>
    <w:rsid w:val="001A77F4"/>
    <w:rsid w:val="001A7B10"/>
    <w:rsid w:val="001A7DF9"/>
    <w:rsid w:val="001B00E7"/>
    <w:rsid w:val="001B047D"/>
    <w:rsid w:val="001B08D6"/>
    <w:rsid w:val="001B0E34"/>
    <w:rsid w:val="001B0EA2"/>
    <w:rsid w:val="001B1473"/>
    <w:rsid w:val="001B15F8"/>
    <w:rsid w:val="001B1A7A"/>
    <w:rsid w:val="001B2676"/>
    <w:rsid w:val="001B28AF"/>
    <w:rsid w:val="001B3228"/>
    <w:rsid w:val="001B4DF4"/>
    <w:rsid w:val="001B7488"/>
    <w:rsid w:val="001B7605"/>
    <w:rsid w:val="001B761E"/>
    <w:rsid w:val="001B7A25"/>
    <w:rsid w:val="001C023A"/>
    <w:rsid w:val="001C0EDB"/>
    <w:rsid w:val="001C13E7"/>
    <w:rsid w:val="001C2852"/>
    <w:rsid w:val="001C30A0"/>
    <w:rsid w:val="001C68FF"/>
    <w:rsid w:val="001C7936"/>
    <w:rsid w:val="001D06EA"/>
    <w:rsid w:val="001D0B53"/>
    <w:rsid w:val="001D0C36"/>
    <w:rsid w:val="001D0C39"/>
    <w:rsid w:val="001D170D"/>
    <w:rsid w:val="001D22AD"/>
    <w:rsid w:val="001D29A7"/>
    <w:rsid w:val="001D2BB8"/>
    <w:rsid w:val="001D305F"/>
    <w:rsid w:val="001D346B"/>
    <w:rsid w:val="001D3D12"/>
    <w:rsid w:val="001D3EEF"/>
    <w:rsid w:val="001D417E"/>
    <w:rsid w:val="001D4404"/>
    <w:rsid w:val="001D47DC"/>
    <w:rsid w:val="001D5B44"/>
    <w:rsid w:val="001D5FF7"/>
    <w:rsid w:val="001D6008"/>
    <w:rsid w:val="001D63E1"/>
    <w:rsid w:val="001D6BD6"/>
    <w:rsid w:val="001D6C78"/>
    <w:rsid w:val="001D7567"/>
    <w:rsid w:val="001D7683"/>
    <w:rsid w:val="001D775D"/>
    <w:rsid w:val="001D79F8"/>
    <w:rsid w:val="001D7CB9"/>
    <w:rsid w:val="001E065D"/>
    <w:rsid w:val="001E0EB9"/>
    <w:rsid w:val="001E1373"/>
    <w:rsid w:val="001E1947"/>
    <w:rsid w:val="001E1BD1"/>
    <w:rsid w:val="001E1C08"/>
    <w:rsid w:val="001E2741"/>
    <w:rsid w:val="001E27BB"/>
    <w:rsid w:val="001E318D"/>
    <w:rsid w:val="001E3E39"/>
    <w:rsid w:val="001E4745"/>
    <w:rsid w:val="001E4A85"/>
    <w:rsid w:val="001E4E2D"/>
    <w:rsid w:val="001E6298"/>
    <w:rsid w:val="001E62FA"/>
    <w:rsid w:val="001E77B8"/>
    <w:rsid w:val="001E7EA2"/>
    <w:rsid w:val="001F0005"/>
    <w:rsid w:val="001F04E0"/>
    <w:rsid w:val="001F0EEB"/>
    <w:rsid w:val="001F14A5"/>
    <w:rsid w:val="001F1CEC"/>
    <w:rsid w:val="001F27C8"/>
    <w:rsid w:val="001F2F16"/>
    <w:rsid w:val="001F3082"/>
    <w:rsid w:val="001F32C8"/>
    <w:rsid w:val="001F4A25"/>
    <w:rsid w:val="001F5711"/>
    <w:rsid w:val="001F5ADD"/>
    <w:rsid w:val="001F5AE0"/>
    <w:rsid w:val="001F623A"/>
    <w:rsid w:val="001F6274"/>
    <w:rsid w:val="001F6322"/>
    <w:rsid w:val="001F795B"/>
    <w:rsid w:val="001F7F3B"/>
    <w:rsid w:val="002001C3"/>
    <w:rsid w:val="00200356"/>
    <w:rsid w:val="0020098D"/>
    <w:rsid w:val="00200DA6"/>
    <w:rsid w:val="00200DD2"/>
    <w:rsid w:val="002013DE"/>
    <w:rsid w:val="00201863"/>
    <w:rsid w:val="00201AEA"/>
    <w:rsid w:val="00201B35"/>
    <w:rsid w:val="00201EC0"/>
    <w:rsid w:val="002023F7"/>
    <w:rsid w:val="00202A1F"/>
    <w:rsid w:val="00202F84"/>
    <w:rsid w:val="002032B1"/>
    <w:rsid w:val="002034DF"/>
    <w:rsid w:val="00203A51"/>
    <w:rsid w:val="00204AAB"/>
    <w:rsid w:val="00204F04"/>
    <w:rsid w:val="00205973"/>
    <w:rsid w:val="00205B5B"/>
    <w:rsid w:val="00205D98"/>
    <w:rsid w:val="00205DE7"/>
    <w:rsid w:val="00206682"/>
    <w:rsid w:val="00206DEB"/>
    <w:rsid w:val="002075D9"/>
    <w:rsid w:val="00207C95"/>
    <w:rsid w:val="002109F4"/>
    <w:rsid w:val="0021155E"/>
    <w:rsid w:val="0021212D"/>
    <w:rsid w:val="0021285E"/>
    <w:rsid w:val="00212FAB"/>
    <w:rsid w:val="0021311A"/>
    <w:rsid w:val="0021372E"/>
    <w:rsid w:val="00213DFA"/>
    <w:rsid w:val="00215110"/>
    <w:rsid w:val="00215865"/>
    <w:rsid w:val="00216014"/>
    <w:rsid w:val="00216498"/>
    <w:rsid w:val="002166FE"/>
    <w:rsid w:val="0021733C"/>
    <w:rsid w:val="00220754"/>
    <w:rsid w:val="00221303"/>
    <w:rsid w:val="002213CD"/>
    <w:rsid w:val="0022185F"/>
    <w:rsid w:val="002219A7"/>
    <w:rsid w:val="0022248A"/>
    <w:rsid w:val="002227BB"/>
    <w:rsid w:val="00222BF5"/>
    <w:rsid w:val="00222D5D"/>
    <w:rsid w:val="00223208"/>
    <w:rsid w:val="00225044"/>
    <w:rsid w:val="00225AC0"/>
    <w:rsid w:val="00226496"/>
    <w:rsid w:val="00226856"/>
    <w:rsid w:val="00226B1C"/>
    <w:rsid w:val="00226F28"/>
    <w:rsid w:val="00227856"/>
    <w:rsid w:val="002304B9"/>
    <w:rsid w:val="002307AD"/>
    <w:rsid w:val="00230ADD"/>
    <w:rsid w:val="00230C9C"/>
    <w:rsid w:val="00230D29"/>
    <w:rsid w:val="00231AEA"/>
    <w:rsid w:val="00232397"/>
    <w:rsid w:val="002323D3"/>
    <w:rsid w:val="002329AA"/>
    <w:rsid w:val="00232A1C"/>
    <w:rsid w:val="00232C92"/>
    <w:rsid w:val="002332E5"/>
    <w:rsid w:val="00233305"/>
    <w:rsid w:val="00233307"/>
    <w:rsid w:val="002334B0"/>
    <w:rsid w:val="0023368D"/>
    <w:rsid w:val="002348E0"/>
    <w:rsid w:val="00234D5D"/>
    <w:rsid w:val="002352FD"/>
    <w:rsid w:val="00235969"/>
    <w:rsid w:val="00235E35"/>
    <w:rsid w:val="00236632"/>
    <w:rsid w:val="002371EB"/>
    <w:rsid w:val="00237618"/>
    <w:rsid w:val="00240522"/>
    <w:rsid w:val="002413FD"/>
    <w:rsid w:val="00241511"/>
    <w:rsid w:val="002417DB"/>
    <w:rsid w:val="00241A7C"/>
    <w:rsid w:val="0024220E"/>
    <w:rsid w:val="00242E2C"/>
    <w:rsid w:val="00243486"/>
    <w:rsid w:val="0024489B"/>
    <w:rsid w:val="00244A09"/>
    <w:rsid w:val="002452B1"/>
    <w:rsid w:val="0024571D"/>
    <w:rsid w:val="00245820"/>
    <w:rsid w:val="00246EFF"/>
    <w:rsid w:val="0024700B"/>
    <w:rsid w:val="002475BB"/>
    <w:rsid w:val="00247822"/>
    <w:rsid w:val="00247DA9"/>
    <w:rsid w:val="00250026"/>
    <w:rsid w:val="0025010C"/>
    <w:rsid w:val="002501D9"/>
    <w:rsid w:val="00251271"/>
    <w:rsid w:val="00251FA9"/>
    <w:rsid w:val="00252794"/>
    <w:rsid w:val="00254E76"/>
    <w:rsid w:val="002555D3"/>
    <w:rsid w:val="00255C72"/>
    <w:rsid w:val="00256283"/>
    <w:rsid w:val="0025635C"/>
    <w:rsid w:val="00257250"/>
    <w:rsid w:val="00257603"/>
    <w:rsid w:val="00257D41"/>
    <w:rsid w:val="00260C76"/>
    <w:rsid w:val="002614B7"/>
    <w:rsid w:val="00261613"/>
    <w:rsid w:val="002620E4"/>
    <w:rsid w:val="002624A4"/>
    <w:rsid w:val="00262892"/>
    <w:rsid w:val="0026341E"/>
    <w:rsid w:val="002640D6"/>
    <w:rsid w:val="002644CD"/>
    <w:rsid w:val="002653D4"/>
    <w:rsid w:val="0026562D"/>
    <w:rsid w:val="00265C13"/>
    <w:rsid w:val="00265EE1"/>
    <w:rsid w:val="00266A31"/>
    <w:rsid w:val="00266B10"/>
    <w:rsid w:val="00266C18"/>
    <w:rsid w:val="0026716A"/>
    <w:rsid w:val="0026752A"/>
    <w:rsid w:val="00267CCB"/>
    <w:rsid w:val="00270223"/>
    <w:rsid w:val="00271537"/>
    <w:rsid w:val="002717E3"/>
    <w:rsid w:val="00271C3C"/>
    <w:rsid w:val="002721D8"/>
    <w:rsid w:val="00272B73"/>
    <w:rsid w:val="00272E02"/>
    <w:rsid w:val="00272E65"/>
    <w:rsid w:val="00273661"/>
    <w:rsid w:val="002743FD"/>
    <w:rsid w:val="0027593C"/>
    <w:rsid w:val="00275F14"/>
    <w:rsid w:val="002760AE"/>
    <w:rsid w:val="0027636B"/>
    <w:rsid w:val="00276AF8"/>
    <w:rsid w:val="00276DD7"/>
    <w:rsid w:val="00277B44"/>
    <w:rsid w:val="00277E2D"/>
    <w:rsid w:val="002804AD"/>
    <w:rsid w:val="00280D34"/>
    <w:rsid w:val="0028171A"/>
    <w:rsid w:val="0028225D"/>
    <w:rsid w:val="0028306C"/>
    <w:rsid w:val="0028392C"/>
    <w:rsid w:val="002840CC"/>
    <w:rsid w:val="00285003"/>
    <w:rsid w:val="00285973"/>
    <w:rsid w:val="00285AF3"/>
    <w:rsid w:val="00285CAF"/>
    <w:rsid w:val="002867C8"/>
    <w:rsid w:val="00286877"/>
    <w:rsid w:val="002868FA"/>
    <w:rsid w:val="002869A0"/>
    <w:rsid w:val="00287585"/>
    <w:rsid w:val="00287702"/>
    <w:rsid w:val="002902FC"/>
    <w:rsid w:val="00290CEF"/>
    <w:rsid w:val="00290F47"/>
    <w:rsid w:val="0029132F"/>
    <w:rsid w:val="0029143C"/>
    <w:rsid w:val="002914BD"/>
    <w:rsid w:val="00291D51"/>
    <w:rsid w:val="00292122"/>
    <w:rsid w:val="00292479"/>
    <w:rsid w:val="00292488"/>
    <w:rsid w:val="002926A1"/>
    <w:rsid w:val="00292889"/>
    <w:rsid w:val="002934EE"/>
    <w:rsid w:val="00293D06"/>
    <w:rsid w:val="00293EF9"/>
    <w:rsid w:val="00294C7B"/>
    <w:rsid w:val="00294E0A"/>
    <w:rsid w:val="00294EC2"/>
    <w:rsid w:val="002951D9"/>
    <w:rsid w:val="002953D9"/>
    <w:rsid w:val="002961E7"/>
    <w:rsid w:val="00296CAC"/>
    <w:rsid w:val="00296F02"/>
    <w:rsid w:val="002A062F"/>
    <w:rsid w:val="002A193B"/>
    <w:rsid w:val="002A1971"/>
    <w:rsid w:val="002A1B24"/>
    <w:rsid w:val="002A1C04"/>
    <w:rsid w:val="002A1CE4"/>
    <w:rsid w:val="002A2103"/>
    <w:rsid w:val="002A441E"/>
    <w:rsid w:val="002A4E4F"/>
    <w:rsid w:val="002A520A"/>
    <w:rsid w:val="002A537E"/>
    <w:rsid w:val="002A5A2C"/>
    <w:rsid w:val="002A6AE7"/>
    <w:rsid w:val="002A6F3A"/>
    <w:rsid w:val="002A77E7"/>
    <w:rsid w:val="002B05D8"/>
    <w:rsid w:val="002B0D3E"/>
    <w:rsid w:val="002B17CB"/>
    <w:rsid w:val="002B1822"/>
    <w:rsid w:val="002B1907"/>
    <w:rsid w:val="002B1930"/>
    <w:rsid w:val="002B1B1F"/>
    <w:rsid w:val="002B1E8B"/>
    <w:rsid w:val="002B2AC6"/>
    <w:rsid w:val="002B2CB6"/>
    <w:rsid w:val="002B3457"/>
    <w:rsid w:val="002B371B"/>
    <w:rsid w:val="002B377E"/>
    <w:rsid w:val="002B38C2"/>
    <w:rsid w:val="002B427B"/>
    <w:rsid w:val="002B4BF6"/>
    <w:rsid w:val="002B4EFC"/>
    <w:rsid w:val="002B5B09"/>
    <w:rsid w:val="002B5B28"/>
    <w:rsid w:val="002B5CF9"/>
    <w:rsid w:val="002B5F61"/>
    <w:rsid w:val="002B71F1"/>
    <w:rsid w:val="002C03F8"/>
    <w:rsid w:val="002C05D2"/>
    <w:rsid w:val="002C0D2B"/>
    <w:rsid w:val="002C1388"/>
    <w:rsid w:val="002C15C0"/>
    <w:rsid w:val="002C1F8B"/>
    <w:rsid w:val="002C22F0"/>
    <w:rsid w:val="002C251D"/>
    <w:rsid w:val="002C3098"/>
    <w:rsid w:val="002C33C5"/>
    <w:rsid w:val="002C3420"/>
    <w:rsid w:val="002C395F"/>
    <w:rsid w:val="002C39D0"/>
    <w:rsid w:val="002C3D52"/>
    <w:rsid w:val="002C4326"/>
    <w:rsid w:val="002C4336"/>
    <w:rsid w:val="002C4A0B"/>
    <w:rsid w:val="002C535C"/>
    <w:rsid w:val="002C538A"/>
    <w:rsid w:val="002C5959"/>
    <w:rsid w:val="002C6325"/>
    <w:rsid w:val="002C6863"/>
    <w:rsid w:val="002C6B07"/>
    <w:rsid w:val="002C6BA5"/>
    <w:rsid w:val="002C705F"/>
    <w:rsid w:val="002C75B1"/>
    <w:rsid w:val="002C7693"/>
    <w:rsid w:val="002C78D4"/>
    <w:rsid w:val="002D0453"/>
    <w:rsid w:val="002D04A6"/>
    <w:rsid w:val="002D07CB"/>
    <w:rsid w:val="002D0911"/>
    <w:rsid w:val="002D1651"/>
    <w:rsid w:val="002D1B62"/>
    <w:rsid w:val="002D2903"/>
    <w:rsid w:val="002D3E86"/>
    <w:rsid w:val="002D44C7"/>
    <w:rsid w:val="002D44DA"/>
    <w:rsid w:val="002D458C"/>
    <w:rsid w:val="002D489A"/>
    <w:rsid w:val="002D558B"/>
    <w:rsid w:val="002D5F11"/>
    <w:rsid w:val="002D695E"/>
    <w:rsid w:val="002D71CD"/>
    <w:rsid w:val="002D74DA"/>
    <w:rsid w:val="002E0C0D"/>
    <w:rsid w:val="002E1098"/>
    <w:rsid w:val="002E157B"/>
    <w:rsid w:val="002E1582"/>
    <w:rsid w:val="002E285F"/>
    <w:rsid w:val="002E2B6C"/>
    <w:rsid w:val="002E2BE6"/>
    <w:rsid w:val="002E2EB9"/>
    <w:rsid w:val="002E359C"/>
    <w:rsid w:val="002E4729"/>
    <w:rsid w:val="002E50E8"/>
    <w:rsid w:val="002E5D6E"/>
    <w:rsid w:val="002E6BA9"/>
    <w:rsid w:val="002E6F0C"/>
    <w:rsid w:val="002E7390"/>
    <w:rsid w:val="002E7AB1"/>
    <w:rsid w:val="002F058C"/>
    <w:rsid w:val="002F0CDD"/>
    <w:rsid w:val="002F15A3"/>
    <w:rsid w:val="002F1E69"/>
    <w:rsid w:val="002F2E27"/>
    <w:rsid w:val="002F3669"/>
    <w:rsid w:val="002F39DE"/>
    <w:rsid w:val="002F3FA8"/>
    <w:rsid w:val="002F42FB"/>
    <w:rsid w:val="002F46C8"/>
    <w:rsid w:val="002F47BA"/>
    <w:rsid w:val="002F510E"/>
    <w:rsid w:val="002F5965"/>
    <w:rsid w:val="002F69E1"/>
    <w:rsid w:val="002F7609"/>
    <w:rsid w:val="002F7BC1"/>
    <w:rsid w:val="003004FC"/>
    <w:rsid w:val="003014AE"/>
    <w:rsid w:val="003019EC"/>
    <w:rsid w:val="00301A83"/>
    <w:rsid w:val="003024BF"/>
    <w:rsid w:val="00302870"/>
    <w:rsid w:val="003029EF"/>
    <w:rsid w:val="003035D1"/>
    <w:rsid w:val="00303A36"/>
    <w:rsid w:val="003050E3"/>
    <w:rsid w:val="0030798E"/>
    <w:rsid w:val="003100F6"/>
    <w:rsid w:val="0031128A"/>
    <w:rsid w:val="00311B99"/>
    <w:rsid w:val="00311CB9"/>
    <w:rsid w:val="00312AAE"/>
    <w:rsid w:val="00312AB9"/>
    <w:rsid w:val="00312BDC"/>
    <w:rsid w:val="00312D64"/>
    <w:rsid w:val="00312D6D"/>
    <w:rsid w:val="00312DBB"/>
    <w:rsid w:val="00313FC4"/>
    <w:rsid w:val="003141A1"/>
    <w:rsid w:val="00314970"/>
    <w:rsid w:val="00314ACA"/>
    <w:rsid w:val="00314B68"/>
    <w:rsid w:val="00314D19"/>
    <w:rsid w:val="0031546B"/>
    <w:rsid w:val="00316467"/>
    <w:rsid w:val="0031692F"/>
    <w:rsid w:val="00316A05"/>
    <w:rsid w:val="00317234"/>
    <w:rsid w:val="00320BD1"/>
    <w:rsid w:val="00320E2E"/>
    <w:rsid w:val="00322AD2"/>
    <w:rsid w:val="0032319F"/>
    <w:rsid w:val="00323AE9"/>
    <w:rsid w:val="00323DB9"/>
    <w:rsid w:val="003246B3"/>
    <w:rsid w:val="00325277"/>
    <w:rsid w:val="0032580B"/>
    <w:rsid w:val="00325CC8"/>
    <w:rsid w:val="00326158"/>
    <w:rsid w:val="00326BD7"/>
    <w:rsid w:val="00327221"/>
    <w:rsid w:val="00330413"/>
    <w:rsid w:val="0033085C"/>
    <w:rsid w:val="00331195"/>
    <w:rsid w:val="00331621"/>
    <w:rsid w:val="003317D5"/>
    <w:rsid w:val="003324F9"/>
    <w:rsid w:val="00332A7F"/>
    <w:rsid w:val="00333175"/>
    <w:rsid w:val="003333AD"/>
    <w:rsid w:val="00333CE7"/>
    <w:rsid w:val="003366AC"/>
    <w:rsid w:val="00336983"/>
    <w:rsid w:val="0033793C"/>
    <w:rsid w:val="00337DEA"/>
    <w:rsid w:val="00337EDD"/>
    <w:rsid w:val="00343070"/>
    <w:rsid w:val="00343156"/>
    <w:rsid w:val="00343595"/>
    <w:rsid w:val="00343F03"/>
    <w:rsid w:val="00344214"/>
    <w:rsid w:val="0034441E"/>
    <w:rsid w:val="003444A5"/>
    <w:rsid w:val="00344582"/>
    <w:rsid w:val="003446E4"/>
    <w:rsid w:val="00345BB7"/>
    <w:rsid w:val="00345F50"/>
    <w:rsid w:val="00346BC3"/>
    <w:rsid w:val="00346EAA"/>
    <w:rsid w:val="00347779"/>
    <w:rsid w:val="00347867"/>
    <w:rsid w:val="00347D52"/>
    <w:rsid w:val="00347F35"/>
    <w:rsid w:val="00350254"/>
    <w:rsid w:val="00350705"/>
    <w:rsid w:val="00350BFC"/>
    <w:rsid w:val="00350C15"/>
    <w:rsid w:val="00351106"/>
    <w:rsid w:val="0035185D"/>
    <w:rsid w:val="0035243F"/>
    <w:rsid w:val="00352F82"/>
    <w:rsid w:val="003531EA"/>
    <w:rsid w:val="0035375C"/>
    <w:rsid w:val="003537A6"/>
    <w:rsid w:val="00353F3F"/>
    <w:rsid w:val="003549DE"/>
    <w:rsid w:val="00354F40"/>
    <w:rsid w:val="00354F5C"/>
    <w:rsid w:val="00355870"/>
    <w:rsid w:val="00356A2D"/>
    <w:rsid w:val="00356BF0"/>
    <w:rsid w:val="0035708E"/>
    <w:rsid w:val="003607AC"/>
    <w:rsid w:val="00360A9F"/>
    <w:rsid w:val="00360C70"/>
    <w:rsid w:val="00361154"/>
    <w:rsid w:val="003615B6"/>
    <w:rsid w:val="0036211A"/>
    <w:rsid w:val="00362478"/>
    <w:rsid w:val="00362BFD"/>
    <w:rsid w:val="00362EC3"/>
    <w:rsid w:val="0036427E"/>
    <w:rsid w:val="003659CF"/>
    <w:rsid w:val="00366C9B"/>
    <w:rsid w:val="00367217"/>
    <w:rsid w:val="00367590"/>
    <w:rsid w:val="0036789E"/>
    <w:rsid w:val="00367BB6"/>
    <w:rsid w:val="00370161"/>
    <w:rsid w:val="00370163"/>
    <w:rsid w:val="003701A5"/>
    <w:rsid w:val="00371980"/>
    <w:rsid w:val="00371AF4"/>
    <w:rsid w:val="00371B94"/>
    <w:rsid w:val="00372350"/>
    <w:rsid w:val="00372985"/>
    <w:rsid w:val="00372D13"/>
    <w:rsid w:val="003730D3"/>
    <w:rsid w:val="0037321F"/>
    <w:rsid w:val="00373665"/>
    <w:rsid w:val="00373795"/>
    <w:rsid w:val="003738C5"/>
    <w:rsid w:val="00373D6D"/>
    <w:rsid w:val="003758AA"/>
    <w:rsid w:val="00375921"/>
    <w:rsid w:val="00375CFB"/>
    <w:rsid w:val="0037691B"/>
    <w:rsid w:val="00376E2D"/>
    <w:rsid w:val="00376EE8"/>
    <w:rsid w:val="00377786"/>
    <w:rsid w:val="0038048B"/>
    <w:rsid w:val="003807E8"/>
    <w:rsid w:val="0038117A"/>
    <w:rsid w:val="00381E20"/>
    <w:rsid w:val="0038228C"/>
    <w:rsid w:val="00382408"/>
    <w:rsid w:val="00382594"/>
    <w:rsid w:val="003830BB"/>
    <w:rsid w:val="0038373B"/>
    <w:rsid w:val="003842AF"/>
    <w:rsid w:val="00384FE4"/>
    <w:rsid w:val="003850ED"/>
    <w:rsid w:val="00385246"/>
    <w:rsid w:val="00385BE9"/>
    <w:rsid w:val="00386621"/>
    <w:rsid w:val="00386CE6"/>
    <w:rsid w:val="003874D5"/>
    <w:rsid w:val="00390180"/>
    <w:rsid w:val="00390375"/>
    <w:rsid w:val="00390399"/>
    <w:rsid w:val="00390591"/>
    <w:rsid w:val="00390FDD"/>
    <w:rsid w:val="003914FA"/>
    <w:rsid w:val="00392568"/>
    <w:rsid w:val="00392584"/>
    <w:rsid w:val="0039305A"/>
    <w:rsid w:val="0039308F"/>
    <w:rsid w:val="0039354E"/>
    <w:rsid w:val="0039402C"/>
    <w:rsid w:val="003943C8"/>
    <w:rsid w:val="00394608"/>
    <w:rsid w:val="00394A8E"/>
    <w:rsid w:val="003952AD"/>
    <w:rsid w:val="003955F1"/>
    <w:rsid w:val="003958D4"/>
    <w:rsid w:val="003959C3"/>
    <w:rsid w:val="00395ACC"/>
    <w:rsid w:val="00396371"/>
    <w:rsid w:val="00396C7C"/>
    <w:rsid w:val="00397A30"/>
    <w:rsid w:val="00397E44"/>
    <w:rsid w:val="003A005C"/>
    <w:rsid w:val="003A035C"/>
    <w:rsid w:val="003A09AF"/>
    <w:rsid w:val="003A0EA9"/>
    <w:rsid w:val="003A0EDF"/>
    <w:rsid w:val="003A123B"/>
    <w:rsid w:val="003A2364"/>
    <w:rsid w:val="003A251A"/>
    <w:rsid w:val="003A2AE4"/>
    <w:rsid w:val="003A2E8C"/>
    <w:rsid w:val="003A35A0"/>
    <w:rsid w:val="003A43BD"/>
    <w:rsid w:val="003A5027"/>
    <w:rsid w:val="003A61F9"/>
    <w:rsid w:val="003A62A4"/>
    <w:rsid w:val="003A64DC"/>
    <w:rsid w:val="003A696B"/>
    <w:rsid w:val="003A6993"/>
    <w:rsid w:val="003B15BF"/>
    <w:rsid w:val="003B1C4F"/>
    <w:rsid w:val="003B2071"/>
    <w:rsid w:val="003B2073"/>
    <w:rsid w:val="003B2557"/>
    <w:rsid w:val="003B29DE"/>
    <w:rsid w:val="003B3AC1"/>
    <w:rsid w:val="003B4333"/>
    <w:rsid w:val="003B5385"/>
    <w:rsid w:val="003B5ACD"/>
    <w:rsid w:val="003B6055"/>
    <w:rsid w:val="003B637E"/>
    <w:rsid w:val="003B661E"/>
    <w:rsid w:val="003B6EF6"/>
    <w:rsid w:val="003B729D"/>
    <w:rsid w:val="003B79EE"/>
    <w:rsid w:val="003B7FCC"/>
    <w:rsid w:val="003C05DF"/>
    <w:rsid w:val="003C075A"/>
    <w:rsid w:val="003C10AB"/>
    <w:rsid w:val="003C13D2"/>
    <w:rsid w:val="003C1A37"/>
    <w:rsid w:val="003C1F36"/>
    <w:rsid w:val="003C2198"/>
    <w:rsid w:val="003C2331"/>
    <w:rsid w:val="003C23C8"/>
    <w:rsid w:val="003C2605"/>
    <w:rsid w:val="003C2A8E"/>
    <w:rsid w:val="003C2C09"/>
    <w:rsid w:val="003C3232"/>
    <w:rsid w:val="003C34DB"/>
    <w:rsid w:val="003C3FF1"/>
    <w:rsid w:val="003C43CA"/>
    <w:rsid w:val="003C5947"/>
    <w:rsid w:val="003C5BBE"/>
    <w:rsid w:val="003C6575"/>
    <w:rsid w:val="003C6963"/>
    <w:rsid w:val="003C69BB"/>
    <w:rsid w:val="003C7407"/>
    <w:rsid w:val="003C7AC8"/>
    <w:rsid w:val="003C7CEC"/>
    <w:rsid w:val="003D01F5"/>
    <w:rsid w:val="003D0586"/>
    <w:rsid w:val="003D097D"/>
    <w:rsid w:val="003D0A32"/>
    <w:rsid w:val="003D1013"/>
    <w:rsid w:val="003D1794"/>
    <w:rsid w:val="003D25E1"/>
    <w:rsid w:val="003D2692"/>
    <w:rsid w:val="003D31AB"/>
    <w:rsid w:val="003D325B"/>
    <w:rsid w:val="003D36D4"/>
    <w:rsid w:val="003D379F"/>
    <w:rsid w:val="003D3D2A"/>
    <w:rsid w:val="003D45B8"/>
    <w:rsid w:val="003D5040"/>
    <w:rsid w:val="003D5175"/>
    <w:rsid w:val="003D61B8"/>
    <w:rsid w:val="003D70A4"/>
    <w:rsid w:val="003D77C0"/>
    <w:rsid w:val="003D7E1D"/>
    <w:rsid w:val="003D7E8C"/>
    <w:rsid w:val="003E0253"/>
    <w:rsid w:val="003E05F1"/>
    <w:rsid w:val="003E16BE"/>
    <w:rsid w:val="003E171A"/>
    <w:rsid w:val="003E2259"/>
    <w:rsid w:val="003E2423"/>
    <w:rsid w:val="003E2507"/>
    <w:rsid w:val="003E2F97"/>
    <w:rsid w:val="003E2FEA"/>
    <w:rsid w:val="003E3470"/>
    <w:rsid w:val="003E34B9"/>
    <w:rsid w:val="003E3815"/>
    <w:rsid w:val="003E3C03"/>
    <w:rsid w:val="003E3D8E"/>
    <w:rsid w:val="003E3F08"/>
    <w:rsid w:val="003E4257"/>
    <w:rsid w:val="003E468F"/>
    <w:rsid w:val="003E4CD4"/>
    <w:rsid w:val="003E50F9"/>
    <w:rsid w:val="003E59FD"/>
    <w:rsid w:val="003E5B20"/>
    <w:rsid w:val="003E6F56"/>
    <w:rsid w:val="003E6FA4"/>
    <w:rsid w:val="003E7932"/>
    <w:rsid w:val="003F0573"/>
    <w:rsid w:val="003F0A1A"/>
    <w:rsid w:val="003F0A4B"/>
    <w:rsid w:val="003F1063"/>
    <w:rsid w:val="003F10D9"/>
    <w:rsid w:val="003F1983"/>
    <w:rsid w:val="003F19AA"/>
    <w:rsid w:val="003F1F64"/>
    <w:rsid w:val="003F2396"/>
    <w:rsid w:val="003F28BE"/>
    <w:rsid w:val="003F4BF3"/>
    <w:rsid w:val="003F54D2"/>
    <w:rsid w:val="003F55F9"/>
    <w:rsid w:val="003F56E8"/>
    <w:rsid w:val="003F58DC"/>
    <w:rsid w:val="003F5FA4"/>
    <w:rsid w:val="003F69AF"/>
    <w:rsid w:val="003F7968"/>
    <w:rsid w:val="00400316"/>
    <w:rsid w:val="004004E6"/>
    <w:rsid w:val="00400B7A"/>
    <w:rsid w:val="00401C27"/>
    <w:rsid w:val="00401E07"/>
    <w:rsid w:val="00402AEC"/>
    <w:rsid w:val="00402D4A"/>
    <w:rsid w:val="00402D53"/>
    <w:rsid w:val="00402D8E"/>
    <w:rsid w:val="00403068"/>
    <w:rsid w:val="004039C6"/>
    <w:rsid w:val="00404AB8"/>
    <w:rsid w:val="00405726"/>
    <w:rsid w:val="00405DE3"/>
    <w:rsid w:val="00406106"/>
    <w:rsid w:val="00406553"/>
    <w:rsid w:val="00406968"/>
    <w:rsid w:val="00407446"/>
    <w:rsid w:val="00407D84"/>
    <w:rsid w:val="00410868"/>
    <w:rsid w:val="004108C3"/>
    <w:rsid w:val="0041154A"/>
    <w:rsid w:val="00411817"/>
    <w:rsid w:val="00411A1C"/>
    <w:rsid w:val="00411CAC"/>
    <w:rsid w:val="00412EF6"/>
    <w:rsid w:val="00413A46"/>
    <w:rsid w:val="00413B91"/>
    <w:rsid w:val="00415127"/>
    <w:rsid w:val="004159FF"/>
    <w:rsid w:val="00416249"/>
    <w:rsid w:val="004165E2"/>
    <w:rsid w:val="00417227"/>
    <w:rsid w:val="00417820"/>
    <w:rsid w:val="00417B3A"/>
    <w:rsid w:val="00417C0D"/>
    <w:rsid w:val="00420040"/>
    <w:rsid w:val="004204ED"/>
    <w:rsid w:val="00420F74"/>
    <w:rsid w:val="00421763"/>
    <w:rsid w:val="00421809"/>
    <w:rsid w:val="004226AA"/>
    <w:rsid w:val="004227BB"/>
    <w:rsid w:val="00422DE8"/>
    <w:rsid w:val="00423752"/>
    <w:rsid w:val="00423FDC"/>
    <w:rsid w:val="00424A5D"/>
    <w:rsid w:val="00424AAB"/>
    <w:rsid w:val="004252B6"/>
    <w:rsid w:val="0042548B"/>
    <w:rsid w:val="004258F4"/>
    <w:rsid w:val="00425926"/>
    <w:rsid w:val="00425F5E"/>
    <w:rsid w:val="004261B7"/>
    <w:rsid w:val="004261C5"/>
    <w:rsid w:val="004269E5"/>
    <w:rsid w:val="00427045"/>
    <w:rsid w:val="00427DC4"/>
    <w:rsid w:val="00427FFE"/>
    <w:rsid w:val="004302E2"/>
    <w:rsid w:val="004312B0"/>
    <w:rsid w:val="00431917"/>
    <w:rsid w:val="00432F49"/>
    <w:rsid w:val="004334B4"/>
    <w:rsid w:val="0043361A"/>
    <w:rsid w:val="00434633"/>
    <w:rsid w:val="00434B2E"/>
    <w:rsid w:val="00435343"/>
    <w:rsid w:val="00435527"/>
    <w:rsid w:val="00435893"/>
    <w:rsid w:val="00435F46"/>
    <w:rsid w:val="00436653"/>
    <w:rsid w:val="00436A2F"/>
    <w:rsid w:val="00436B99"/>
    <w:rsid w:val="00437480"/>
    <w:rsid w:val="00437CED"/>
    <w:rsid w:val="00437FE4"/>
    <w:rsid w:val="00440455"/>
    <w:rsid w:val="004407B1"/>
    <w:rsid w:val="00441BC8"/>
    <w:rsid w:val="0044220A"/>
    <w:rsid w:val="00443363"/>
    <w:rsid w:val="0044395A"/>
    <w:rsid w:val="00443CE9"/>
    <w:rsid w:val="00445048"/>
    <w:rsid w:val="004452E1"/>
    <w:rsid w:val="00446031"/>
    <w:rsid w:val="0044637A"/>
    <w:rsid w:val="00446431"/>
    <w:rsid w:val="004468F0"/>
    <w:rsid w:val="0044692D"/>
    <w:rsid w:val="0044693B"/>
    <w:rsid w:val="00446A0E"/>
    <w:rsid w:val="004471C8"/>
    <w:rsid w:val="00447DB8"/>
    <w:rsid w:val="00450065"/>
    <w:rsid w:val="00450E5D"/>
    <w:rsid w:val="0045121E"/>
    <w:rsid w:val="00452516"/>
    <w:rsid w:val="00452C38"/>
    <w:rsid w:val="00452DBF"/>
    <w:rsid w:val="0045325E"/>
    <w:rsid w:val="0045354B"/>
    <w:rsid w:val="0045381B"/>
    <w:rsid w:val="00453B74"/>
    <w:rsid w:val="00454103"/>
    <w:rsid w:val="0045494E"/>
    <w:rsid w:val="00454D62"/>
    <w:rsid w:val="00454F3D"/>
    <w:rsid w:val="00455AD1"/>
    <w:rsid w:val="00456D3B"/>
    <w:rsid w:val="0045749F"/>
    <w:rsid w:val="00460F21"/>
    <w:rsid w:val="004630B6"/>
    <w:rsid w:val="00464A55"/>
    <w:rsid w:val="00464AE4"/>
    <w:rsid w:val="00464EE8"/>
    <w:rsid w:val="00465005"/>
    <w:rsid w:val="004666BE"/>
    <w:rsid w:val="00470210"/>
    <w:rsid w:val="00470861"/>
    <w:rsid w:val="00470887"/>
    <w:rsid w:val="00470A8B"/>
    <w:rsid w:val="00471418"/>
    <w:rsid w:val="0047167E"/>
    <w:rsid w:val="00472AFC"/>
    <w:rsid w:val="004737BB"/>
    <w:rsid w:val="00473965"/>
    <w:rsid w:val="00473A98"/>
    <w:rsid w:val="00473DF2"/>
    <w:rsid w:val="00474526"/>
    <w:rsid w:val="0047497B"/>
    <w:rsid w:val="00474E0E"/>
    <w:rsid w:val="00474E79"/>
    <w:rsid w:val="00475179"/>
    <w:rsid w:val="0047564B"/>
    <w:rsid w:val="00476766"/>
    <w:rsid w:val="00476D5C"/>
    <w:rsid w:val="00477A40"/>
    <w:rsid w:val="00480566"/>
    <w:rsid w:val="004815F5"/>
    <w:rsid w:val="00482AFB"/>
    <w:rsid w:val="00482D3E"/>
    <w:rsid w:val="00483832"/>
    <w:rsid w:val="00483DBC"/>
    <w:rsid w:val="004847F1"/>
    <w:rsid w:val="00484994"/>
    <w:rsid w:val="00485137"/>
    <w:rsid w:val="004861F5"/>
    <w:rsid w:val="004862B8"/>
    <w:rsid w:val="00487BFA"/>
    <w:rsid w:val="00490624"/>
    <w:rsid w:val="004912B4"/>
    <w:rsid w:val="0049214D"/>
    <w:rsid w:val="00492E75"/>
    <w:rsid w:val="00493079"/>
    <w:rsid w:val="00493A46"/>
    <w:rsid w:val="00493C9B"/>
    <w:rsid w:val="00494356"/>
    <w:rsid w:val="0049455C"/>
    <w:rsid w:val="0049456E"/>
    <w:rsid w:val="004946A9"/>
    <w:rsid w:val="004946AF"/>
    <w:rsid w:val="004958E2"/>
    <w:rsid w:val="0049689B"/>
    <w:rsid w:val="004970F7"/>
    <w:rsid w:val="00497D56"/>
    <w:rsid w:val="00497D9E"/>
    <w:rsid w:val="004A04FE"/>
    <w:rsid w:val="004A0ADA"/>
    <w:rsid w:val="004A0DFF"/>
    <w:rsid w:val="004A1154"/>
    <w:rsid w:val="004A1C74"/>
    <w:rsid w:val="004A206F"/>
    <w:rsid w:val="004A2097"/>
    <w:rsid w:val="004A22D2"/>
    <w:rsid w:val="004A298B"/>
    <w:rsid w:val="004A3004"/>
    <w:rsid w:val="004A30F5"/>
    <w:rsid w:val="004A320F"/>
    <w:rsid w:val="004A3F20"/>
    <w:rsid w:val="004A4BA6"/>
    <w:rsid w:val="004A5F9E"/>
    <w:rsid w:val="004A68FB"/>
    <w:rsid w:val="004A6CFC"/>
    <w:rsid w:val="004A75C6"/>
    <w:rsid w:val="004A76A0"/>
    <w:rsid w:val="004B0C5D"/>
    <w:rsid w:val="004B104A"/>
    <w:rsid w:val="004B1334"/>
    <w:rsid w:val="004B1356"/>
    <w:rsid w:val="004B1FBF"/>
    <w:rsid w:val="004B1FCE"/>
    <w:rsid w:val="004B2451"/>
    <w:rsid w:val="004B349B"/>
    <w:rsid w:val="004B388E"/>
    <w:rsid w:val="004B3C13"/>
    <w:rsid w:val="004B3D11"/>
    <w:rsid w:val="004B3F74"/>
    <w:rsid w:val="004B42A5"/>
    <w:rsid w:val="004B487E"/>
    <w:rsid w:val="004B491B"/>
    <w:rsid w:val="004B5494"/>
    <w:rsid w:val="004B625B"/>
    <w:rsid w:val="004B638F"/>
    <w:rsid w:val="004B643C"/>
    <w:rsid w:val="004B6CCA"/>
    <w:rsid w:val="004B780F"/>
    <w:rsid w:val="004B799C"/>
    <w:rsid w:val="004B7A9F"/>
    <w:rsid w:val="004C0872"/>
    <w:rsid w:val="004C0FCC"/>
    <w:rsid w:val="004C1053"/>
    <w:rsid w:val="004C15D7"/>
    <w:rsid w:val="004C1F68"/>
    <w:rsid w:val="004C21A8"/>
    <w:rsid w:val="004C294C"/>
    <w:rsid w:val="004C2C6E"/>
    <w:rsid w:val="004C2DBB"/>
    <w:rsid w:val="004C32D5"/>
    <w:rsid w:val="004C3998"/>
    <w:rsid w:val="004C493A"/>
    <w:rsid w:val="004C4947"/>
    <w:rsid w:val="004C4C33"/>
    <w:rsid w:val="004C4D1E"/>
    <w:rsid w:val="004C4E04"/>
    <w:rsid w:val="004C4E8D"/>
    <w:rsid w:val="004C4F27"/>
    <w:rsid w:val="004C546C"/>
    <w:rsid w:val="004C5F5C"/>
    <w:rsid w:val="004C6951"/>
    <w:rsid w:val="004C6D4D"/>
    <w:rsid w:val="004C7812"/>
    <w:rsid w:val="004C7849"/>
    <w:rsid w:val="004C7AA7"/>
    <w:rsid w:val="004D0924"/>
    <w:rsid w:val="004D12B6"/>
    <w:rsid w:val="004D199E"/>
    <w:rsid w:val="004D2B2E"/>
    <w:rsid w:val="004D2D67"/>
    <w:rsid w:val="004D2E69"/>
    <w:rsid w:val="004D40D9"/>
    <w:rsid w:val="004D4149"/>
    <w:rsid w:val="004D655D"/>
    <w:rsid w:val="004D6C51"/>
    <w:rsid w:val="004D6C61"/>
    <w:rsid w:val="004D6E3B"/>
    <w:rsid w:val="004D768B"/>
    <w:rsid w:val="004D7C11"/>
    <w:rsid w:val="004E0477"/>
    <w:rsid w:val="004E0BF0"/>
    <w:rsid w:val="004E0CA2"/>
    <w:rsid w:val="004E148B"/>
    <w:rsid w:val="004E14D1"/>
    <w:rsid w:val="004E1EA9"/>
    <w:rsid w:val="004E2C5C"/>
    <w:rsid w:val="004E3E2C"/>
    <w:rsid w:val="004E593F"/>
    <w:rsid w:val="004E59F3"/>
    <w:rsid w:val="004E5B30"/>
    <w:rsid w:val="004E683D"/>
    <w:rsid w:val="004E6A44"/>
    <w:rsid w:val="004E6E09"/>
    <w:rsid w:val="004E7E27"/>
    <w:rsid w:val="004F0221"/>
    <w:rsid w:val="004F030F"/>
    <w:rsid w:val="004F1CC4"/>
    <w:rsid w:val="004F1CEF"/>
    <w:rsid w:val="004F26D7"/>
    <w:rsid w:val="004F272A"/>
    <w:rsid w:val="004F378B"/>
    <w:rsid w:val="004F39FB"/>
    <w:rsid w:val="004F3B1A"/>
    <w:rsid w:val="004F3F0E"/>
    <w:rsid w:val="004F4792"/>
    <w:rsid w:val="004F4BCA"/>
    <w:rsid w:val="004F4C58"/>
    <w:rsid w:val="004F5134"/>
    <w:rsid w:val="004F523B"/>
    <w:rsid w:val="004F525C"/>
    <w:rsid w:val="004F528A"/>
    <w:rsid w:val="004F5811"/>
    <w:rsid w:val="004F58B3"/>
    <w:rsid w:val="004F7790"/>
    <w:rsid w:val="004F7F1F"/>
    <w:rsid w:val="004F7F4B"/>
    <w:rsid w:val="0050032F"/>
    <w:rsid w:val="00500A85"/>
    <w:rsid w:val="005015C9"/>
    <w:rsid w:val="00501C0D"/>
    <w:rsid w:val="00501C6E"/>
    <w:rsid w:val="00502443"/>
    <w:rsid w:val="00502F36"/>
    <w:rsid w:val="0050309A"/>
    <w:rsid w:val="005036F8"/>
    <w:rsid w:val="00504066"/>
    <w:rsid w:val="0050580A"/>
    <w:rsid w:val="00505825"/>
    <w:rsid w:val="00505EBB"/>
    <w:rsid w:val="00506552"/>
    <w:rsid w:val="00506578"/>
    <w:rsid w:val="00506642"/>
    <w:rsid w:val="005069B8"/>
    <w:rsid w:val="00507060"/>
    <w:rsid w:val="0050732D"/>
    <w:rsid w:val="005074C8"/>
    <w:rsid w:val="00507C2A"/>
    <w:rsid w:val="00510034"/>
    <w:rsid w:val="00510C25"/>
    <w:rsid w:val="00511A30"/>
    <w:rsid w:val="00511DF7"/>
    <w:rsid w:val="0051268A"/>
    <w:rsid w:val="00512883"/>
    <w:rsid w:val="005138AE"/>
    <w:rsid w:val="00513C8E"/>
    <w:rsid w:val="00513E5B"/>
    <w:rsid w:val="00514009"/>
    <w:rsid w:val="00514714"/>
    <w:rsid w:val="00515459"/>
    <w:rsid w:val="00516242"/>
    <w:rsid w:val="005162A0"/>
    <w:rsid w:val="005167DB"/>
    <w:rsid w:val="00516A2D"/>
    <w:rsid w:val="00516B59"/>
    <w:rsid w:val="00517EC9"/>
    <w:rsid w:val="00521770"/>
    <w:rsid w:val="00521F19"/>
    <w:rsid w:val="00522777"/>
    <w:rsid w:val="0052333A"/>
    <w:rsid w:val="00524AAA"/>
    <w:rsid w:val="00525CCD"/>
    <w:rsid w:val="00525F7E"/>
    <w:rsid w:val="005261E7"/>
    <w:rsid w:val="0052623A"/>
    <w:rsid w:val="00526D7B"/>
    <w:rsid w:val="00526F3B"/>
    <w:rsid w:val="005271EF"/>
    <w:rsid w:val="00527B06"/>
    <w:rsid w:val="005301CF"/>
    <w:rsid w:val="00530344"/>
    <w:rsid w:val="00531BAA"/>
    <w:rsid w:val="00531D23"/>
    <w:rsid w:val="0053265E"/>
    <w:rsid w:val="00532B94"/>
    <w:rsid w:val="00533006"/>
    <w:rsid w:val="0053307E"/>
    <w:rsid w:val="005331FD"/>
    <w:rsid w:val="0053329A"/>
    <w:rsid w:val="00534894"/>
    <w:rsid w:val="00535F83"/>
    <w:rsid w:val="005403F5"/>
    <w:rsid w:val="005408EC"/>
    <w:rsid w:val="005415CF"/>
    <w:rsid w:val="00541D19"/>
    <w:rsid w:val="00541D40"/>
    <w:rsid w:val="00541E27"/>
    <w:rsid w:val="00542333"/>
    <w:rsid w:val="005423EC"/>
    <w:rsid w:val="0054244C"/>
    <w:rsid w:val="0054269A"/>
    <w:rsid w:val="00542CDE"/>
    <w:rsid w:val="0054322F"/>
    <w:rsid w:val="00543351"/>
    <w:rsid w:val="0054396C"/>
    <w:rsid w:val="00543E4A"/>
    <w:rsid w:val="00544A5F"/>
    <w:rsid w:val="00544F6E"/>
    <w:rsid w:val="00545008"/>
    <w:rsid w:val="005456A4"/>
    <w:rsid w:val="005458B9"/>
    <w:rsid w:val="005472DB"/>
    <w:rsid w:val="005474B9"/>
    <w:rsid w:val="00547BDF"/>
    <w:rsid w:val="00547EC5"/>
    <w:rsid w:val="00550B6A"/>
    <w:rsid w:val="00551C7F"/>
    <w:rsid w:val="005524B9"/>
    <w:rsid w:val="00552624"/>
    <w:rsid w:val="00552B84"/>
    <w:rsid w:val="005530C8"/>
    <w:rsid w:val="0055389C"/>
    <w:rsid w:val="00553C36"/>
    <w:rsid w:val="005557F2"/>
    <w:rsid w:val="00556167"/>
    <w:rsid w:val="005562BC"/>
    <w:rsid w:val="00556EF9"/>
    <w:rsid w:val="005574A5"/>
    <w:rsid w:val="00557730"/>
    <w:rsid w:val="00557B83"/>
    <w:rsid w:val="00557BCA"/>
    <w:rsid w:val="0056039F"/>
    <w:rsid w:val="005605D1"/>
    <w:rsid w:val="00560790"/>
    <w:rsid w:val="00560D0E"/>
    <w:rsid w:val="0056108B"/>
    <w:rsid w:val="00561A0B"/>
    <w:rsid w:val="00561ABB"/>
    <w:rsid w:val="00561C2F"/>
    <w:rsid w:val="0056262E"/>
    <w:rsid w:val="00562910"/>
    <w:rsid w:val="005629CA"/>
    <w:rsid w:val="00563477"/>
    <w:rsid w:val="0056362A"/>
    <w:rsid w:val="00565382"/>
    <w:rsid w:val="00565522"/>
    <w:rsid w:val="005659AD"/>
    <w:rsid w:val="00565BA2"/>
    <w:rsid w:val="00566A8C"/>
    <w:rsid w:val="00567742"/>
    <w:rsid w:val="00567859"/>
    <w:rsid w:val="00570E49"/>
    <w:rsid w:val="005718EA"/>
    <w:rsid w:val="00571B60"/>
    <w:rsid w:val="005720D7"/>
    <w:rsid w:val="005721AB"/>
    <w:rsid w:val="0057236D"/>
    <w:rsid w:val="0057297B"/>
    <w:rsid w:val="00572A73"/>
    <w:rsid w:val="00573551"/>
    <w:rsid w:val="005740D4"/>
    <w:rsid w:val="00574461"/>
    <w:rsid w:val="0057536E"/>
    <w:rsid w:val="0057563D"/>
    <w:rsid w:val="0057665E"/>
    <w:rsid w:val="00576867"/>
    <w:rsid w:val="00576A27"/>
    <w:rsid w:val="00576F0C"/>
    <w:rsid w:val="00577476"/>
    <w:rsid w:val="00577E4B"/>
    <w:rsid w:val="005807CB"/>
    <w:rsid w:val="005809C1"/>
    <w:rsid w:val="00582F0A"/>
    <w:rsid w:val="005836DA"/>
    <w:rsid w:val="00583BD9"/>
    <w:rsid w:val="005842A6"/>
    <w:rsid w:val="00584AD2"/>
    <w:rsid w:val="00585707"/>
    <w:rsid w:val="0058640A"/>
    <w:rsid w:val="00586BCB"/>
    <w:rsid w:val="00586C31"/>
    <w:rsid w:val="00587010"/>
    <w:rsid w:val="00587375"/>
    <w:rsid w:val="00587699"/>
    <w:rsid w:val="00587A4D"/>
    <w:rsid w:val="005900E2"/>
    <w:rsid w:val="00590DC1"/>
    <w:rsid w:val="005924D4"/>
    <w:rsid w:val="00592C25"/>
    <w:rsid w:val="00592CDB"/>
    <w:rsid w:val="00593568"/>
    <w:rsid w:val="005936DE"/>
    <w:rsid w:val="00593BDA"/>
    <w:rsid w:val="0059459F"/>
    <w:rsid w:val="00595098"/>
    <w:rsid w:val="00595131"/>
    <w:rsid w:val="00595716"/>
    <w:rsid w:val="00595AA1"/>
    <w:rsid w:val="00596500"/>
    <w:rsid w:val="0059695B"/>
    <w:rsid w:val="0059788C"/>
    <w:rsid w:val="005A0142"/>
    <w:rsid w:val="005A01A8"/>
    <w:rsid w:val="005A033D"/>
    <w:rsid w:val="005A0ED3"/>
    <w:rsid w:val="005A0FD3"/>
    <w:rsid w:val="005A1C96"/>
    <w:rsid w:val="005A294B"/>
    <w:rsid w:val="005A2EC6"/>
    <w:rsid w:val="005A3141"/>
    <w:rsid w:val="005A3B9A"/>
    <w:rsid w:val="005A46E5"/>
    <w:rsid w:val="005A46FE"/>
    <w:rsid w:val="005A4DAB"/>
    <w:rsid w:val="005A4E73"/>
    <w:rsid w:val="005A4FD2"/>
    <w:rsid w:val="005A57A6"/>
    <w:rsid w:val="005A58BA"/>
    <w:rsid w:val="005A5A7C"/>
    <w:rsid w:val="005A6164"/>
    <w:rsid w:val="005A6AE9"/>
    <w:rsid w:val="005A6CCF"/>
    <w:rsid w:val="005A6FBA"/>
    <w:rsid w:val="005A7320"/>
    <w:rsid w:val="005B0AAF"/>
    <w:rsid w:val="005B0CA8"/>
    <w:rsid w:val="005B14B7"/>
    <w:rsid w:val="005B18B3"/>
    <w:rsid w:val="005B18D6"/>
    <w:rsid w:val="005B228C"/>
    <w:rsid w:val="005B27A1"/>
    <w:rsid w:val="005B2A26"/>
    <w:rsid w:val="005B2D78"/>
    <w:rsid w:val="005B2E50"/>
    <w:rsid w:val="005B321E"/>
    <w:rsid w:val="005B3E90"/>
    <w:rsid w:val="005B407A"/>
    <w:rsid w:val="005B4156"/>
    <w:rsid w:val="005B464D"/>
    <w:rsid w:val="005B4C5D"/>
    <w:rsid w:val="005B5689"/>
    <w:rsid w:val="005B5A6C"/>
    <w:rsid w:val="005B5FCE"/>
    <w:rsid w:val="005B6DDE"/>
    <w:rsid w:val="005B70C6"/>
    <w:rsid w:val="005B76C7"/>
    <w:rsid w:val="005B7799"/>
    <w:rsid w:val="005B7D6C"/>
    <w:rsid w:val="005C05A8"/>
    <w:rsid w:val="005C0C01"/>
    <w:rsid w:val="005C0DB6"/>
    <w:rsid w:val="005C11CB"/>
    <w:rsid w:val="005C19BD"/>
    <w:rsid w:val="005C1C58"/>
    <w:rsid w:val="005C305B"/>
    <w:rsid w:val="005C4851"/>
    <w:rsid w:val="005C4D96"/>
    <w:rsid w:val="005C5887"/>
    <w:rsid w:val="005C5B80"/>
    <w:rsid w:val="005C62A4"/>
    <w:rsid w:val="005C6C5C"/>
    <w:rsid w:val="005C7214"/>
    <w:rsid w:val="005C794F"/>
    <w:rsid w:val="005C7CBF"/>
    <w:rsid w:val="005D0040"/>
    <w:rsid w:val="005D0255"/>
    <w:rsid w:val="005D1978"/>
    <w:rsid w:val="005D25BA"/>
    <w:rsid w:val="005D2716"/>
    <w:rsid w:val="005D36A6"/>
    <w:rsid w:val="005D540E"/>
    <w:rsid w:val="005D69A5"/>
    <w:rsid w:val="005D6B0B"/>
    <w:rsid w:val="005D6D98"/>
    <w:rsid w:val="005E026B"/>
    <w:rsid w:val="005E0272"/>
    <w:rsid w:val="005E0A6C"/>
    <w:rsid w:val="005E1297"/>
    <w:rsid w:val="005E1909"/>
    <w:rsid w:val="005E1DCC"/>
    <w:rsid w:val="005E24B7"/>
    <w:rsid w:val="005E2AFB"/>
    <w:rsid w:val="005E2ED2"/>
    <w:rsid w:val="005E3B45"/>
    <w:rsid w:val="005E4D6A"/>
    <w:rsid w:val="005E4F7E"/>
    <w:rsid w:val="005E5671"/>
    <w:rsid w:val="005E5685"/>
    <w:rsid w:val="005E5D62"/>
    <w:rsid w:val="005E5F69"/>
    <w:rsid w:val="005E5FE5"/>
    <w:rsid w:val="005E650C"/>
    <w:rsid w:val="005E6866"/>
    <w:rsid w:val="005E7096"/>
    <w:rsid w:val="005E776F"/>
    <w:rsid w:val="005F0176"/>
    <w:rsid w:val="005F0262"/>
    <w:rsid w:val="005F075F"/>
    <w:rsid w:val="005F160A"/>
    <w:rsid w:val="005F17A5"/>
    <w:rsid w:val="005F18BC"/>
    <w:rsid w:val="005F196A"/>
    <w:rsid w:val="005F2ACF"/>
    <w:rsid w:val="005F345B"/>
    <w:rsid w:val="005F3609"/>
    <w:rsid w:val="005F386A"/>
    <w:rsid w:val="005F3EB2"/>
    <w:rsid w:val="005F4260"/>
    <w:rsid w:val="005F4A76"/>
    <w:rsid w:val="005F565B"/>
    <w:rsid w:val="005F5E7C"/>
    <w:rsid w:val="005F5EDA"/>
    <w:rsid w:val="005F6118"/>
    <w:rsid w:val="005F6168"/>
    <w:rsid w:val="005F64A2"/>
    <w:rsid w:val="005F66B7"/>
    <w:rsid w:val="005F7458"/>
    <w:rsid w:val="0060063B"/>
    <w:rsid w:val="00600750"/>
    <w:rsid w:val="006012D4"/>
    <w:rsid w:val="0060178B"/>
    <w:rsid w:val="00601AE9"/>
    <w:rsid w:val="00601BA9"/>
    <w:rsid w:val="006023D0"/>
    <w:rsid w:val="006027F7"/>
    <w:rsid w:val="00603458"/>
    <w:rsid w:val="00603B37"/>
    <w:rsid w:val="00603B64"/>
    <w:rsid w:val="006041F4"/>
    <w:rsid w:val="0060447B"/>
    <w:rsid w:val="006045DF"/>
    <w:rsid w:val="00604DA2"/>
    <w:rsid w:val="00605B2D"/>
    <w:rsid w:val="0060643A"/>
    <w:rsid w:val="006064E5"/>
    <w:rsid w:val="00606D3D"/>
    <w:rsid w:val="0060753D"/>
    <w:rsid w:val="0060782E"/>
    <w:rsid w:val="00610471"/>
    <w:rsid w:val="006108A8"/>
    <w:rsid w:val="00610E72"/>
    <w:rsid w:val="0061187D"/>
    <w:rsid w:val="0061188F"/>
    <w:rsid w:val="006119A6"/>
    <w:rsid w:val="006125CA"/>
    <w:rsid w:val="006134D9"/>
    <w:rsid w:val="006139D5"/>
    <w:rsid w:val="00613D24"/>
    <w:rsid w:val="0061463D"/>
    <w:rsid w:val="00615198"/>
    <w:rsid w:val="006153A3"/>
    <w:rsid w:val="006154FD"/>
    <w:rsid w:val="00615E85"/>
    <w:rsid w:val="00615EE5"/>
    <w:rsid w:val="0062053F"/>
    <w:rsid w:val="00620721"/>
    <w:rsid w:val="0062086D"/>
    <w:rsid w:val="0062098D"/>
    <w:rsid w:val="00620CB6"/>
    <w:rsid w:val="0062154D"/>
    <w:rsid w:val="00621B86"/>
    <w:rsid w:val="0062275D"/>
    <w:rsid w:val="00622BB5"/>
    <w:rsid w:val="006231D5"/>
    <w:rsid w:val="006233FF"/>
    <w:rsid w:val="00623555"/>
    <w:rsid w:val="006237C3"/>
    <w:rsid w:val="00623C2F"/>
    <w:rsid w:val="00624033"/>
    <w:rsid w:val="00624F4D"/>
    <w:rsid w:val="006253B6"/>
    <w:rsid w:val="00625461"/>
    <w:rsid w:val="00625A5C"/>
    <w:rsid w:val="0062622C"/>
    <w:rsid w:val="0062624C"/>
    <w:rsid w:val="00626350"/>
    <w:rsid w:val="00626D10"/>
    <w:rsid w:val="00627732"/>
    <w:rsid w:val="00627D2B"/>
    <w:rsid w:val="00630189"/>
    <w:rsid w:val="00630897"/>
    <w:rsid w:val="0063104D"/>
    <w:rsid w:val="00632555"/>
    <w:rsid w:val="00632603"/>
    <w:rsid w:val="006330D9"/>
    <w:rsid w:val="006332F1"/>
    <w:rsid w:val="006334BC"/>
    <w:rsid w:val="00633CF7"/>
    <w:rsid w:val="0063422E"/>
    <w:rsid w:val="006344CC"/>
    <w:rsid w:val="0063571F"/>
    <w:rsid w:val="0063581A"/>
    <w:rsid w:val="00635885"/>
    <w:rsid w:val="00637E05"/>
    <w:rsid w:val="00637EB2"/>
    <w:rsid w:val="00637FF7"/>
    <w:rsid w:val="006400BA"/>
    <w:rsid w:val="006403EE"/>
    <w:rsid w:val="00640D15"/>
    <w:rsid w:val="00641B75"/>
    <w:rsid w:val="0064201D"/>
    <w:rsid w:val="006429AE"/>
    <w:rsid w:val="0064416C"/>
    <w:rsid w:val="0064495C"/>
    <w:rsid w:val="00644CC6"/>
    <w:rsid w:val="00646BC7"/>
    <w:rsid w:val="00647942"/>
    <w:rsid w:val="00647C66"/>
    <w:rsid w:val="00647E23"/>
    <w:rsid w:val="0065028B"/>
    <w:rsid w:val="006502AE"/>
    <w:rsid w:val="006507A2"/>
    <w:rsid w:val="006513D6"/>
    <w:rsid w:val="00651598"/>
    <w:rsid w:val="00651E7F"/>
    <w:rsid w:val="006526B1"/>
    <w:rsid w:val="00652DF4"/>
    <w:rsid w:val="00653042"/>
    <w:rsid w:val="006532D9"/>
    <w:rsid w:val="006536EE"/>
    <w:rsid w:val="00654892"/>
    <w:rsid w:val="00654B5E"/>
    <w:rsid w:val="00655EB1"/>
    <w:rsid w:val="006566EE"/>
    <w:rsid w:val="006574E7"/>
    <w:rsid w:val="00657A8C"/>
    <w:rsid w:val="00657AD3"/>
    <w:rsid w:val="006601A7"/>
    <w:rsid w:val="006603C9"/>
    <w:rsid w:val="00660C09"/>
    <w:rsid w:val="006627D5"/>
    <w:rsid w:val="00662A68"/>
    <w:rsid w:val="006638EB"/>
    <w:rsid w:val="006644C9"/>
    <w:rsid w:val="00664843"/>
    <w:rsid w:val="00664A38"/>
    <w:rsid w:val="00664A8F"/>
    <w:rsid w:val="006658AA"/>
    <w:rsid w:val="00667410"/>
    <w:rsid w:val="006676F7"/>
    <w:rsid w:val="0067215E"/>
    <w:rsid w:val="0067268A"/>
    <w:rsid w:val="00672935"/>
    <w:rsid w:val="00673505"/>
    <w:rsid w:val="006735A5"/>
    <w:rsid w:val="00673BF1"/>
    <w:rsid w:val="00674389"/>
    <w:rsid w:val="00674954"/>
    <w:rsid w:val="00674FB4"/>
    <w:rsid w:val="006753EA"/>
    <w:rsid w:val="006758D0"/>
    <w:rsid w:val="006763BA"/>
    <w:rsid w:val="006764EE"/>
    <w:rsid w:val="006767BA"/>
    <w:rsid w:val="006767D8"/>
    <w:rsid w:val="006778DC"/>
    <w:rsid w:val="00677E7A"/>
    <w:rsid w:val="00680959"/>
    <w:rsid w:val="00681619"/>
    <w:rsid w:val="0068173E"/>
    <w:rsid w:val="006817B7"/>
    <w:rsid w:val="00681A98"/>
    <w:rsid w:val="00682056"/>
    <w:rsid w:val="00682D63"/>
    <w:rsid w:val="006836D3"/>
    <w:rsid w:val="00683818"/>
    <w:rsid w:val="00683C19"/>
    <w:rsid w:val="00683D7B"/>
    <w:rsid w:val="006841AF"/>
    <w:rsid w:val="00684D11"/>
    <w:rsid w:val="00685459"/>
    <w:rsid w:val="00685604"/>
    <w:rsid w:val="00685DFC"/>
    <w:rsid w:val="006878BE"/>
    <w:rsid w:val="00687B43"/>
    <w:rsid w:val="00687D3A"/>
    <w:rsid w:val="006903F2"/>
    <w:rsid w:val="00690C0F"/>
    <w:rsid w:val="00690E5E"/>
    <w:rsid w:val="00690FC7"/>
    <w:rsid w:val="00691771"/>
    <w:rsid w:val="006917A0"/>
    <w:rsid w:val="006917DA"/>
    <w:rsid w:val="00691978"/>
    <w:rsid w:val="006922EA"/>
    <w:rsid w:val="00692539"/>
    <w:rsid w:val="00692612"/>
    <w:rsid w:val="00692C36"/>
    <w:rsid w:val="006934E3"/>
    <w:rsid w:val="00693972"/>
    <w:rsid w:val="00693D19"/>
    <w:rsid w:val="006947B3"/>
    <w:rsid w:val="006949F2"/>
    <w:rsid w:val="00694A4D"/>
    <w:rsid w:val="006957FF"/>
    <w:rsid w:val="00695D0E"/>
    <w:rsid w:val="00695DDE"/>
    <w:rsid w:val="00695E5B"/>
    <w:rsid w:val="0069600E"/>
    <w:rsid w:val="00696357"/>
    <w:rsid w:val="00697427"/>
    <w:rsid w:val="00697760"/>
    <w:rsid w:val="00697C99"/>
    <w:rsid w:val="006A01A8"/>
    <w:rsid w:val="006A0489"/>
    <w:rsid w:val="006A1AD9"/>
    <w:rsid w:val="006A2750"/>
    <w:rsid w:val="006A3D6E"/>
    <w:rsid w:val="006A4BC2"/>
    <w:rsid w:val="006A588E"/>
    <w:rsid w:val="006A6020"/>
    <w:rsid w:val="006A66C9"/>
    <w:rsid w:val="006A6865"/>
    <w:rsid w:val="006A68CB"/>
    <w:rsid w:val="006A6A86"/>
    <w:rsid w:val="006A6DF0"/>
    <w:rsid w:val="006A73D2"/>
    <w:rsid w:val="006A7437"/>
    <w:rsid w:val="006A7962"/>
    <w:rsid w:val="006A7B23"/>
    <w:rsid w:val="006B10F0"/>
    <w:rsid w:val="006B20CD"/>
    <w:rsid w:val="006B27EC"/>
    <w:rsid w:val="006B2C91"/>
    <w:rsid w:val="006B2CF0"/>
    <w:rsid w:val="006B348D"/>
    <w:rsid w:val="006B36D8"/>
    <w:rsid w:val="006B3E53"/>
    <w:rsid w:val="006B45EA"/>
    <w:rsid w:val="006B49F1"/>
    <w:rsid w:val="006B4F67"/>
    <w:rsid w:val="006B5335"/>
    <w:rsid w:val="006B5A8E"/>
    <w:rsid w:val="006B5E35"/>
    <w:rsid w:val="006B7185"/>
    <w:rsid w:val="006B7392"/>
    <w:rsid w:val="006B76AD"/>
    <w:rsid w:val="006B798E"/>
    <w:rsid w:val="006B7DDB"/>
    <w:rsid w:val="006C1A88"/>
    <w:rsid w:val="006C1C85"/>
    <w:rsid w:val="006C1F5A"/>
    <w:rsid w:val="006C2D09"/>
    <w:rsid w:val="006C3021"/>
    <w:rsid w:val="006C3FE2"/>
    <w:rsid w:val="006C43C2"/>
    <w:rsid w:val="006C4B1E"/>
    <w:rsid w:val="006C4B72"/>
    <w:rsid w:val="006C7498"/>
    <w:rsid w:val="006C769A"/>
    <w:rsid w:val="006C7E78"/>
    <w:rsid w:val="006D0487"/>
    <w:rsid w:val="006D04A6"/>
    <w:rsid w:val="006D1025"/>
    <w:rsid w:val="006D16BB"/>
    <w:rsid w:val="006D2D27"/>
    <w:rsid w:val="006D2FA0"/>
    <w:rsid w:val="006D3641"/>
    <w:rsid w:val="006D3775"/>
    <w:rsid w:val="006D3CBC"/>
    <w:rsid w:val="006D3EE5"/>
    <w:rsid w:val="006D4106"/>
    <w:rsid w:val="006E0464"/>
    <w:rsid w:val="006E0615"/>
    <w:rsid w:val="006E09B2"/>
    <w:rsid w:val="006E0D35"/>
    <w:rsid w:val="006E1E17"/>
    <w:rsid w:val="006E211E"/>
    <w:rsid w:val="006E3078"/>
    <w:rsid w:val="006E30EA"/>
    <w:rsid w:val="006E3442"/>
    <w:rsid w:val="006E35D3"/>
    <w:rsid w:val="006E52D2"/>
    <w:rsid w:val="006E54BC"/>
    <w:rsid w:val="006E59AD"/>
    <w:rsid w:val="006E5A42"/>
    <w:rsid w:val="006E62A3"/>
    <w:rsid w:val="006E63FF"/>
    <w:rsid w:val="006E69B9"/>
    <w:rsid w:val="006E6C82"/>
    <w:rsid w:val="006E70FB"/>
    <w:rsid w:val="006E71A5"/>
    <w:rsid w:val="006F25ED"/>
    <w:rsid w:val="006F3920"/>
    <w:rsid w:val="006F3A90"/>
    <w:rsid w:val="006F410A"/>
    <w:rsid w:val="006F43FB"/>
    <w:rsid w:val="006F49A5"/>
    <w:rsid w:val="006F5F52"/>
    <w:rsid w:val="006F7BA4"/>
    <w:rsid w:val="006F7E29"/>
    <w:rsid w:val="007017E8"/>
    <w:rsid w:val="007018DD"/>
    <w:rsid w:val="00702ED2"/>
    <w:rsid w:val="00703168"/>
    <w:rsid w:val="00703B82"/>
    <w:rsid w:val="00704D06"/>
    <w:rsid w:val="00705257"/>
    <w:rsid w:val="0070547F"/>
    <w:rsid w:val="00705588"/>
    <w:rsid w:val="00705EAB"/>
    <w:rsid w:val="0070612C"/>
    <w:rsid w:val="007061DE"/>
    <w:rsid w:val="007078A0"/>
    <w:rsid w:val="00710AE8"/>
    <w:rsid w:val="007110FB"/>
    <w:rsid w:val="0071136D"/>
    <w:rsid w:val="007129F5"/>
    <w:rsid w:val="00712A39"/>
    <w:rsid w:val="00712BAF"/>
    <w:rsid w:val="00712BCF"/>
    <w:rsid w:val="00712E5A"/>
    <w:rsid w:val="0071388F"/>
    <w:rsid w:val="007138FF"/>
    <w:rsid w:val="00713ECB"/>
    <w:rsid w:val="00713ECE"/>
    <w:rsid w:val="00715376"/>
    <w:rsid w:val="00715F57"/>
    <w:rsid w:val="00716338"/>
    <w:rsid w:val="00716529"/>
    <w:rsid w:val="00716E09"/>
    <w:rsid w:val="00716F6B"/>
    <w:rsid w:val="00717358"/>
    <w:rsid w:val="007212E3"/>
    <w:rsid w:val="00721A16"/>
    <w:rsid w:val="00722750"/>
    <w:rsid w:val="00722BF4"/>
    <w:rsid w:val="00723093"/>
    <w:rsid w:val="007236E5"/>
    <w:rsid w:val="0072387D"/>
    <w:rsid w:val="00723AD2"/>
    <w:rsid w:val="00723AF6"/>
    <w:rsid w:val="007249DC"/>
    <w:rsid w:val="00724A2B"/>
    <w:rsid w:val="00724A6A"/>
    <w:rsid w:val="0072582A"/>
    <w:rsid w:val="00725F28"/>
    <w:rsid w:val="00726024"/>
    <w:rsid w:val="00726627"/>
    <w:rsid w:val="00727D6B"/>
    <w:rsid w:val="00730922"/>
    <w:rsid w:val="00730F06"/>
    <w:rsid w:val="0073101D"/>
    <w:rsid w:val="007312FE"/>
    <w:rsid w:val="007318A2"/>
    <w:rsid w:val="0073338E"/>
    <w:rsid w:val="00733D92"/>
    <w:rsid w:val="007340EF"/>
    <w:rsid w:val="00734331"/>
    <w:rsid w:val="00734DDF"/>
    <w:rsid w:val="0073556A"/>
    <w:rsid w:val="00736049"/>
    <w:rsid w:val="00736632"/>
    <w:rsid w:val="0073764A"/>
    <w:rsid w:val="00737B59"/>
    <w:rsid w:val="00740D1E"/>
    <w:rsid w:val="00740E46"/>
    <w:rsid w:val="007416CE"/>
    <w:rsid w:val="00741AB1"/>
    <w:rsid w:val="00741FDA"/>
    <w:rsid w:val="007428D1"/>
    <w:rsid w:val="00745432"/>
    <w:rsid w:val="00745CFD"/>
    <w:rsid w:val="00747E0D"/>
    <w:rsid w:val="00750C51"/>
    <w:rsid w:val="007525B8"/>
    <w:rsid w:val="00753005"/>
    <w:rsid w:val="00753BB5"/>
    <w:rsid w:val="00754380"/>
    <w:rsid w:val="007557CE"/>
    <w:rsid w:val="00755915"/>
    <w:rsid w:val="00755B94"/>
    <w:rsid w:val="007567DA"/>
    <w:rsid w:val="00760103"/>
    <w:rsid w:val="00761559"/>
    <w:rsid w:val="00761581"/>
    <w:rsid w:val="0076171C"/>
    <w:rsid w:val="00761A9F"/>
    <w:rsid w:val="00761BF4"/>
    <w:rsid w:val="007626CC"/>
    <w:rsid w:val="00762BF8"/>
    <w:rsid w:val="00763F67"/>
    <w:rsid w:val="00764354"/>
    <w:rsid w:val="007643F8"/>
    <w:rsid w:val="0076459E"/>
    <w:rsid w:val="00764862"/>
    <w:rsid w:val="00764EC3"/>
    <w:rsid w:val="0076592F"/>
    <w:rsid w:val="00765F26"/>
    <w:rsid w:val="00767754"/>
    <w:rsid w:val="0076795E"/>
    <w:rsid w:val="00770529"/>
    <w:rsid w:val="00770991"/>
    <w:rsid w:val="007709EF"/>
    <w:rsid w:val="00771580"/>
    <w:rsid w:val="00771D33"/>
    <w:rsid w:val="007721DC"/>
    <w:rsid w:val="0077274E"/>
    <w:rsid w:val="00772938"/>
    <w:rsid w:val="00772F47"/>
    <w:rsid w:val="00773957"/>
    <w:rsid w:val="00774BA1"/>
    <w:rsid w:val="00775044"/>
    <w:rsid w:val="007757AE"/>
    <w:rsid w:val="00775961"/>
    <w:rsid w:val="00775BDC"/>
    <w:rsid w:val="00775EFD"/>
    <w:rsid w:val="00776DC2"/>
    <w:rsid w:val="00777948"/>
    <w:rsid w:val="00777E55"/>
    <w:rsid w:val="00777FA4"/>
    <w:rsid w:val="007805DA"/>
    <w:rsid w:val="007806E2"/>
    <w:rsid w:val="0078095D"/>
    <w:rsid w:val="00780AAB"/>
    <w:rsid w:val="007810DD"/>
    <w:rsid w:val="0078161F"/>
    <w:rsid w:val="007816D8"/>
    <w:rsid w:val="00783A47"/>
    <w:rsid w:val="00784098"/>
    <w:rsid w:val="00785A54"/>
    <w:rsid w:val="00785F14"/>
    <w:rsid w:val="00786384"/>
    <w:rsid w:val="007867C6"/>
    <w:rsid w:val="0078699E"/>
    <w:rsid w:val="007879E8"/>
    <w:rsid w:val="007905E4"/>
    <w:rsid w:val="00790735"/>
    <w:rsid w:val="00791B8F"/>
    <w:rsid w:val="00791BC0"/>
    <w:rsid w:val="00791BCA"/>
    <w:rsid w:val="00792352"/>
    <w:rsid w:val="00792C05"/>
    <w:rsid w:val="00792DC7"/>
    <w:rsid w:val="007935FA"/>
    <w:rsid w:val="00795115"/>
    <w:rsid w:val="007958E4"/>
    <w:rsid w:val="00796044"/>
    <w:rsid w:val="007967E5"/>
    <w:rsid w:val="00796DAF"/>
    <w:rsid w:val="007973E1"/>
    <w:rsid w:val="007974E7"/>
    <w:rsid w:val="00797563"/>
    <w:rsid w:val="007975F9"/>
    <w:rsid w:val="00797688"/>
    <w:rsid w:val="007A06BB"/>
    <w:rsid w:val="007A1037"/>
    <w:rsid w:val="007A10E0"/>
    <w:rsid w:val="007A17AE"/>
    <w:rsid w:val="007A1823"/>
    <w:rsid w:val="007A19D5"/>
    <w:rsid w:val="007A1BD2"/>
    <w:rsid w:val="007A1D83"/>
    <w:rsid w:val="007A2108"/>
    <w:rsid w:val="007A2700"/>
    <w:rsid w:val="007A304A"/>
    <w:rsid w:val="007A3A89"/>
    <w:rsid w:val="007A4A7B"/>
    <w:rsid w:val="007A4B60"/>
    <w:rsid w:val="007A501E"/>
    <w:rsid w:val="007A58F8"/>
    <w:rsid w:val="007A5C89"/>
    <w:rsid w:val="007A6A61"/>
    <w:rsid w:val="007A6C89"/>
    <w:rsid w:val="007A774E"/>
    <w:rsid w:val="007B0541"/>
    <w:rsid w:val="007B098C"/>
    <w:rsid w:val="007B0EE1"/>
    <w:rsid w:val="007B145F"/>
    <w:rsid w:val="007B1856"/>
    <w:rsid w:val="007B1998"/>
    <w:rsid w:val="007B1F73"/>
    <w:rsid w:val="007B2A5E"/>
    <w:rsid w:val="007B3C39"/>
    <w:rsid w:val="007B3DB3"/>
    <w:rsid w:val="007B464C"/>
    <w:rsid w:val="007B4CC0"/>
    <w:rsid w:val="007B5143"/>
    <w:rsid w:val="007B51D0"/>
    <w:rsid w:val="007B5857"/>
    <w:rsid w:val="007B5ED7"/>
    <w:rsid w:val="007B60DB"/>
    <w:rsid w:val="007B64DD"/>
    <w:rsid w:val="007B6542"/>
    <w:rsid w:val="007B65CA"/>
    <w:rsid w:val="007B664A"/>
    <w:rsid w:val="007B675E"/>
    <w:rsid w:val="007B6A15"/>
    <w:rsid w:val="007B6E68"/>
    <w:rsid w:val="007B6F50"/>
    <w:rsid w:val="007B72FF"/>
    <w:rsid w:val="007C0137"/>
    <w:rsid w:val="007C0326"/>
    <w:rsid w:val="007C08FE"/>
    <w:rsid w:val="007C0ECB"/>
    <w:rsid w:val="007C168D"/>
    <w:rsid w:val="007C18AC"/>
    <w:rsid w:val="007C18F6"/>
    <w:rsid w:val="007C1BFE"/>
    <w:rsid w:val="007C3137"/>
    <w:rsid w:val="007C32FA"/>
    <w:rsid w:val="007C410A"/>
    <w:rsid w:val="007C432B"/>
    <w:rsid w:val="007C4466"/>
    <w:rsid w:val="007C44EB"/>
    <w:rsid w:val="007C4A94"/>
    <w:rsid w:val="007C4C48"/>
    <w:rsid w:val="007C513C"/>
    <w:rsid w:val="007C5176"/>
    <w:rsid w:val="007C560F"/>
    <w:rsid w:val="007C65BD"/>
    <w:rsid w:val="007C7C93"/>
    <w:rsid w:val="007D027C"/>
    <w:rsid w:val="007D0B4A"/>
    <w:rsid w:val="007D1716"/>
    <w:rsid w:val="007D1A93"/>
    <w:rsid w:val="007D384F"/>
    <w:rsid w:val="007D3A96"/>
    <w:rsid w:val="007D3D90"/>
    <w:rsid w:val="007D3FE1"/>
    <w:rsid w:val="007D4173"/>
    <w:rsid w:val="007D4987"/>
    <w:rsid w:val="007D4ADE"/>
    <w:rsid w:val="007D4F8A"/>
    <w:rsid w:val="007D5442"/>
    <w:rsid w:val="007D59F3"/>
    <w:rsid w:val="007D6375"/>
    <w:rsid w:val="007D655B"/>
    <w:rsid w:val="007D6AB5"/>
    <w:rsid w:val="007D6BE1"/>
    <w:rsid w:val="007D714C"/>
    <w:rsid w:val="007D7490"/>
    <w:rsid w:val="007D74E6"/>
    <w:rsid w:val="007D7573"/>
    <w:rsid w:val="007D7655"/>
    <w:rsid w:val="007D7790"/>
    <w:rsid w:val="007E0D99"/>
    <w:rsid w:val="007E1B28"/>
    <w:rsid w:val="007E20E7"/>
    <w:rsid w:val="007E27D6"/>
    <w:rsid w:val="007E28E1"/>
    <w:rsid w:val="007E30C8"/>
    <w:rsid w:val="007E3FD2"/>
    <w:rsid w:val="007E4753"/>
    <w:rsid w:val="007E6449"/>
    <w:rsid w:val="007F0072"/>
    <w:rsid w:val="007F0368"/>
    <w:rsid w:val="007F0B77"/>
    <w:rsid w:val="007F11DE"/>
    <w:rsid w:val="007F132B"/>
    <w:rsid w:val="007F140A"/>
    <w:rsid w:val="007F2A96"/>
    <w:rsid w:val="007F35C8"/>
    <w:rsid w:val="007F3D3E"/>
    <w:rsid w:val="007F3FF5"/>
    <w:rsid w:val="007F4639"/>
    <w:rsid w:val="007F4BC3"/>
    <w:rsid w:val="007F4FF3"/>
    <w:rsid w:val="007F506E"/>
    <w:rsid w:val="007F6CBD"/>
    <w:rsid w:val="007F6CBE"/>
    <w:rsid w:val="007F6CCA"/>
    <w:rsid w:val="007F745F"/>
    <w:rsid w:val="00800109"/>
    <w:rsid w:val="008003F8"/>
    <w:rsid w:val="00800455"/>
    <w:rsid w:val="008007D8"/>
    <w:rsid w:val="00800B9A"/>
    <w:rsid w:val="00800EA0"/>
    <w:rsid w:val="00800F54"/>
    <w:rsid w:val="008010DE"/>
    <w:rsid w:val="008011FE"/>
    <w:rsid w:val="0080170D"/>
    <w:rsid w:val="00801907"/>
    <w:rsid w:val="00801D3E"/>
    <w:rsid w:val="008028AD"/>
    <w:rsid w:val="0080311A"/>
    <w:rsid w:val="008034EF"/>
    <w:rsid w:val="00803510"/>
    <w:rsid w:val="00804099"/>
    <w:rsid w:val="008046AF"/>
    <w:rsid w:val="00804F86"/>
    <w:rsid w:val="008050D5"/>
    <w:rsid w:val="008058C2"/>
    <w:rsid w:val="008061B3"/>
    <w:rsid w:val="00806490"/>
    <w:rsid w:val="00806BDC"/>
    <w:rsid w:val="00807B14"/>
    <w:rsid w:val="00810BE5"/>
    <w:rsid w:val="00811925"/>
    <w:rsid w:val="00811CC5"/>
    <w:rsid w:val="00812C8E"/>
    <w:rsid w:val="00813BD8"/>
    <w:rsid w:val="00813F38"/>
    <w:rsid w:val="00814110"/>
    <w:rsid w:val="008144C4"/>
    <w:rsid w:val="00814DEB"/>
    <w:rsid w:val="00814DED"/>
    <w:rsid w:val="008155E7"/>
    <w:rsid w:val="00817B6B"/>
    <w:rsid w:val="00820346"/>
    <w:rsid w:val="00820535"/>
    <w:rsid w:val="008209DF"/>
    <w:rsid w:val="008211A1"/>
    <w:rsid w:val="00821362"/>
    <w:rsid w:val="008217B1"/>
    <w:rsid w:val="0082186B"/>
    <w:rsid w:val="00821D03"/>
    <w:rsid w:val="00821E85"/>
    <w:rsid w:val="008229DF"/>
    <w:rsid w:val="00823869"/>
    <w:rsid w:val="008244CE"/>
    <w:rsid w:val="00824E66"/>
    <w:rsid w:val="00824E9B"/>
    <w:rsid w:val="00824EE2"/>
    <w:rsid w:val="00825315"/>
    <w:rsid w:val="008268CE"/>
    <w:rsid w:val="00830785"/>
    <w:rsid w:val="008307D1"/>
    <w:rsid w:val="00830896"/>
    <w:rsid w:val="00830C45"/>
    <w:rsid w:val="00830DAA"/>
    <w:rsid w:val="00831105"/>
    <w:rsid w:val="00831970"/>
    <w:rsid w:val="00832209"/>
    <w:rsid w:val="00832B1D"/>
    <w:rsid w:val="00832F28"/>
    <w:rsid w:val="00833DC0"/>
    <w:rsid w:val="00835238"/>
    <w:rsid w:val="00835916"/>
    <w:rsid w:val="008359DC"/>
    <w:rsid w:val="00836172"/>
    <w:rsid w:val="008365BA"/>
    <w:rsid w:val="00836C8A"/>
    <w:rsid w:val="0083765C"/>
    <w:rsid w:val="00837C51"/>
    <w:rsid w:val="0084028B"/>
    <w:rsid w:val="008402E7"/>
    <w:rsid w:val="008403DA"/>
    <w:rsid w:val="008407EF"/>
    <w:rsid w:val="0084107A"/>
    <w:rsid w:val="00841250"/>
    <w:rsid w:val="008412E0"/>
    <w:rsid w:val="008416A0"/>
    <w:rsid w:val="00841721"/>
    <w:rsid w:val="00841D87"/>
    <w:rsid w:val="008439BA"/>
    <w:rsid w:val="00843B0B"/>
    <w:rsid w:val="00843B21"/>
    <w:rsid w:val="00843DAE"/>
    <w:rsid w:val="0084409F"/>
    <w:rsid w:val="0084416E"/>
    <w:rsid w:val="008449DC"/>
    <w:rsid w:val="00845B3B"/>
    <w:rsid w:val="00845F03"/>
    <w:rsid w:val="00846214"/>
    <w:rsid w:val="00846678"/>
    <w:rsid w:val="00846AE9"/>
    <w:rsid w:val="00847AB3"/>
    <w:rsid w:val="00850104"/>
    <w:rsid w:val="0085030C"/>
    <w:rsid w:val="008504C4"/>
    <w:rsid w:val="008509C6"/>
    <w:rsid w:val="00851534"/>
    <w:rsid w:val="00851969"/>
    <w:rsid w:val="008524CA"/>
    <w:rsid w:val="00852526"/>
    <w:rsid w:val="0085253D"/>
    <w:rsid w:val="00852B38"/>
    <w:rsid w:val="00852CDE"/>
    <w:rsid w:val="0085326E"/>
    <w:rsid w:val="0085393F"/>
    <w:rsid w:val="0085477C"/>
    <w:rsid w:val="00855C70"/>
    <w:rsid w:val="0085645A"/>
    <w:rsid w:val="008565C8"/>
    <w:rsid w:val="00856650"/>
    <w:rsid w:val="00856E81"/>
    <w:rsid w:val="00856FC5"/>
    <w:rsid w:val="00857A1C"/>
    <w:rsid w:val="00860DB8"/>
    <w:rsid w:val="00861166"/>
    <w:rsid w:val="008612D8"/>
    <w:rsid w:val="0086164A"/>
    <w:rsid w:val="008618A1"/>
    <w:rsid w:val="00861979"/>
    <w:rsid w:val="00861BB0"/>
    <w:rsid w:val="0086279C"/>
    <w:rsid w:val="00862F90"/>
    <w:rsid w:val="008630B2"/>
    <w:rsid w:val="008637BB"/>
    <w:rsid w:val="00865BA4"/>
    <w:rsid w:val="00866E18"/>
    <w:rsid w:val="00866E5F"/>
    <w:rsid w:val="00867307"/>
    <w:rsid w:val="008676DD"/>
    <w:rsid w:val="00867B50"/>
    <w:rsid w:val="0087014F"/>
    <w:rsid w:val="00870C14"/>
    <w:rsid w:val="008714DE"/>
    <w:rsid w:val="00871709"/>
    <w:rsid w:val="008718DE"/>
    <w:rsid w:val="00871AFE"/>
    <w:rsid w:val="00871E4B"/>
    <w:rsid w:val="00871F89"/>
    <w:rsid w:val="0087216C"/>
    <w:rsid w:val="00872EAC"/>
    <w:rsid w:val="00875676"/>
    <w:rsid w:val="00875DFE"/>
    <w:rsid w:val="00876072"/>
    <w:rsid w:val="0087684F"/>
    <w:rsid w:val="00876FCC"/>
    <w:rsid w:val="00877D92"/>
    <w:rsid w:val="00880DBD"/>
    <w:rsid w:val="008819FF"/>
    <w:rsid w:val="00881AEB"/>
    <w:rsid w:val="00881DDE"/>
    <w:rsid w:val="00882028"/>
    <w:rsid w:val="0088249A"/>
    <w:rsid w:val="00883CBA"/>
    <w:rsid w:val="00884928"/>
    <w:rsid w:val="00884E95"/>
    <w:rsid w:val="00885B7D"/>
    <w:rsid w:val="00886BC6"/>
    <w:rsid w:val="008871C0"/>
    <w:rsid w:val="00887A25"/>
    <w:rsid w:val="00887A5E"/>
    <w:rsid w:val="00887E27"/>
    <w:rsid w:val="00890344"/>
    <w:rsid w:val="0089115C"/>
    <w:rsid w:val="0089118F"/>
    <w:rsid w:val="0089157D"/>
    <w:rsid w:val="00891ECA"/>
    <w:rsid w:val="00892832"/>
    <w:rsid w:val="00892848"/>
    <w:rsid w:val="008931C4"/>
    <w:rsid w:val="0089370F"/>
    <w:rsid w:val="0089420F"/>
    <w:rsid w:val="008944E8"/>
    <w:rsid w:val="0089471B"/>
    <w:rsid w:val="00894D0F"/>
    <w:rsid w:val="008952B5"/>
    <w:rsid w:val="00895331"/>
    <w:rsid w:val="00895396"/>
    <w:rsid w:val="00895454"/>
    <w:rsid w:val="00895C54"/>
    <w:rsid w:val="0089718C"/>
    <w:rsid w:val="00897C03"/>
    <w:rsid w:val="008A0116"/>
    <w:rsid w:val="008A03D0"/>
    <w:rsid w:val="008A0587"/>
    <w:rsid w:val="008A0DBD"/>
    <w:rsid w:val="008A11C7"/>
    <w:rsid w:val="008A1534"/>
    <w:rsid w:val="008A18B7"/>
    <w:rsid w:val="008A292E"/>
    <w:rsid w:val="008A2A2B"/>
    <w:rsid w:val="008A2D3F"/>
    <w:rsid w:val="008A2EEA"/>
    <w:rsid w:val="008A3A62"/>
    <w:rsid w:val="008A3B6A"/>
    <w:rsid w:val="008A3D75"/>
    <w:rsid w:val="008A447C"/>
    <w:rsid w:val="008A58FA"/>
    <w:rsid w:val="008A6D1B"/>
    <w:rsid w:val="008A7A72"/>
    <w:rsid w:val="008A7B72"/>
    <w:rsid w:val="008A7CE1"/>
    <w:rsid w:val="008B1B5A"/>
    <w:rsid w:val="008B227F"/>
    <w:rsid w:val="008B24D0"/>
    <w:rsid w:val="008B2A94"/>
    <w:rsid w:val="008B36F6"/>
    <w:rsid w:val="008B3AE5"/>
    <w:rsid w:val="008B3F52"/>
    <w:rsid w:val="008B40F9"/>
    <w:rsid w:val="008B4999"/>
    <w:rsid w:val="008B53D0"/>
    <w:rsid w:val="008B5885"/>
    <w:rsid w:val="008B5928"/>
    <w:rsid w:val="008B64EE"/>
    <w:rsid w:val="008B6E16"/>
    <w:rsid w:val="008B71AB"/>
    <w:rsid w:val="008B7A28"/>
    <w:rsid w:val="008C2398"/>
    <w:rsid w:val="008C2ECA"/>
    <w:rsid w:val="008C30B3"/>
    <w:rsid w:val="008C356A"/>
    <w:rsid w:val="008C38E2"/>
    <w:rsid w:val="008C3CD0"/>
    <w:rsid w:val="008C3D01"/>
    <w:rsid w:val="008C45F1"/>
    <w:rsid w:val="008C5280"/>
    <w:rsid w:val="008C573D"/>
    <w:rsid w:val="008C5FB2"/>
    <w:rsid w:val="008C6987"/>
    <w:rsid w:val="008C6DD5"/>
    <w:rsid w:val="008C7107"/>
    <w:rsid w:val="008D008D"/>
    <w:rsid w:val="008D052F"/>
    <w:rsid w:val="008D1493"/>
    <w:rsid w:val="008D2716"/>
    <w:rsid w:val="008D35D3"/>
    <w:rsid w:val="008D3947"/>
    <w:rsid w:val="008D3F99"/>
    <w:rsid w:val="008D4767"/>
    <w:rsid w:val="008D4828"/>
    <w:rsid w:val="008D4FC8"/>
    <w:rsid w:val="008D4FEF"/>
    <w:rsid w:val="008D5BA2"/>
    <w:rsid w:val="008D6E12"/>
    <w:rsid w:val="008D7E34"/>
    <w:rsid w:val="008E07E0"/>
    <w:rsid w:val="008E1611"/>
    <w:rsid w:val="008E1C4E"/>
    <w:rsid w:val="008E2A3D"/>
    <w:rsid w:val="008E3359"/>
    <w:rsid w:val="008E350B"/>
    <w:rsid w:val="008E357C"/>
    <w:rsid w:val="008E3AE2"/>
    <w:rsid w:val="008E3BB9"/>
    <w:rsid w:val="008E3CAE"/>
    <w:rsid w:val="008E3E39"/>
    <w:rsid w:val="008E41E4"/>
    <w:rsid w:val="008E5071"/>
    <w:rsid w:val="008E535A"/>
    <w:rsid w:val="008E537F"/>
    <w:rsid w:val="008E5996"/>
    <w:rsid w:val="008E5FB2"/>
    <w:rsid w:val="008E6921"/>
    <w:rsid w:val="008E6FA5"/>
    <w:rsid w:val="008E78CE"/>
    <w:rsid w:val="008E79A2"/>
    <w:rsid w:val="008E7B7A"/>
    <w:rsid w:val="008F03F2"/>
    <w:rsid w:val="008F05D0"/>
    <w:rsid w:val="008F0DBD"/>
    <w:rsid w:val="008F0F5A"/>
    <w:rsid w:val="008F18F3"/>
    <w:rsid w:val="008F1986"/>
    <w:rsid w:val="008F19F1"/>
    <w:rsid w:val="008F267C"/>
    <w:rsid w:val="008F3108"/>
    <w:rsid w:val="008F3EAC"/>
    <w:rsid w:val="008F4246"/>
    <w:rsid w:val="008F44B7"/>
    <w:rsid w:val="008F4B3A"/>
    <w:rsid w:val="008F616F"/>
    <w:rsid w:val="008F7675"/>
    <w:rsid w:val="008F77C5"/>
    <w:rsid w:val="008F78E6"/>
    <w:rsid w:val="008F7ADF"/>
    <w:rsid w:val="00900068"/>
    <w:rsid w:val="009005B1"/>
    <w:rsid w:val="009005D9"/>
    <w:rsid w:val="00900AA9"/>
    <w:rsid w:val="00900C26"/>
    <w:rsid w:val="009025AD"/>
    <w:rsid w:val="00902699"/>
    <w:rsid w:val="009027C9"/>
    <w:rsid w:val="00902C21"/>
    <w:rsid w:val="0090320B"/>
    <w:rsid w:val="00905045"/>
    <w:rsid w:val="009052D8"/>
    <w:rsid w:val="009056BE"/>
    <w:rsid w:val="00905BBC"/>
    <w:rsid w:val="009061B8"/>
    <w:rsid w:val="00907434"/>
    <w:rsid w:val="0090761B"/>
    <w:rsid w:val="0090764B"/>
    <w:rsid w:val="009076B0"/>
    <w:rsid w:val="009076CC"/>
    <w:rsid w:val="00907BFF"/>
    <w:rsid w:val="00907EAD"/>
    <w:rsid w:val="00910062"/>
    <w:rsid w:val="009106B3"/>
    <w:rsid w:val="00911855"/>
    <w:rsid w:val="009125A8"/>
    <w:rsid w:val="00913302"/>
    <w:rsid w:val="009144CF"/>
    <w:rsid w:val="00914561"/>
    <w:rsid w:val="009146CD"/>
    <w:rsid w:val="00914A0A"/>
    <w:rsid w:val="00914D09"/>
    <w:rsid w:val="0091575B"/>
    <w:rsid w:val="009157D7"/>
    <w:rsid w:val="00915988"/>
    <w:rsid w:val="00915B24"/>
    <w:rsid w:val="00917817"/>
    <w:rsid w:val="00917850"/>
    <w:rsid w:val="00917B6B"/>
    <w:rsid w:val="00917E6C"/>
    <w:rsid w:val="00920232"/>
    <w:rsid w:val="00920424"/>
    <w:rsid w:val="009208C7"/>
    <w:rsid w:val="009208E2"/>
    <w:rsid w:val="00921572"/>
    <w:rsid w:val="009217DB"/>
    <w:rsid w:val="0092269C"/>
    <w:rsid w:val="00922A34"/>
    <w:rsid w:val="00922C37"/>
    <w:rsid w:val="00922E0F"/>
    <w:rsid w:val="00922E81"/>
    <w:rsid w:val="00923BDE"/>
    <w:rsid w:val="00924EB5"/>
    <w:rsid w:val="009257D8"/>
    <w:rsid w:val="00926045"/>
    <w:rsid w:val="009261B1"/>
    <w:rsid w:val="00926707"/>
    <w:rsid w:val="00926B99"/>
    <w:rsid w:val="00930738"/>
    <w:rsid w:val="0093133D"/>
    <w:rsid w:val="009314CB"/>
    <w:rsid w:val="00931C2F"/>
    <w:rsid w:val="0093337E"/>
    <w:rsid w:val="0093342A"/>
    <w:rsid w:val="0093397B"/>
    <w:rsid w:val="0093449A"/>
    <w:rsid w:val="009344C2"/>
    <w:rsid w:val="00935060"/>
    <w:rsid w:val="0093587B"/>
    <w:rsid w:val="009375FC"/>
    <w:rsid w:val="00937CAB"/>
    <w:rsid w:val="00940393"/>
    <w:rsid w:val="00940B20"/>
    <w:rsid w:val="009412FF"/>
    <w:rsid w:val="009420CC"/>
    <w:rsid w:val="00942CFE"/>
    <w:rsid w:val="00943478"/>
    <w:rsid w:val="009442E1"/>
    <w:rsid w:val="0094439F"/>
    <w:rsid w:val="009448D6"/>
    <w:rsid w:val="00944D08"/>
    <w:rsid w:val="00945E82"/>
    <w:rsid w:val="009460FB"/>
    <w:rsid w:val="00946B4E"/>
    <w:rsid w:val="00947A9D"/>
    <w:rsid w:val="00947E60"/>
    <w:rsid w:val="00947FA8"/>
    <w:rsid w:val="009512B5"/>
    <w:rsid w:val="009514F9"/>
    <w:rsid w:val="0095236B"/>
    <w:rsid w:val="00952B6C"/>
    <w:rsid w:val="00952DCC"/>
    <w:rsid w:val="00953338"/>
    <w:rsid w:val="0095360D"/>
    <w:rsid w:val="00953702"/>
    <w:rsid w:val="009538B3"/>
    <w:rsid w:val="00954C61"/>
    <w:rsid w:val="00954E13"/>
    <w:rsid w:val="0095529E"/>
    <w:rsid w:val="00955C29"/>
    <w:rsid w:val="00956143"/>
    <w:rsid w:val="009566FB"/>
    <w:rsid w:val="00956977"/>
    <w:rsid w:val="00956D71"/>
    <w:rsid w:val="009576B6"/>
    <w:rsid w:val="00960333"/>
    <w:rsid w:val="0096135E"/>
    <w:rsid w:val="00961613"/>
    <w:rsid w:val="009616D8"/>
    <w:rsid w:val="009617C8"/>
    <w:rsid w:val="00961A78"/>
    <w:rsid w:val="00961A7A"/>
    <w:rsid w:val="00962C35"/>
    <w:rsid w:val="00962D93"/>
    <w:rsid w:val="00963A52"/>
    <w:rsid w:val="00963B47"/>
    <w:rsid w:val="00964994"/>
    <w:rsid w:val="00964F09"/>
    <w:rsid w:val="0096506C"/>
    <w:rsid w:val="00965988"/>
    <w:rsid w:val="00965E22"/>
    <w:rsid w:val="009660BC"/>
    <w:rsid w:val="009662C0"/>
    <w:rsid w:val="0096636F"/>
    <w:rsid w:val="00966DB4"/>
    <w:rsid w:val="009672B7"/>
    <w:rsid w:val="00967915"/>
    <w:rsid w:val="00967A3C"/>
    <w:rsid w:val="009700FC"/>
    <w:rsid w:val="00970BF6"/>
    <w:rsid w:val="00970CCE"/>
    <w:rsid w:val="00970D62"/>
    <w:rsid w:val="00970D79"/>
    <w:rsid w:val="00971B05"/>
    <w:rsid w:val="00971B09"/>
    <w:rsid w:val="00971BCD"/>
    <w:rsid w:val="009727E6"/>
    <w:rsid w:val="009729C3"/>
    <w:rsid w:val="00972C2E"/>
    <w:rsid w:val="009734B0"/>
    <w:rsid w:val="00973876"/>
    <w:rsid w:val="00973A31"/>
    <w:rsid w:val="00974278"/>
    <w:rsid w:val="009748D5"/>
    <w:rsid w:val="009748F5"/>
    <w:rsid w:val="009753DE"/>
    <w:rsid w:val="00975693"/>
    <w:rsid w:val="00975726"/>
    <w:rsid w:val="00975CEB"/>
    <w:rsid w:val="00975FBC"/>
    <w:rsid w:val="00976D73"/>
    <w:rsid w:val="009773D1"/>
    <w:rsid w:val="00977EAC"/>
    <w:rsid w:val="009803CC"/>
    <w:rsid w:val="009804FC"/>
    <w:rsid w:val="0098063E"/>
    <w:rsid w:val="00980A7A"/>
    <w:rsid w:val="00981295"/>
    <w:rsid w:val="00981C58"/>
    <w:rsid w:val="00981D7E"/>
    <w:rsid w:val="00983841"/>
    <w:rsid w:val="0098415A"/>
    <w:rsid w:val="009844E2"/>
    <w:rsid w:val="00984A94"/>
    <w:rsid w:val="0098544B"/>
    <w:rsid w:val="0098562D"/>
    <w:rsid w:val="009861A7"/>
    <w:rsid w:val="00987931"/>
    <w:rsid w:val="009907A6"/>
    <w:rsid w:val="009909B0"/>
    <w:rsid w:val="0099151B"/>
    <w:rsid w:val="00991D7D"/>
    <w:rsid w:val="00992057"/>
    <w:rsid w:val="00992815"/>
    <w:rsid w:val="00992958"/>
    <w:rsid w:val="00992A26"/>
    <w:rsid w:val="00992BD2"/>
    <w:rsid w:val="00992C30"/>
    <w:rsid w:val="00992E48"/>
    <w:rsid w:val="00993B50"/>
    <w:rsid w:val="00993CB2"/>
    <w:rsid w:val="00993FE5"/>
    <w:rsid w:val="0099480D"/>
    <w:rsid w:val="0099588A"/>
    <w:rsid w:val="00995E67"/>
    <w:rsid w:val="009970B5"/>
    <w:rsid w:val="00997510"/>
    <w:rsid w:val="009A05BC"/>
    <w:rsid w:val="009A1320"/>
    <w:rsid w:val="009A1546"/>
    <w:rsid w:val="009A23EF"/>
    <w:rsid w:val="009A2445"/>
    <w:rsid w:val="009A37D2"/>
    <w:rsid w:val="009A428B"/>
    <w:rsid w:val="009A4D28"/>
    <w:rsid w:val="009A4E78"/>
    <w:rsid w:val="009A4FC1"/>
    <w:rsid w:val="009A5827"/>
    <w:rsid w:val="009A5B1C"/>
    <w:rsid w:val="009A62A6"/>
    <w:rsid w:val="009A62C8"/>
    <w:rsid w:val="009A6AC5"/>
    <w:rsid w:val="009A7249"/>
    <w:rsid w:val="009A7690"/>
    <w:rsid w:val="009A7717"/>
    <w:rsid w:val="009A7BB9"/>
    <w:rsid w:val="009A7E5E"/>
    <w:rsid w:val="009B02A2"/>
    <w:rsid w:val="009B08FB"/>
    <w:rsid w:val="009B2228"/>
    <w:rsid w:val="009B2902"/>
    <w:rsid w:val="009B2DA5"/>
    <w:rsid w:val="009B31A8"/>
    <w:rsid w:val="009B3977"/>
    <w:rsid w:val="009B3ABE"/>
    <w:rsid w:val="009B3EAF"/>
    <w:rsid w:val="009B3FFE"/>
    <w:rsid w:val="009B4DCC"/>
    <w:rsid w:val="009B52D4"/>
    <w:rsid w:val="009B60A2"/>
    <w:rsid w:val="009B62FB"/>
    <w:rsid w:val="009B6A33"/>
    <w:rsid w:val="009B6FBA"/>
    <w:rsid w:val="009B7A41"/>
    <w:rsid w:val="009C047D"/>
    <w:rsid w:val="009C0676"/>
    <w:rsid w:val="009C0995"/>
    <w:rsid w:val="009C0DCB"/>
    <w:rsid w:val="009C0F16"/>
    <w:rsid w:val="009C0F8A"/>
    <w:rsid w:val="009C0FF5"/>
    <w:rsid w:val="009C1121"/>
    <w:rsid w:val="009C272D"/>
    <w:rsid w:val="009C2C2A"/>
    <w:rsid w:val="009C30E2"/>
    <w:rsid w:val="009C3E8E"/>
    <w:rsid w:val="009C46B4"/>
    <w:rsid w:val="009C4E13"/>
    <w:rsid w:val="009C520F"/>
    <w:rsid w:val="009C5894"/>
    <w:rsid w:val="009C604A"/>
    <w:rsid w:val="009C6CA8"/>
    <w:rsid w:val="009C7438"/>
    <w:rsid w:val="009C7A10"/>
    <w:rsid w:val="009C7A5D"/>
    <w:rsid w:val="009C7FC1"/>
    <w:rsid w:val="009D05B0"/>
    <w:rsid w:val="009D1C8F"/>
    <w:rsid w:val="009D24DA"/>
    <w:rsid w:val="009D287A"/>
    <w:rsid w:val="009D3794"/>
    <w:rsid w:val="009D38EA"/>
    <w:rsid w:val="009D3AB4"/>
    <w:rsid w:val="009D3AFA"/>
    <w:rsid w:val="009D4F12"/>
    <w:rsid w:val="009D59E7"/>
    <w:rsid w:val="009D60A4"/>
    <w:rsid w:val="009D6962"/>
    <w:rsid w:val="009D6AD9"/>
    <w:rsid w:val="009D799C"/>
    <w:rsid w:val="009E06D9"/>
    <w:rsid w:val="009E0799"/>
    <w:rsid w:val="009E16D8"/>
    <w:rsid w:val="009E2AFF"/>
    <w:rsid w:val="009E2BA2"/>
    <w:rsid w:val="009E34F3"/>
    <w:rsid w:val="009E5A22"/>
    <w:rsid w:val="009E625D"/>
    <w:rsid w:val="009E62D1"/>
    <w:rsid w:val="009E7223"/>
    <w:rsid w:val="009E7EB0"/>
    <w:rsid w:val="009F02C1"/>
    <w:rsid w:val="009F0337"/>
    <w:rsid w:val="009F047B"/>
    <w:rsid w:val="009F120C"/>
    <w:rsid w:val="009F2B8B"/>
    <w:rsid w:val="009F2FAC"/>
    <w:rsid w:val="009F3A8A"/>
    <w:rsid w:val="009F41A4"/>
    <w:rsid w:val="009F4E58"/>
    <w:rsid w:val="009F5045"/>
    <w:rsid w:val="009F57E0"/>
    <w:rsid w:val="009F61B8"/>
    <w:rsid w:val="009F6E63"/>
    <w:rsid w:val="009F7035"/>
    <w:rsid w:val="009F764D"/>
    <w:rsid w:val="009F7A22"/>
    <w:rsid w:val="009F7B92"/>
    <w:rsid w:val="00A00140"/>
    <w:rsid w:val="00A0333B"/>
    <w:rsid w:val="00A033BD"/>
    <w:rsid w:val="00A0368B"/>
    <w:rsid w:val="00A03D7D"/>
    <w:rsid w:val="00A03E34"/>
    <w:rsid w:val="00A04430"/>
    <w:rsid w:val="00A0573C"/>
    <w:rsid w:val="00A05902"/>
    <w:rsid w:val="00A060AE"/>
    <w:rsid w:val="00A060CA"/>
    <w:rsid w:val="00A06EF0"/>
    <w:rsid w:val="00A06FBD"/>
    <w:rsid w:val="00A10222"/>
    <w:rsid w:val="00A10325"/>
    <w:rsid w:val="00A103A5"/>
    <w:rsid w:val="00A10873"/>
    <w:rsid w:val="00A10C00"/>
    <w:rsid w:val="00A1254B"/>
    <w:rsid w:val="00A1270B"/>
    <w:rsid w:val="00A13A73"/>
    <w:rsid w:val="00A15DA6"/>
    <w:rsid w:val="00A16B1C"/>
    <w:rsid w:val="00A17512"/>
    <w:rsid w:val="00A178F0"/>
    <w:rsid w:val="00A17E57"/>
    <w:rsid w:val="00A20580"/>
    <w:rsid w:val="00A205FA"/>
    <w:rsid w:val="00A208DC"/>
    <w:rsid w:val="00A21E01"/>
    <w:rsid w:val="00A21E89"/>
    <w:rsid w:val="00A21F1E"/>
    <w:rsid w:val="00A22F3E"/>
    <w:rsid w:val="00A23845"/>
    <w:rsid w:val="00A23A81"/>
    <w:rsid w:val="00A24404"/>
    <w:rsid w:val="00A24C58"/>
    <w:rsid w:val="00A26577"/>
    <w:rsid w:val="00A26D46"/>
    <w:rsid w:val="00A301DF"/>
    <w:rsid w:val="00A3062F"/>
    <w:rsid w:val="00A3085C"/>
    <w:rsid w:val="00A30897"/>
    <w:rsid w:val="00A30EF3"/>
    <w:rsid w:val="00A30F60"/>
    <w:rsid w:val="00A31707"/>
    <w:rsid w:val="00A320EE"/>
    <w:rsid w:val="00A32427"/>
    <w:rsid w:val="00A3278D"/>
    <w:rsid w:val="00A32DC5"/>
    <w:rsid w:val="00A335A4"/>
    <w:rsid w:val="00A337EF"/>
    <w:rsid w:val="00A33837"/>
    <w:rsid w:val="00A34099"/>
    <w:rsid w:val="00A34E56"/>
    <w:rsid w:val="00A353D3"/>
    <w:rsid w:val="00A36008"/>
    <w:rsid w:val="00A363CE"/>
    <w:rsid w:val="00A36B38"/>
    <w:rsid w:val="00A37AE2"/>
    <w:rsid w:val="00A40A3A"/>
    <w:rsid w:val="00A40C92"/>
    <w:rsid w:val="00A4114A"/>
    <w:rsid w:val="00A41217"/>
    <w:rsid w:val="00A41BB7"/>
    <w:rsid w:val="00A421EF"/>
    <w:rsid w:val="00A42563"/>
    <w:rsid w:val="00A42A2F"/>
    <w:rsid w:val="00A43325"/>
    <w:rsid w:val="00A439E7"/>
    <w:rsid w:val="00A44520"/>
    <w:rsid w:val="00A44A67"/>
    <w:rsid w:val="00A4520D"/>
    <w:rsid w:val="00A45534"/>
    <w:rsid w:val="00A47178"/>
    <w:rsid w:val="00A4762E"/>
    <w:rsid w:val="00A47AEE"/>
    <w:rsid w:val="00A5014E"/>
    <w:rsid w:val="00A50668"/>
    <w:rsid w:val="00A50F66"/>
    <w:rsid w:val="00A50FB8"/>
    <w:rsid w:val="00A51209"/>
    <w:rsid w:val="00A512FF"/>
    <w:rsid w:val="00A51CDE"/>
    <w:rsid w:val="00A5251A"/>
    <w:rsid w:val="00A529D8"/>
    <w:rsid w:val="00A52E9D"/>
    <w:rsid w:val="00A53042"/>
    <w:rsid w:val="00A533A0"/>
    <w:rsid w:val="00A5357D"/>
    <w:rsid w:val="00A53CAC"/>
    <w:rsid w:val="00A53D2D"/>
    <w:rsid w:val="00A541AC"/>
    <w:rsid w:val="00A55A31"/>
    <w:rsid w:val="00A55D49"/>
    <w:rsid w:val="00A5656F"/>
    <w:rsid w:val="00A56BDD"/>
    <w:rsid w:val="00A56D42"/>
    <w:rsid w:val="00A57E03"/>
    <w:rsid w:val="00A60B1C"/>
    <w:rsid w:val="00A624A5"/>
    <w:rsid w:val="00A62935"/>
    <w:rsid w:val="00A62B55"/>
    <w:rsid w:val="00A62D79"/>
    <w:rsid w:val="00A62FBB"/>
    <w:rsid w:val="00A64956"/>
    <w:rsid w:val="00A64C06"/>
    <w:rsid w:val="00A64E15"/>
    <w:rsid w:val="00A64E9C"/>
    <w:rsid w:val="00A65166"/>
    <w:rsid w:val="00A6525E"/>
    <w:rsid w:val="00A6603D"/>
    <w:rsid w:val="00A666CD"/>
    <w:rsid w:val="00A66F02"/>
    <w:rsid w:val="00A70566"/>
    <w:rsid w:val="00A7092D"/>
    <w:rsid w:val="00A70F9A"/>
    <w:rsid w:val="00A718FE"/>
    <w:rsid w:val="00A719DD"/>
    <w:rsid w:val="00A71D52"/>
    <w:rsid w:val="00A72363"/>
    <w:rsid w:val="00A72CCA"/>
    <w:rsid w:val="00A73163"/>
    <w:rsid w:val="00A734C5"/>
    <w:rsid w:val="00A73707"/>
    <w:rsid w:val="00A73BB2"/>
    <w:rsid w:val="00A73D81"/>
    <w:rsid w:val="00A740E0"/>
    <w:rsid w:val="00A74BF4"/>
    <w:rsid w:val="00A753D9"/>
    <w:rsid w:val="00A756ED"/>
    <w:rsid w:val="00A76011"/>
    <w:rsid w:val="00A76330"/>
    <w:rsid w:val="00A76417"/>
    <w:rsid w:val="00A77C1A"/>
    <w:rsid w:val="00A77F10"/>
    <w:rsid w:val="00A80068"/>
    <w:rsid w:val="00A802B5"/>
    <w:rsid w:val="00A80C38"/>
    <w:rsid w:val="00A8136D"/>
    <w:rsid w:val="00A81AF3"/>
    <w:rsid w:val="00A833E9"/>
    <w:rsid w:val="00A83A3B"/>
    <w:rsid w:val="00A83CBD"/>
    <w:rsid w:val="00A84BEA"/>
    <w:rsid w:val="00A852C8"/>
    <w:rsid w:val="00A854CF"/>
    <w:rsid w:val="00A85FAA"/>
    <w:rsid w:val="00A871EA"/>
    <w:rsid w:val="00A87828"/>
    <w:rsid w:val="00A90342"/>
    <w:rsid w:val="00A905A7"/>
    <w:rsid w:val="00A90624"/>
    <w:rsid w:val="00A90A39"/>
    <w:rsid w:val="00A91137"/>
    <w:rsid w:val="00A9114D"/>
    <w:rsid w:val="00A91617"/>
    <w:rsid w:val="00A91C70"/>
    <w:rsid w:val="00A9270F"/>
    <w:rsid w:val="00A9282D"/>
    <w:rsid w:val="00A9435D"/>
    <w:rsid w:val="00A94BCE"/>
    <w:rsid w:val="00A950D4"/>
    <w:rsid w:val="00A952EB"/>
    <w:rsid w:val="00A9551F"/>
    <w:rsid w:val="00A955F7"/>
    <w:rsid w:val="00A95704"/>
    <w:rsid w:val="00A95DA3"/>
    <w:rsid w:val="00A96407"/>
    <w:rsid w:val="00A967EE"/>
    <w:rsid w:val="00A96C3D"/>
    <w:rsid w:val="00A96E70"/>
    <w:rsid w:val="00A97BAF"/>
    <w:rsid w:val="00A97E6C"/>
    <w:rsid w:val="00A97F8D"/>
    <w:rsid w:val="00AA0090"/>
    <w:rsid w:val="00AA03CA"/>
    <w:rsid w:val="00AA062A"/>
    <w:rsid w:val="00AA06AD"/>
    <w:rsid w:val="00AA077A"/>
    <w:rsid w:val="00AA0E5C"/>
    <w:rsid w:val="00AA2222"/>
    <w:rsid w:val="00AA27E7"/>
    <w:rsid w:val="00AA2A3E"/>
    <w:rsid w:val="00AA32DB"/>
    <w:rsid w:val="00AA39B5"/>
    <w:rsid w:val="00AA3CDC"/>
    <w:rsid w:val="00AA48AE"/>
    <w:rsid w:val="00AA49EC"/>
    <w:rsid w:val="00AA4CE3"/>
    <w:rsid w:val="00AA4ECA"/>
    <w:rsid w:val="00AA5DD8"/>
    <w:rsid w:val="00AA62F7"/>
    <w:rsid w:val="00AB0643"/>
    <w:rsid w:val="00AB073D"/>
    <w:rsid w:val="00AB0E4D"/>
    <w:rsid w:val="00AB14DF"/>
    <w:rsid w:val="00AB1744"/>
    <w:rsid w:val="00AB22E2"/>
    <w:rsid w:val="00AB30E1"/>
    <w:rsid w:val="00AB30E3"/>
    <w:rsid w:val="00AB32A9"/>
    <w:rsid w:val="00AB37A0"/>
    <w:rsid w:val="00AB41FC"/>
    <w:rsid w:val="00AB42BA"/>
    <w:rsid w:val="00AB4350"/>
    <w:rsid w:val="00AB4531"/>
    <w:rsid w:val="00AB45AD"/>
    <w:rsid w:val="00AB4801"/>
    <w:rsid w:val="00AB48EB"/>
    <w:rsid w:val="00AB5D87"/>
    <w:rsid w:val="00AB6496"/>
    <w:rsid w:val="00AB6BFF"/>
    <w:rsid w:val="00AB6CD8"/>
    <w:rsid w:val="00AB6F2B"/>
    <w:rsid w:val="00AB78D1"/>
    <w:rsid w:val="00AB79C4"/>
    <w:rsid w:val="00AB7FFB"/>
    <w:rsid w:val="00AC09D1"/>
    <w:rsid w:val="00AC0D59"/>
    <w:rsid w:val="00AC1E8B"/>
    <w:rsid w:val="00AC224C"/>
    <w:rsid w:val="00AC2443"/>
    <w:rsid w:val="00AC37B1"/>
    <w:rsid w:val="00AC5698"/>
    <w:rsid w:val="00AC5A93"/>
    <w:rsid w:val="00AC64E5"/>
    <w:rsid w:val="00AC6708"/>
    <w:rsid w:val="00AC701A"/>
    <w:rsid w:val="00AC7713"/>
    <w:rsid w:val="00AC7862"/>
    <w:rsid w:val="00AC78D0"/>
    <w:rsid w:val="00AC79CF"/>
    <w:rsid w:val="00AC7DCD"/>
    <w:rsid w:val="00AD0B78"/>
    <w:rsid w:val="00AD121D"/>
    <w:rsid w:val="00AD124D"/>
    <w:rsid w:val="00AD1AD8"/>
    <w:rsid w:val="00AD2055"/>
    <w:rsid w:val="00AD27D5"/>
    <w:rsid w:val="00AD45E1"/>
    <w:rsid w:val="00AD4F8C"/>
    <w:rsid w:val="00AD52EC"/>
    <w:rsid w:val="00AD5971"/>
    <w:rsid w:val="00AD622A"/>
    <w:rsid w:val="00AD7B16"/>
    <w:rsid w:val="00AD7DD3"/>
    <w:rsid w:val="00AE19DE"/>
    <w:rsid w:val="00AE1CB6"/>
    <w:rsid w:val="00AE1CB7"/>
    <w:rsid w:val="00AE1E53"/>
    <w:rsid w:val="00AE3A95"/>
    <w:rsid w:val="00AE3F6A"/>
    <w:rsid w:val="00AE420E"/>
    <w:rsid w:val="00AE4501"/>
    <w:rsid w:val="00AE477C"/>
    <w:rsid w:val="00AE48BA"/>
    <w:rsid w:val="00AE4BC0"/>
    <w:rsid w:val="00AE5AAF"/>
    <w:rsid w:val="00AE5D4A"/>
    <w:rsid w:val="00AE5D63"/>
    <w:rsid w:val="00AE6BED"/>
    <w:rsid w:val="00AE6E8E"/>
    <w:rsid w:val="00AF001E"/>
    <w:rsid w:val="00AF018E"/>
    <w:rsid w:val="00AF0252"/>
    <w:rsid w:val="00AF0756"/>
    <w:rsid w:val="00AF0FE0"/>
    <w:rsid w:val="00AF1440"/>
    <w:rsid w:val="00AF1C95"/>
    <w:rsid w:val="00AF1FB9"/>
    <w:rsid w:val="00AF2CDF"/>
    <w:rsid w:val="00AF3234"/>
    <w:rsid w:val="00AF3768"/>
    <w:rsid w:val="00AF395C"/>
    <w:rsid w:val="00AF4090"/>
    <w:rsid w:val="00AF44DE"/>
    <w:rsid w:val="00AF4967"/>
    <w:rsid w:val="00AF559F"/>
    <w:rsid w:val="00AF7650"/>
    <w:rsid w:val="00AF7B61"/>
    <w:rsid w:val="00AF7CFA"/>
    <w:rsid w:val="00B000D9"/>
    <w:rsid w:val="00B00D33"/>
    <w:rsid w:val="00B01DA9"/>
    <w:rsid w:val="00B02209"/>
    <w:rsid w:val="00B02B46"/>
    <w:rsid w:val="00B02C54"/>
    <w:rsid w:val="00B0352B"/>
    <w:rsid w:val="00B04036"/>
    <w:rsid w:val="00B04339"/>
    <w:rsid w:val="00B049AD"/>
    <w:rsid w:val="00B05389"/>
    <w:rsid w:val="00B05ABC"/>
    <w:rsid w:val="00B06B6F"/>
    <w:rsid w:val="00B07E86"/>
    <w:rsid w:val="00B100C7"/>
    <w:rsid w:val="00B1107E"/>
    <w:rsid w:val="00B12405"/>
    <w:rsid w:val="00B12AB8"/>
    <w:rsid w:val="00B12B93"/>
    <w:rsid w:val="00B133A5"/>
    <w:rsid w:val="00B14458"/>
    <w:rsid w:val="00B14988"/>
    <w:rsid w:val="00B14A57"/>
    <w:rsid w:val="00B150E2"/>
    <w:rsid w:val="00B15962"/>
    <w:rsid w:val="00B15C2E"/>
    <w:rsid w:val="00B166F3"/>
    <w:rsid w:val="00B202EE"/>
    <w:rsid w:val="00B206A9"/>
    <w:rsid w:val="00B2089F"/>
    <w:rsid w:val="00B20AD9"/>
    <w:rsid w:val="00B20E03"/>
    <w:rsid w:val="00B20E6C"/>
    <w:rsid w:val="00B212C6"/>
    <w:rsid w:val="00B21457"/>
    <w:rsid w:val="00B21DD9"/>
    <w:rsid w:val="00B2262D"/>
    <w:rsid w:val="00B22759"/>
    <w:rsid w:val="00B22B5B"/>
    <w:rsid w:val="00B23A47"/>
    <w:rsid w:val="00B23CFE"/>
    <w:rsid w:val="00B23E00"/>
    <w:rsid w:val="00B23FDD"/>
    <w:rsid w:val="00B24482"/>
    <w:rsid w:val="00B2479E"/>
    <w:rsid w:val="00B2486E"/>
    <w:rsid w:val="00B2491F"/>
    <w:rsid w:val="00B24C3D"/>
    <w:rsid w:val="00B26D4F"/>
    <w:rsid w:val="00B277E5"/>
    <w:rsid w:val="00B278B6"/>
    <w:rsid w:val="00B27E54"/>
    <w:rsid w:val="00B30983"/>
    <w:rsid w:val="00B3120D"/>
    <w:rsid w:val="00B315EE"/>
    <w:rsid w:val="00B31B9C"/>
    <w:rsid w:val="00B31F95"/>
    <w:rsid w:val="00B3362B"/>
    <w:rsid w:val="00B33A9A"/>
    <w:rsid w:val="00B33B9B"/>
    <w:rsid w:val="00B340CC"/>
    <w:rsid w:val="00B34574"/>
    <w:rsid w:val="00B3498A"/>
    <w:rsid w:val="00B35074"/>
    <w:rsid w:val="00B35D77"/>
    <w:rsid w:val="00B360B1"/>
    <w:rsid w:val="00B36750"/>
    <w:rsid w:val="00B36C9F"/>
    <w:rsid w:val="00B37730"/>
    <w:rsid w:val="00B37AE4"/>
    <w:rsid w:val="00B37FEA"/>
    <w:rsid w:val="00B40A72"/>
    <w:rsid w:val="00B40D5E"/>
    <w:rsid w:val="00B4186D"/>
    <w:rsid w:val="00B43790"/>
    <w:rsid w:val="00B43D63"/>
    <w:rsid w:val="00B44481"/>
    <w:rsid w:val="00B45B96"/>
    <w:rsid w:val="00B45CE0"/>
    <w:rsid w:val="00B50BCD"/>
    <w:rsid w:val="00B52595"/>
    <w:rsid w:val="00B530BC"/>
    <w:rsid w:val="00B53349"/>
    <w:rsid w:val="00B54080"/>
    <w:rsid w:val="00B54598"/>
    <w:rsid w:val="00B5464E"/>
    <w:rsid w:val="00B54B38"/>
    <w:rsid w:val="00B550C8"/>
    <w:rsid w:val="00B55649"/>
    <w:rsid w:val="00B556FF"/>
    <w:rsid w:val="00B558BE"/>
    <w:rsid w:val="00B55D93"/>
    <w:rsid w:val="00B55F77"/>
    <w:rsid w:val="00B566E8"/>
    <w:rsid w:val="00B56E88"/>
    <w:rsid w:val="00B57336"/>
    <w:rsid w:val="00B5738B"/>
    <w:rsid w:val="00B602E1"/>
    <w:rsid w:val="00B606DC"/>
    <w:rsid w:val="00B6075E"/>
    <w:rsid w:val="00B60798"/>
    <w:rsid w:val="00B60BCE"/>
    <w:rsid w:val="00B62E79"/>
    <w:rsid w:val="00B639E9"/>
    <w:rsid w:val="00B63E4D"/>
    <w:rsid w:val="00B65488"/>
    <w:rsid w:val="00B65784"/>
    <w:rsid w:val="00B66288"/>
    <w:rsid w:val="00B667E9"/>
    <w:rsid w:val="00B66B79"/>
    <w:rsid w:val="00B6735F"/>
    <w:rsid w:val="00B67E48"/>
    <w:rsid w:val="00B7005B"/>
    <w:rsid w:val="00B70E5D"/>
    <w:rsid w:val="00B715D3"/>
    <w:rsid w:val="00B724B0"/>
    <w:rsid w:val="00B72FB3"/>
    <w:rsid w:val="00B73208"/>
    <w:rsid w:val="00B7358F"/>
    <w:rsid w:val="00B7364E"/>
    <w:rsid w:val="00B749D0"/>
    <w:rsid w:val="00B74CC0"/>
    <w:rsid w:val="00B74FC6"/>
    <w:rsid w:val="00B75602"/>
    <w:rsid w:val="00B75888"/>
    <w:rsid w:val="00B75AD5"/>
    <w:rsid w:val="00B75E57"/>
    <w:rsid w:val="00B75E88"/>
    <w:rsid w:val="00B75ED0"/>
    <w:rsid w:val="00B76B27"/>
    <w:rsid w:val="00B77A53"/>
    <w:rsid w:val="00B77EBF"/>
    <w:rsid w:val="00B800DA"/>
    <w:rsid w:val="00B80254"/>
    <w:rsid w:val="00B80FB1"/>
    <w:rsid w:val="00B81270"/>
    <w:rsid w:val="00B8136B"/>
    <w:rsid w:val="00B81538"/>
    <w:rsid w:val="00B823E7"/>
    <w:rsid w:val="00B82C9B"/>
    <w:rsid w:val="00B83051"/>
    <w:rsid w:val="00B83515"/>
    <w:rsid w:val="00B83CE7"/>
    <w:rsid w:val="00B83E13"/>
    <w:rsid w:val="00B84257"/>
    <w:rsid w:val="00B853DB"/>
    <w:rsid w:val="00B86712"/>
    <w:rsid w:val="00B86D34"/>
    <w:rsid w:val="00B86FB8"/>
    <w:rsid w:val="00B86FCD"/>
    <w:rsid w:val="00B875FD"/>
    <w:rsid w:val="00B877C8"/>
    <w:rsid w:val="00B87CF0"/>
    <w:rsid w:val="00B87E07"/>
    <w:rsid w:val="00B87E1F"/>
    <w:rsid w:val="00B90292"/>
    <w:rsid w:val="00B90CA0"/>
    <w:rsid w:val="00B914AA"/>
    <w:rsid w:val="00B92091"/>
    <w:rsid w:val="00B9236F"/>
    <w:rsid w:val="00B93003"/>
    <w:rsid w:val="00B94AA2"/>
    <w:rsid w:val="00B94FF7"/>
    <w:rsid w:val="00B95990"/>
    <w:rsid w:val="00B9616A"/>
    <w:rsid w:val="00B9699D"/>
    <w:rsid w:val="00B971F2"/>
    <w:rsid w:val="00B97460"/>
    <w:rsid w:val="00B97675"/>
    <w:rsid w:val="00BA272C"/>
    <w:rsid w:val="00BA32DC"/>
    <w:rsid w:val="00BA35A7"/>
    <w:rsid w:val="00BA36ED"/>
    <w:rsid w:val="00BA49F1"/>
    <w:rsid w:val="00BA4BC5"/>
    <w:rsid w:val="00BA4BCB"/>
    <w:rsid w:val="00BA5BAD"/>
    <w:rsid w:val="00BA62F6"/>
    <w:rsid w:val="00BA6333"/>
    <w:rsid w:val="00BA649A"/>
    <w:rsid w:val="00BA6643"/>
    <w:rsid w:val="00BA6983"/>
    <w:rsid w:val="00BA69F8"/>
    <w:rsid w:val="00BA6DCB"/>
    <w:rsid w:val="00BA769A"/>
    <w:rsid w:val="00BB0324"/>
    <w:rsid w:val="00BB04E8"/>
    <w:rsid w:val="00BB05CB"/>
    <w:rsid w:val="00BB0683"/>
    <w:rsid w:val="00BB0DDA"/>
    <w:rsid w:val="00BB139C"/>
    <w:rsid w:val="00BB15FD"/>
    <w:rsid w:val="00BB1632"/>
    <w:rsid w:val="00BB1B4E"/>
    <w:rsid w:val="00BB2032"/>
    <w:rsid w:val="00BB3A78"/>
    <w:rsid w:val="00BB3B55"/>
    <w:rsid w:val="00BB3CA4"/>
    <w:rsid w:val="00BB4258"/>
    <w:rsid w:val="00BB4537"/>
    <w:rsid w:val="00BB459B"/>
    <w:rsid w:val="00BB4AB8"/>
    <w:rsid w:val="00BB56FC"/>
    <w:rsid w:val="00BB58E4"/>
    <w:rsid w:val="00BB5F9F"/>
    <w:rsid w:val="00BB7512"/>
    <w:rsid w:val="00BB78C6"/>
    <w:rsid w:val="00BC03D7"/>
    <w:rsid w:val="00BC0658"/>
    <w:rsid w:val="00BC08D2"/>
    <w:rsid w:val="00BC1265"/>
    <w:rsid w:val="00BC2267"/>
    <w:rsid w:val="00BC3DC4"/>
    <w:rsid w:val="00BC41A7"/>
    <w:rsid w:val="00BC449C"/>
    <w:rsid w:val="00BC55E9"/>
    <w:rsid w:val="00BC576E"/>
    <w:rsid w:val="00BC5EE8"/>
    <w:rsid w:val="00BC752A"/>
    <w:rsid w:val="00BC7CE1"/>
    <w:rsid w:val="00BD1619"/>
    <w:rsid w:val="00BD20D4"/>
    <w:rsid w:val="00BD2240"/>
    <w:rsid w:val="00BD2353"/>
    <w:rsid w:val="00BD26CC"/>
    <w:rsid w:val="00BD3489"/>
    <w:rsid w:val="00BD36BC"/>
    <w:rsid w:val="00BD37C7"/>
    <w:rsid w:val="00BD4253"/>
    <w:rsid w:val="00BD481B"/>
    <w:rsid w:val="00BD61BB"/>
    <w:rsid w:val="00BD6907"/>
    <w:rsid w:val="00BD6921"/>
    <w:rsid w:val="00BD695B"/>
    <w:rsid w:val="00BD7B31"/>
    <w:rsid w:val="00BD7DBC"/>
    <w:rsid w:val="00BE1051"/>
    <w:rsid w:val="00BE1139"/>
    <w:rsid w:val="00BE17F1"/>
    <w:rsid w:val="00BE2339"/>
    <w:rsid w:val="00BE23E0"/>
    <w:rsid w:val="00BE28C4"/>
    <w:rsid w:val="00BE2B9F"/>
    <w:rsid w:val="00BE4779"/>
    <w:rsid w:val="00BE47F5"/>
    <w:rsid w:val="00BE487A"/>
    <w:rsid w:val="00BE4988"/>
    <w:rsid w:val="00BE4E3F"/>
    <w:rsid w:val="00BE5591"/>
    <w:rsid w:val="00BE5A2D"/>
    <w:rsid w:val="00BE5CD8"/>
    <w:rsid w:val="00BE5F56"/>
    <w:rsid w:val="00BE61F1"/>
    <w:rsid w:val="00BE649A"/>
    <w:rsid w:val="00BE69CC"/>
    <w:rsid w:val="00BE6C08"/>
    <w:rsid w:val="00BE703C"/>
    <w:rsid w:val="00BE7E53"/>
    <w:rsid w:val="00BF0F95"/>
    <w:rsid w:val="00BF1858"/>
    <w:rsid w:val="00BF21D9"/>
    <w:rsid w:val="00BF2C1E"/>
    <w:rsid w:val="00BF2D2B"/>
    <w:rsid w:val="00BF323D"/>
    <w:rsid w:val="00BF3D77"/>
    <w:rsid w:val="00BF3EE0"/>
    <w:rsid w:val="00BF4196"/>
    <w:rsid w:val="00BF4893"/>
    <w:rsid w:val="00BF48E2"/>
    <w:rsid w:val="00BF4A72"/>
    <w:rsid w:val="00BF4BF7"/>
    <w:rsid w:val="00BF4DCD"/>
    <w:rsid w:val="00BF5078"/>
    <w:rsid w:val="00BF5372"/>
    <w:rsid w:val="00BF5386"/>
    <w:rsid w:val="00BF56B6"/>
    <w:rsid w:val="00BF5836"/>
    <w:rsid w:val="00BF58B2"/>
    <w:rsid w:val="00BF610C"/>
    <w:rsid w:val="00BF61A9"/>
    <w:rsid w:val="00BF6239"/>
    <w:rsid w:val="00BF6559"/>
    <w:rsid w:val="00BF678E"/>
    <w:rsid w:val="00BF67DB"/>
    <w:rsid w:val="00BF6B03"/>
    <w:rsid w:val="00BF7BB8"/>
    <w:rsid w:val="00C013E4"/>
    <w:rsid w:val="00C013FA"/>
    <w:rsid w:val="00C01C2B"/>
    <w:rsid w:val="00C01D00"/>
    <w:rsid w:val="00C02752"/>
    <w:rsid w:val="00C029A2"/>
    <w:rsid w:val="00C03711"/>
    <w:rsid w:val="00C037D5"/>
    <w:rsid w:val="00C03CD2"/>
    <w:rsid w:val="00C03D9D"/>
    <w:rsid w:val="00C041A7"/>
    <w:rsid w:val="00C052EB"/>
    <w:rsid w:val="00C057D0"/>
    <w:rsid w:val="00C059C9"/>
    <w:rsid w:val="00C05E3B"/>
    <w:rsid w:val="00C0651C"/>
    <w:rsid w:val="00C069C4"/>
    <w:rsid w:val="00C06B0B"/>
    <w:rsid w:val="00C074B8"/>
    <w:rsid w:val="00C075A2"/>
    <w:rsid w:val="00C075BA"/>
    <w:rsid w:val="00C1053A"/>
    <w:rsid w:val="00C10B5C"/>
    <w:rsid w:val="00C10C4F"/>
    <w:rsid w:val="00C10D2B"/>
    <w:rsid w:val="00C10F62"/>
    <w:rsid w:val="00C11105"/>
    <w:rsid w:val="00C114AB"/>
    <w:rsid w:val="00C11ED4"/>
    <w:rsid w:val="00C1247B"/>
    <w:rsid w:val="00C12C7C"/>
    <w:rsid w:val="00C14878"/>
    <w:rsid w:val="00C14A11"/>
    <w:rsid w:val="00C14B73"/>
    <w:rsid w:val="00C14CB3"/>
    <w:rsid w:val="00C154BE"/>
    <w:rsid w:val="00C16D22"/>
    <w:rsid w:val="00C16E88"/>
    <w:rsid w:val="00C17267"/>
    <w:rsid w:val="00C17E4E"/>
    <w:rsid w:val="00C20C88"/>
    <w:rsid w:val="00C21FCA"/>
    <w:rsid w:val="00C228CE"/>
    <w:rsid w:val="00C22D72"/>
    <w:rsid w:val="00C22EC6"/>
    <w:rsid w:val="00C23089"/>
    <w:rsid w:val="00C24827"/>
    <w:rsid w:val="00C2498D"/>
    <w:rsid w:val="00C255BC"/>
    <w:rsid w:val="00C25FD8"/>
    <w:rsid w:val="00C2619A"/>
    <w:rsid w:val="00C262D5"/>
    <w:rsid w:val="00C26764"/>
    <w:rsid w:val="00C26E3D"/>
    <w:rsid w:val="00C2717D"/>
    <w:rsid w:val="00C27BE2"/>
    <w:rsid w:val="00C303CE"/>
    <w:rsid w:val="00C30AAD"/>
    <w:rsid w:val="00C31F17"/>
    <w:rsid w:val="00C3241C"/>
    <w:rsid w:val="00C325E9"/>
    <w:rsid w:val="00C326F8"/>
    <w:rsid w:val="00C32984"/>
    <w:rsid w:val="00C32B2C"/>
    <w:rsid w:val="00C32D68"/>
    <w:rsid w:val="00C331E2"/>
    <w:rsid w:val="00C332DB"/>
    <w:rsid w:val="00C33D17"/>
    <w:rsid w:val="00C340DF"/>
    <w:rsid w:val="00C3419B"/>
    <w:rsid w:val="00C34228"/>
    <w:rsid w:val="00C3458F"/>
    <w:rsid w:val="00C34E51"/>
    <w:rsid w:val="00C3518D"/>
    <w:rsid w:val="00C35999"/>
    <w:rsid w:val="00C35C8D"/>
    <w:rsid w:val="00C371AF"/>
    <w:rsid w:val="00C37B9D"/>
    <w:rsid w:val="00C37CFB"/>
    <w:rsid w:val="00C40BCD"/>
    <w:rsid w:val="00C41753"/>
    <w:rsid w:val="00C41E58"/>
    <w:rsid w:val="00C422B6"/>
    <w:rsid w:val="00C43068"/>
    <w:rsid w:val="00C43AD5"/>
    <w:rsid w:val="00C44B68"/>
    <w:rsid w:val="00C453BC"/>
    <w:rsid w:val="00C454DB"/>
    <w:rsid w:val="00C45921"/>
    <w:rsid w:val="00C4609E"/>
    <w:rsid w:val="00C479AC"/>
    <w:rsid w:val="00C504AF"/>
    <w:rsid w:val="00C505CF"/>
    <w:rsid w:val="00C50834"/>
    <w:rsid w:val="00C51DA0"/>
    <w:rsid w:val="00C528A5"/>
    <w:rsid w:val="00C528E8"/>
    <w:rsid w:val="00C532CF"/>
    <w:rsid w:val="00C53848"/>
    <w:rsid w:val="00C543A5"/>
    <w:rsid w:val="00C54561"/>
    <w:rsid w:val="00C54667"/>
    <w:rsid w:val="00C54CCE"/>
    <w:rsid w:val="00C55B8B"/>
    <w:rsid w:val="00C57D35"/>
    <w:rsid w:val="00C60487"/>
    <w:rsid w:val="00C6114E"/>
    <w:rsid w:val="00C6117E"/>
    <w:rsid w:val="00C619D8"/>
    <w:rsid w:val="00C61DAD"/>
    <w:rsid w:val="00C6253D"/>
    <w:rsid w:val="00C62731"/>
    <w:rsid w:val="00C63C90"/>
    <w:rsid w:val="00C6570D"/>
    <w:rsid w:val="00C65D38"/>
    <w:rsid w:val="00C65FF0"/>
    <w:rsid w:val="00C66A5A"/>
    <w:rsid w:val="00C66E61"/>
    <w:rsid w:val="00C67322"/>
    <w:rsid w:val="00C67EED"/>
    <w:rsid w:val="00C70645"/>
    <w:rsid w:val="00C706C9"/>
    <w:rsid w:val="00C712B7"/>
    <w:rsid w:val="00C713CC"/>
    <w:rsid w:val="00C713FB"/>
    <w:rsid w:val="00C71732"/>
    <w:rsid w:val="00C722C9"/>
    <w:rsid w:val="00C729F8"/>
    <w:rsid w:val="00C732AE"/>
    <w:rsid w:val="00C73867"/>
    <w:rsid w:val="00C73935"/>
    <w:rsid w:val="00C74D52"/>
    <w:rsid w:val="00C75536"/>
    <w:rsid w:val="00C761BD"/>
    <w:rsid w:val="00C77150"/>
    <w:rsid w:val="00C771DE"/>
    <w:rsid w:val="00C77CCB"/>
    <w:rsid w:val="00C80E79"/>
    <w:rsid w:val="00C81768"/>
    <w:rsid w:val="00C81FC1"/>
    <w:rsid w:val="00C82237"/>
    <w:rsid w:val="00C83412"/>
    <w:rsid w:val="00C834DB"/>
    <w:rsid w:val="00C83BA6"/>
    <w:rsid w:val="00C83BB6"/>
    <w:rsid w:val="00C84DC6"/>
    <w:rsid w:val="00C85D0C"/>
    <w:rsid w:val="00C86A09"/>
    <w:rsid w:val="00C86A62"/>
    <w:rsid w:val="00C8701B"/>
    <w:rsid w:val="00C87323"/>
    <w:rsid w:val="00C907F8"/>
    <w:rsid w:val="00C90A45"/>
    <w:rsid w:val="00C912C2"/>
    <w:rsid w:val="00C912F0"/>
    <w:rsid w:val="00C922E9"/>
    <w:rsid w:val="00C92C2D"/>
    <w:rsid w:val="00C93102"/>
    <w:rsid w:val="00C934C0"/>
    <w:rsid w:val="00C93D97"/>
    <w:rsid w:val="00C93E40"/>
    <w:rsid w:val="00C9512E"/>
    <w:rsid w:val="00C95200"/>
    <w:rsid w:val="00C95563"/>
    <w:rsid w:val="00C95D3C"/>
    <w:rsid w:val="00C96B71"/>
    <w:rsid w:val="00C97849"/>
    <w:rsid w:val="00C9791F"/>
    <w:rsid w:val="00CA0318"/>
    <w:rsid w:val="00CA0886"/>
    <w:rsid w:val="00CA0D09"/>
    <w:rsid w:val="00CA11AD"/>
    <w:rsid w:val="00CA1F5E"/>
    <w:rsid w:val="00CA2822"/>
    <w:rsid w:val="00CA2F96"/>
    <w:rsid w:val="00CA3080"/>
    <w:rsid w:val="00CA3246"/>
    <w:rsid w:val="00CA3815"/>
    <w:rsid w:val="00CA4BFA"/>
    <w:rsid w:val="00CA51F2"/>
    <w:rsid w:val="00CA5F45"/>
    <w:rsid w:val="00CA62AF"/>
    <w:rsid w:val="00CA6B31"/>
    <w:rsid w:val="00CA703B"/>
    <w:rsid w:val="00CA75F7"/>
    <w:rsid w:val="00CA7728"/>
    <w:rsid w:val="00CA7ADD"/>
    <w:rsid w:val="00CB05BC"/>
    <w:rsid w:val="00CB0F27"/>
    <w:rsid w:val="00CB1072"/>
    <w:rsid w:val="00CB122C"/>
    <w:rsid w:val="00CB13BD"/>
    <w:rsid w:val="00CB1AC4"/>
    <w:rsid w:val="00CB1BD1"/>
    <w:rsid w:val="00CB1ED3"/>
    <w:rsid w:val="00CB203B"/>
    <w:rsid w:val="00CB2C2F"/>
    <w:rsid w:val="00CB32BC"/>
    <w:rsid w:val="00CB3F01"/>
    <w:rsid w:val="00CB71A4"/>
    <w:rsid w:val="00CB764D"/>
    <w:rsid w:val="00CB78F8"/>
    <w:rsid w:val="00CC07C4"/>
    <w:rsid w:val="00CC0974"/>
    <w:rsid w:val="00CC0B27"/>
    <w:rsid w:val="00CC0D73"/>
    <w:rsid w:val="00CC150B"/>
    <w:rsid w:val="00CC153F"/>
    <w:rsid w:val="00CC1EFC"/>
    <w:rsid w:val="00CC2114"/>
    <w:rsid w:val="00CC27FB"/>
    <w:rsid w:val="00CC36BA"/>
    <w:rsid w:val="00CC3FA8"/>
    <w:rsid w:val="00CC4173"/>
    <w:rsid w:val="00CC4464"/>
    <w:rsid w:val="00CC5237"/>
    <w:rsid w:val="00CC5640"/>
    <w:rsid w:val="00CC6EE5"/>
    <w:rsid w:val="00CC74E8"/>
    <w:rsid w:val="00CC76FE"/>
    <w:rsid w:val="00CC7800"/>
    <w:rsid w:val="00CC7868"/>
    <w:rsid w:val="00CC7B19"/>
    <w:rsid w:val="00CC7B54"/>
    <w:rsid w:val="00CC7E08"/>
    <w:rsid w:val="00CC7E8E"/>
    <w:rsid w:val="00CC7FA3"/>
    <w:rsid w:val="00CD02AE"/>
    <w:rsid w:val="00CD04CD"/>
    <w:rsid w:val="00CD1214"/>
    <w:rsid w:val="00CD1710"/>
    <w:rsid w:val="00CD29B1"/>
    <w:rsid w:val="00CD2B92"/>
    <w:rsid w:val="00CD2C16"/>
    <w:rsid w:val="00CD2D56"/>
    <w:rsid w:val="00CD3079"/>
    <w:rsid w:val="00CD3106"/>
    <w:rsid w:val="00CD41A5"/>
    <w:rsid w:val="00CD45D4"/>
    <w:rsid w:val="00CD4AB5"/>
    <w:rsid w:val="00CD4B93"/>
    <w:rsid w:val="00CD5789"/>
    <w:rsid w:val="00CD6328"/>
    <w:rsid w:val="00CD661F"/>
    <w:rsid w:val="00CD6742"/>
    <w:rsid w:val="00CD6848"/>
    <w:rsid w:val="00CD732E"/>
    <w:rsid w:val="00CD7DC3"/>
    <w:rsid w:val="00CE0316"/>
    <w:rsid w:val="00CE065D"/>
    <w:rsid w:val="00CE0966"/>
    <w:rsid w:val="00CE0F1D"/>
    <w:rsid w:val="00CE178A"/>
    <w:rsid w:val="00CE1EC9"/>
    <w:rsid w:val="00CE2602"/>
    <w:rsid w:val="00CE2B71"/>
    <w:rsid w:val="00CE329D"/>
    <w:rsid w:val="00CE404C"/>
    <w:rsid w:val="00CE4ACE"/>
    <w:rsid w:val="00CE4C3B"/>
    <w:rsid w:val="00CE53D4"/>
    <w:rsid w:val="00CE55D9"/>
    <w:rsid w:val="00CE5F2C"/>
    <w:rsid w:val="00CE61A1"/>
    <w:rsid w:val="00CE6E3D"/>
    <w:rsid w:val="00CE7515"/>
    <w:rsid w:val="00CE75B0"/>
    <w:rsid w:val="00CE77A9"/>
    <w:rsid w:val="00CF036F"/>
    <w:rsid w:val="00CF0919"/>
    <w:rsid w:val="00CF10CF"/>
    <w:rsid w:val="00CF17ED"/>
    <w:rsid w:val="00CF319C"/>
    <w:rsid w:val="00CF3686"/>
    <w:rsid w:val="00CF394A"/>
    <w:rsid w:val="00CF3D59"/>
    <w:rsid w:val="00CF3FD6"/>
    <w:rsid w:val="00CF4A3C"/>
    <w:rsid w:val="00CF519F"/>
    <w:rsid w:val="00CF5574"/>
    <w:rsid w:val="00CF5C2F"/>
    <w:rsid w:val="00CF6419"/>
    <w:rsid w:val="00CF6CCC"/>
    <w:rsid w:val="00CF7110"/>
    <w:rsid w:val="00CF7609"/>
    <w:rsid w:val="00CF7AA6"/>
    <w:rsid w:val="00D0135D"/>
    <w:rsid w:val="00D018BE"/>
    <w:rsid w:val="00D01BF9"/>
    <w:rsid w:val="00D01C5A"/>
    <w:rsid w:val="00D02177"/>
    <w:rsid w:val="00D021CC"/>
    <w:rsid w:val="00D02A17"/>
    <w:rsid w:val="00D02A65"/>
    <w:rsid w:val="00D02E50"/>
    <w:rsid w:val="00D03079"/>
    <w:rsid w:val="00D030A5"/>
    <w:rsid w:val="00D03888"/>
    <w:rsid w:val="00D048D3"/>
    <w:rsid w:val="00D04ED1"/>
    <w:rsid w:val="00D05EF3"/>
    <w:rsid w:val="00D06792"/>
    <w:rsid w:val="00D06804"/>
    <w:rsid w:val="00D0695F"/>
    <w:rsid w:val="00D07CE4"/>
    <w:rsid w:val="00D1010A"/>
    <w:rsid w:val="00D11E22"/>
    <w:rsid w:val="00D13135"/>
    <w:rsid w:val="00D13AF1"/>
    <w:rsid w:val="00D141D8"/>
    <w:rsid w:val="00D15B3D"/>
    <w:rsid w:val="00D16989"/>
    <w:rsid w:val="00D170E7"/>
    <w:rsid w:val="00D17829"/>
    <w:rsid w:val="00D17868"/>
    <w:rsid w:val="00D208DB"/>
    <w:rsid w:val="00D214E8"/>
    <w:rsid w:val="00D2185D"/>
    <w:rsid w:val="00D21EDD"/>
    <w:rsid w:val="00D224F0"/>
    <w:rsid w:val="00D23AAD"/>
    <w:rsid w:val="00D23AD5"/>
    <w:rsid w:val="00D24A1D"/>
    <w:rsid w:val="00D2510F"/>
    <w:rsid w:val="00D2544A"/>
    <w:rsid w:val="00D2566F"/>
    <w:rsid w:val="00D267B4"/>
    <w:rsid w:val="00D2693F"/>
    <w:rsid w:val="00D27CF3"/>
    <w:rsid w:val="00D30327"/>
    <w:rsid w:val="00D30DA8"/>
    <w:rsid w:val="00D30F14"/>
    <w:rsid w:val="00D31381"/>
    <w:rsid w:val="00D31657"/>
    <w:rsid w:val="00D32197"/>
    <w:rsid w:val="00D32309"/>
    <w:rsid w:val="00D325BF"/>
    <w:rsid w:val="00D32992"/>
    <w:rsid w:val="00D32ADA"/>
    <w:rsid w:val="00D32BF6"/>
    <w:rsid w:val="00D32EAB"/>
    <w:rsid w:val="00D34185"/>
    <w:rsid w:val="00D34931"/>
    <w:rsid w:val="00D34DD9"/>
    <w:rsid w:val="00D35398"/>
    <w:rsid w:val="00D3549D"/>
    <w:rsid w:val="00D36819"/>
    <w:rsid w:val="00D368BE"/>
    <w:rsid w:val="00D36D7F"/>
    <w:rsid w:val="00D36E91"/>
    <w:rsid w:val="00D41EC0"/>
    <w:rsid w:val="00D42139"/>
    <w:rsid w:val="00D42D53"/>
    <w:rsid w:val="00D43DB5"/>
    <w:rsid w:val="00D44499"/>
    <w:rsid w:val="00D4460A"/>
    <w:rsid w:val="00D450C7"/>
    <w:rsid w:val="00D45A45"/>
    <w:rsid w:val="00D46247"/>
    <w:rsid w:val="00D46699"/>
    <w:rsid w:val="00D46841"/>
    <w:rsid w:val="00D469AD"/>
    <w:rsid w:val="00D46E6E"/>
    <w:rsid w:val="00D47071"/>
    <w:rsid w:val="00D47541"/>
    <w:rsid w:val="00D476FF"/>
    <w:rsid w:val="00D47DEA"/>
    <w:rsid w:val="00D514E1"/>
    <w:rsid w:val="00D51940"/>
    <w:rsid w:val="00D5220C"/>
    <w:rsid w:val="00D53F31"/>
    <w:rsid w:val="00D551BA"/>
    <w:rsid w:val="00D554C7"/>
    <w:rsid w:val="00D556D3"/>
    <w:rsid w:val="00D559E1"/>
    <w:rsid w:val="00D55B3D"/>
    <w:rsid w:val="00D55E9B"/>
    <w:rsid w:val="00D560CF"/>
    <w:rsid w:val="00D57109"/>
    <w:rsid w:val="00D603E4"/>
    <w:rsid w:val="00D60667"/>
    <w:rsid w:val="00D607D5"/>
    <w:rsid w:val="00D6146A"/>
    <w:rsid w:val="00D616E0"/>
    <w:rsid w:val="00D617CD"/>
    <w:rsid w:val="00D620BD"/>
    <w:rsid w:val="00D62323"/>
    <w:rsid w:val="00D62D29"/>
    <w:rsid w:val="00D631E4"/>
    <w:rsid w:val="00D6335D"/>
    <w:rsid w:val="00D6344F"/>
    <w:rsid w:val="00D64969"/>
    <w:rsid w:val="00D64B6F"/>
    <w:rsid w:val="00D64F6C"/>
    <w:rsid w:val="00D65C98"/>
    <w:rsid w:val="00D66DED"/>
    <w:rsid w:val="00D66F90"/>
    <w:rsid w:val="00D673E3"/>
    <w:rsid w:val="00D675DA"/>
    <w:rsid w:val="00D6775D"/>
    <w:rsid w:val="00D679FA"/>
    <w:rsid w:val="00D67B2C"/>
    <w:rsid w:val="00D67D28"/>
    <w:rsid w:val="00D700AE"/>
    <w:rsid w:val="00D7155E"/>
    <w:rsid w:val="00D72A5A"/>
    <w:rsid w:val="00D73BE3"/>
    <w:rsid w:val="00D74B58"/>
    <w:rsid w:val="00D74D72"/>
    <w:rsid w:val="00D755F4"/>
    <w:rsid w:val="00D75619"/>
    <w:rsid w:val="00D75A24"/>
    <w:rsid w:val="00D75EE6"/>
    <w:rsid w:val="00D7656C"/>
    <w:rsid w:val="00D76DA1"/>
    <w:rsid w:val="00D779F5"/>
    <w:rsid w:val="00D77C0D"/>
    <w:rsid w:val="00D8128D"/>
    <w:rsid w:val="00D82D25"/>
    <w:rsid w:val="00D82EE7"/>
    <w:rsid w:val="00D8372A"/>
    <w:rsid w:val="00D84763"/>
    <w:rsid w:val="00D84C0B"/>
    <w:rsid w:val="00D85097"/>
    <w:rsid w:val="00D8520D"/>
    <w:rsid w:val="00D8583F"/>
    <w:rsid w:val="00D859AD"/>
    <w:rsid w:val="00D85A4E"/>
    <w:rsid w:val="00D85D66"/>
    <w:rsid w:val="00D85FF7"/>
    <w:rsid w:val="00D86705"/>
    <w:rsid w:val="00D8693B"/>
    <w:rsid w:val="00D9015C"/>
    <w:rsid w:val="00D90162"/>
    <w:rsid w:val="00D911A9"/>
    <w:rsid w:val="00D91B2F"/>
    <w:rsid w:val="00D91BB4"/>
    <w:rsid w:val="00D92C79"/>
    <w:rsid w:val="00D92DC8"/>
    <w:rsid w:val="00D92F49"/>
    <w:rsid w:val="00D9338D"/>
    <w:rsid w:val="00D94BE2"/>
    <w:rsid w:val="00D955A0"/>
    <w:rsid w:val="00D95662"/>
    <w:rsid w:val="00D96E38"/>
    <w:rsid w:val="00D9755D"/>
    <w:rsid w:val="00D97767"/>
    <w:rsid w:val="00D97C94"/>
    <w:rsid w:val="00DA03CB"/>
    <w:rsid w:val="00DA045A"/>
    <w:rsid w:val="00DA072E"/>
    <w:rsid w:val="00DA0E72"/>
    <w:rsid w:val="00DA14B7"/>
    <w:rsid w:val="00DA1D2A"/>
    <w:rsid w:val="00DA1DD7"/>
    <w:rsid w:val="00DA1FA1"/>
    <w:rsid w:val="00DA2097"/>
    <w:rsid w:val="00DA23A5"/>
    <w:rsid w:val="00DA2E01"/>
    <w:rsid w:val="00DA3153"/>
    <w:rsid w:val="00DA35E9"/>
    <w:rsid w:val="00DA3649"/>
    <w:rsid w:val="00DA3F4A"/>
    <w:rsid w:val="00DA4CFD"/>
    <w:rsid w:val="00DA4EFA"/>
    <w:rsid w:val="00DA4F5D"/>
    <w:rsid w:val="00DA5041"/>
    <w:rsid w:val="00DA57E0"/>
    <w:rsid w:val="00DA5EF1"/>
    <w:rsid w:val="00DA721A"/>
    <w:rsid w:val="00DA772B"/>
    <w:rsid w:val="00DA7B2A"/>
    <w:rsid w:val="00DA7CD6"/>
    <w:rsid w:val="00DB0297"/>
    <w:rsid w:val="00DB0CED"/>
    <w:rsid w:val="00DB0CFE"/>
    <w:rsid w:val="00DB10E4"/>
    <w:rsid w:val="00DB1A59"/>
    <w:rsid w:val="00DB24DA"/>
    <w:rsid w:val="00DB2583"/>
    <w:rsid w:val="00DB25D2"/>
    <w:rsid w:val="00DB2619"/>
    <w:rsid w:val="00DB291E"/>
    <w:rsid w:val="00DB2CE6"/>
    <w:rsid w:val="00DB2D68"/>
    <w:rsid w:val="00DB3FD4"/>
    <w:rsid w:val="00DB4007"/>
    <w:rsid w:val="00DB400D"/>
    <w:rsid w:val="00DB481B"/>
    <w:rsid w:val="00DB583B"/>
    <w:rsid w:val="00DB64F3"/>
    <w:rsid w:val="00DB6604"/>
    <w:rsid w:val="00DB723A"/>
    <w:rsid w:val="00DB726A"/>
    <w:rsid w:val="00DB77F1"/>
    <w:rsid w:val="00DC092F"/>
    <w:rsid w:val="00DC0F24"/>
    <w:rsid w:val="00DC1734"/>
    <w:rsid w:val="00DC1D93"/>
    <w:rsid w:val="00DC2025"/>
    <w:rsid w:val="00DC23F6"/>
    <w:rsid w:val="00DC2A8B"/>
    <w:rsid w:val="00DC2FF2"/>
    <w:rsid w:val="00DC3743"/>
    <w:rsid w:val="00DC3C93"/>
    <w:rsid w:val="00DC3CC7"/>
    <w:rsid w:val="00DC3CE5"/>
    <w:rsid w:val="00DC3FE1"/>
    <w:rsid w:val="00DC413C"/>
    <w:rsid w:val="00DC4F95"/>
    <w:rsid w:val="00DC5249"/>
    <w:rsid w:val="00DC5D6B"/>
    <w:rsid w:val="00DC5FD1"/>
    <w:rsid w:val="00DC6031"/>
    <w:rsid w:val="00DC678E"/>
    <w:rsid w:val="00DC6F1C"/>
    <w:rsid w:val="00DC7CB4"/>
    <w:rsid w:val="00DD11AD"/>
    <w:rsid w:val="00DD16FB"/>
    <w:rsid w:val="00DD2781"/>
    <w:rsid w:val="00DD297F"/>
    <w:rsid w:val="00DD32AA"/>
    <w:rsid w:val="00DD4162"/>
    <w:rsid w:val="00DD444B"/>
    <w:rsid w:val="00DD4494"/>
    <w:rsid w:val="00DD5A5C"/>
    <w:rsid w:val="00DD61F4"/>
    <w:rsid w:val="00DD6C9C"/>
    <w:rsid w:val="00DD6DCF"/>
    <w:rsid w:val="00DD70B5"/>
    <w:rsid w:val="00DE063E"/>
    <w:rsid w:val="00DE0F5F"/>
    <w:rsid w:val="00DE1937"/>
    <w:rsid w:val="00DE1F69"/>
    <w:rsid w:val="00DE205B"/>
    <w:rsid w:val="00DE283D"/>
    <w:rsid w:val="00DE2ABD"/>
    <w:rsid w:val="00DE33A1"/>
    <w:rsid w:val="00DE341C"/>
    <w:rsid w:val="00DE4E74"/>
    <w:rsid w:val="00DE556F"/>
    <w:rsid w:val="00DE563C"/>
    <w:rsid w:val="00DE5D2A"/>
    <w:rsid w:val="00DE671F"/>
    <w:rsid w:val="00DE7378"/>
    <w:rsid w:val="00DE7FF1"/>
    <w:rsid w:val="00DF22A2"/>
    <w:rsid w:val="00DF23B8"/>
    <w:rsid w:val="00DF26C6"/>
    <w:rsid w:val="00DF3717"/>
    <w:rsid w:val="00DF3D51"/>
    <w:rsid w:val="00DF451E"/>
    <w:rsid w:val="00DF462C"/>
    <w:rsid w:val="00DF49B3"/>
    <w:rsid w:val="00DF4E50"/>
    <w:rsid w:val="00DF52B8"/>
    <w:rsid w:val="00DF5669"/>
    <w:rsid w:val="00DF5D1E"/>
    <w:rsid w:val="00DF61E6"/>
    <w:rsid w:val="00DF6901"/>
    <w:rsid w:val="00DF75CC"/>
    <w:rsid w:val="00E01037"/>
    <w:rsid w:val="00E015D5"/>
    <w:rsid w:val="00E02306"/>
    <w:rsid w:val="00E02DFF"/>
    <w:rsid w:val="00E02E70"/>
    <w:rsid w:val="00E03039"/>
    <w:rsid w:val="00E03104"/>
    <w:rsid w:val="00E039BC"/>
    <w:rsid w:val="00E048A6"/>
    <w:rsid w:val="00E058A9"/>
    <w:rsid w:val="00E0604F"/>
    <w:rsid w:val="00E063C2"/>
    <w:rsid w:val="00E07529"/>
    <w:rsid w:val="00E07559"/>
    <w:rsid w:val="00E11B21"/>
    <w:rsid w:val="00E12E56"/>
    <w:rsid w:val="00E131AB"/>
    <w:rsid w:val="00E131DE"/>
    <w:rsid w:val="00E133F4"/>
    <w:rsid w:val="00E13700"/>
    <w:rsid w:val="00E13CDF"/>
    <w:rsid w:val="00E14862"/>
    <w:rsid w:val="00E15503"/>
    <w:rsid w:val="00E15BD4"/>
    <w:rsid w:val="00E15F9B"/>
    <w:rsid w:val="00E17161"/>
    <w:rsid w:val="00E17439"/>
    <w:rsid w:val="00E17CBA"/>
    <w:rsid w:val="00E217D8"/>
    <w:rsid w:val="00E2185F"/>
    <w:rsid w:val="00E22DB6"/>
    <w:rsid w:val="00E22E8D"/>
    <w:rsid w:val="00E238C4"/>
    <w:rsid w:val="00E23993"/>
    <w:rsid w:val="00E23AFA"/>
    <w:rsid w:val="00E2406C"/>
    <w:rsid w:val="00E2444C"/>
    <w:rsid w:val="00E24E76"/>
    <w:rsid w:val="00E25352"/>
    <w:rsid w:val="00E25465"/>
    <w:rsid w:val="00E265FD"/>
    <w:rsid w:val="00E26B21"/>
    <w:rsid w:val="00E26D6B"/>
    <w:rsid w:val="00E27BD5"/>
    <w:rsid w:val="00E27C97"/>
    <w:rsid w:val="00E30003"/>
    <w:rsid w:val="00E30CBA"/>
    <w:rsid w:val="00E31F4A"/>
    <w:rsid w:val="00E322BF"/>
    <w:rsid w:val="00E323A6"/>
    <w:rsid w:val="00E3270B"/>
    <w:rsid w:val="00E32784"/>
    <w:rsid w:val="00E336E7"/>
    <w:rsid w:val="00E33832"/>
    <w:rsid w:val="00E34463"/>
    <w:rsid w:val="00E34FA8"/>
    <w:rsid w:val="00E3659C"/>
    <w:rsid w:val="00E36926"/>
    <w:rsid w:val="00E37751"/>
    <w:rsid w:val="00E37B3E"/>
    <w:rsid w:val="00E37DC8"/>
    <w:rsid w:val="00E401B5"/>
    <w:rsid w:val="00E409EE"/>
    <w:rsid w:val="00E40FED"/>
    <w:rsid w:val="00E411EA"/>
    <w:rsid w:val="00E423BF"/>
    <w:rsid w:val="00E423DF"/>
    <w:rsid w:val="00E42922"/>
    <w:rsid w:val="00E43987"/>
    <w:rsid w:val="00E447BE"/>
    <w:rsid w:val="00E44E64"/>
    <w:rsid w:val="00E455F5"/>
    <w:rsid w:val="00E45829"/>
    <w:rsid w:val="00E459CE"/>
    <w:rsid w:val="00E46488"/>
    <w:rsid w:val="00E46F1D"/>
    <w:rsid w:val="00E47F76"/>
    <w:rsid w:val="00E47FCC"/>
    <w:rsid w:val="00E50482"/>
    <w:rsid w:val="00E505D8"/>
    <w:rsid w:val="00E506A6"/>
    <w:rsid w:val="00E50B55"/>
    <w:rsid w:val="00E52C38"/>
    <w:rsid w:val="00E54B81"/>
    <w:rsid w:val="00E54BD3"/>
    <w:rsid w:val="00E54CFF"/>
    <w:rsid w:val="00E55CC7"/>
    <w:rsid w:val="00E57192"/>
    <w:rsid w:val="00E576C1"/>
    <w:rsid w:val="00E620CC"/>
    <w:rsid w:val="00E62118"/>
    <w:rsid w:val="00E6213A"/>
    <w:rsid w:val="00E6214F"/>
    <w:rsid w:val="00E637F2"/>
    <w:rsid w:val="00E64A54"/>
    <w:rsid w:val="00E659E5"/>
    <w:rsid w:val="00E6673E"/>
    <w:rsid w:val="00E6686A"/>
    <w:rsid w:val="00E66FFD"/>
    <w:rsid w:val="00E6770D"/>
    <w:rsid w:val="00E67EB9"/>
    <w:rsid w:val="00E67F60"/>
    <w:rsid w:val="00E67FDE"/>
    <w:rsid w:val="00E715CB"/>
    <w:rsid w:val="00E7292E"/>
    <w:rsid w:val="00E735EF"/>
    <w:rsid w:val="00E737F4"/>
    <w:rsid w:val="00E7418B"/>
    <w:rsid w:val="00E7445C"/>
    <w:rsid w:val="00E744E6"/>
    <w:rsid w:val="00E74826"/>
    <w:rsid w:val="00E74EBF"/>
    <w:rsid w:val="00E75B8B"/>
    <w:rsid w:val="00E769E4"/>
    <w:rsid w:val="00E76E0C"/>
    <w:rsid w:val="00E80B7F"/>
    <w:rsid w:val="00E81496"/>
    <w:rsid w:val="00E81CE9"/>
    <w:rsid w:val="00E845B8"/>
    <w:rsid w:val="00E84A50"/>
    <w:rsid w:val="00E84DD9"/>
    <w:rsid w:val="00E8502A"/>
    <w:rsid w:val="00E857B5"/>
    <w:rsid w:val="00E863C4"/>
    <w:rsid w:val="00E86A2E"/>
    <w:rsid w:val="00E86ADF"/>
    <w:rsid w:val="00E86CAF"/>
    <w:rsid w:val="00E911A0"/>
    <w:rsid w:val="00E91296"/>
    <w:rsid w:val="00E912EF"/>
    <w:rsid w:val="00E91333"/>
    <w:rsid w:val="00E91701"/>
    <w:rsid w:val="00E91A90"/>
    <w:rsid w:val="00E9215E"/>
    <w:rsid w:val="00E922A3"/>
    <w:rsid w:val="00E929AE"/>
    <w:rsid w:val="00E92F49"/>
    <w:rsid w:val="00E93804"/>
    <w:rsid w:val="00E93FC3"/>
    <w:rsid w:val="00E94676"/>
    <w:rsid w:val="00E9489C"/>
    <w:rsid w:val="00E94F74"/>
    <w:rsid w:val="00E951A8"/>
    <w:rsid w:val="00E95631"/>
    <w:rsid w:val="00E95911"/>
    <w:rsid w:val="00E95FF9"/>
    <w:rsid w:val="00E97CC4"/>
    <w:rsid w:val="00EA07A8"/>
    <w:rsid w:val="00EA0D30"/>
    <w:rsid w:val="00EA1328"/>
    <w:rsid w:val="00EA1E63"/>
    <w:rsid w:val="00EA1FD5"/>
    <w:rsid w:val="00EA2F8F"/>
    <w:rsid w:val="00EA336F"/>
    <w:rsid w:val="00EA3594"/>
    <w:rsid w:val="00EA447F"/>
    <w:rsid w:val="00EA4630"/>
    <w:rsid w:val="00EA4BB3"/>
    <w:rsid w:val="00EA5DF9"/>
    <w:rsid w:val="00EA6723"/>
    <w:rsid w:val="00EA6931"/>
    <w:rsid w:val="00EA74E1"/>
    <w:rsid w:val="00EA7D8F"/>
    <w:rsid w:val="00EB02A4"/>
    <w:rsid w:val="00EB06E1"/>
    <w:rsid w:val="00EB1247"/>
    <w:rsid w:val="00EB2C91"/>
    <w:rsid w:val="00EB2E15"/>
    <w:rsid w:val="00EB34BC"/>
    <w:rsid w:val="00EB3666"/>
    <w:rsid w:val="00EB4185"/>
    <w:rsid w:val="00EB4579"/>
    <w:rsid w:val="00EB4FD8"/>
    <w:rsid w:val="00EB5685"/>
    <w:rsid w:val="00EB6071"/>
    <w:rsid w:val="00EB717A"/>
    <w:rsid w:val="00EC077A"/>
    <w:rsid w:val="00EC0A27"/>
    <w:rsid w:val="00EC0FF2"/>
    <w:rsid w:val="00EC10A1"/>
    <w:rsid w:val="00EC1A80"/>
    <w:rsid w:val="00EC243C"/>
    <w:rsid w:val="00EC2F24"/>
    <w:rsid w:val="00EC308C"/>
    <w:rsid w:val="00EC39A3"/>
    <w:rsid w:val="00EC469C"/>
    <w:rsid w:val="00EC53C1"/>
    <w:rsid w:val="00EC54A2"/>
    <w:rsid w:val="00EC5D2E"/>
    <w:rsid w:val="00EC6A6A"/>
    <w:rsid w:val="00EC6B11"/>
    <w:rsid w:val="00EC7938"/>
    <w:rsid w:val="00EC7DBA"/>
    <w:rsid w:val="00EC7FE0"/>
    <w:rsid w:val="00ED001F"/>
    <w:rsid w:val="00ED024D"/>
    <w:rsid w:val="00ED0326"/>
    <w:rsid w:val="00ED1416"/>
    <w:rsid w:val="00ED1920"/>
    <w:rsid w:val="00ED2956"/>
    <w:rsid w:val="00ED2D2D"/>
    <w:rsid w:val="00ED3643"/>
    <w:rsid w:val="00ED386B"/>
    <w:rsid w:val="00ED38A9"/>
    <w:rsid w:val="00ED45E7"/>
    <w:rsid w:val="00ED54AE"/>
    <w:rsid w:val="00ED5A5C"/>
    <w:rsid w:val="00ED5E55"/>
    <w:rsid w:val="00ED6818"/>
    <w:rsid w:val="00ED6868"/>
    <w:rsid w:val="00ED71CD"/>
    <w:rsid w:val="00EE01A1"/>
    <w:rsid w:val="00EE0A77"/>
    <w:rsid w:val="00EE23C7"/>
    <w:rsid w:val="00EE2985"/>
    <w:rsid w:val="00EE298A"/>
    <w:rsid w:val="00EE2A89"/>
    <w:rsid w:val="00EE2D63"/>
    <w:rsid w:val="00EE2F24"/>
    <w:rsid w:val="00EE300B"/>
    <w:rsid w:val="00EE3096"/>
    <w:rsid w:val="00EE4E0C"/>
    <w:rsid w:val="00EE5CCE"/>
    <w:rsid w:val="00EE5CE1"/>
    <w:rsid w:val="00EE6DCD"/>
    <w:rsid w:val="00EE74CC"/>
    <w:rsid w:val="00EE7810"/>
    <w:rsid w:val="00EE7828"/>
    <w:rsid w:val="00EF13A3"/>
    <w:rsid w:val="00EF1C0E"/>
    <w:rsid w:val="00EF1C34"/>
    <w:rsid w:val="00EF2638"/>
    <w:rsid w:val="00EF26EA"/>
    <w:rsid w:val="00EF2703"/>
    <w:rsid w:val="00EF350C"/>
    <w:rsid w:val="00EF38F9"/>
    <w:rsid w:val="00EF39A1"/>
    <w:rsid w:val="00EF4341"/>
    <w:rsid w:val="00EF5412"/>
    <w:rsid w:val="00EF6110"/>
    <w:rsid w:val="00EF65AA"/>
    <w:rsid w:val="00EF78B3"/>
    <w:rsid w:val="00EF7E4A"/>
    <w:rsid w:val="00F00F71"/>
    <w:rsid w:val="00F01B4C"/>
    <w:rsid w:val="00F01D8E"/>
    <w:rsid w:val="00F02500"/>
    <w:rsid w:val="00F02EF8"/>
    <w:rsid w:val="00F03052"/>
    <w:rsid w:val="00F049E3"/>
    <w:rsid w:val="00F0522C"/>
    <w:rsid w:val="00F05E6E"/>
    <w:rsid w:val="00F06154"/>
    <w:rsid w:val="00F0688E"/>
    <w:rsid w:val="00F06FD3"/>
    <w:rsid w:val="00F074D3"/>
    <w:rsid w:val="00F10373"/>
    <w:rsid w:val="00F10777"/>
    <w:rsid w:val="00F116FA"/>
    <w:rsid w:val="00F11AA5"/>
    <w:rsid w:val="00F1201E"/>
    <w:rsid w:val="00F1221C"/>
    <w:rsid w:val="00F1279C"/>
    <w:rsid w:val="00F12883"/>
    <w:rsid w:val="00F12BAF"/>
    <w:rsid w:val="00F133B0"/>
    <w:rsid w:val="00F1390F"/>
    <w:rsid w:val="00F13BB5"/>
    <w:rsid w:val="00F1409B"/>
    <w:rsid w:val="00F14D68"/>
    <w:rsid w:val="00F1535A"/>
    <w:rsid w:val="00F158B6"/>
    <w:rsid w:val="00F15A8F"/>
    <w:rsid w:val="00F15E9F"/>
    <w:rsid w:val="00F16076"/>
    <w:rsid w:val="00F17185"/>
    <w:rsid w:val="00F17A92"/>
    <w:rsid w:val="00F20077"/>
    <w:rsid w:val="00F20C19"/>
    <w:rsid w:val="00F212D8"/>
    <w:rsid w:val="00F217A4"/>
    <w:rsid w:val="00F217B2"/>
    <w:rsid w:val="00F21B5A"/>
    <w:rsid w:val="00F22401"/>
    <w:rsid w:val="00F22844"/>
    <w:rsid w:val="00F22A12"/>
    <w:rsid w:val="00F23741"/>
    <w:rsid w:val="00F2395A"/>
    <w:rsid w:val="00F23A54"/>
    <w:rsid w:val="00F247E2"/>
    <w:rsid w:val="00F248F5"/>
    <w:rsid w:val="00F26A66"/>
    <w:rsid w:val="00F26BBF"/>
    <w:rsid w:val="00F27883"/>
    <w:rsid w:val="00F27F10"/>
    <w:rsid w:val="00F30CD5"/>
    <w:rsid w:val="00F31528"/>
    <w:rsid w:val="00F31A63"/>
    <w:rsid w:val="00F326C2"/>
    <w:rsid w:val="00F32908"/>
    <w:rsid w:val="00F33943"/>
    <w:rsid w:val="00F34E01"/>
    <w:rsid w:val="00F34E1D"/>
    <w:rsid w:val="00F35BD3"/>
    <w:rsid w:val="00F35C5E"/>
    <w:rsid w:val="00F35F3F"/>
    <w:rsid w:val="00F3666D"/>
    <w:rsid w:val="00F369D9"/>
    <w:rsid w:val="00F37289"/>
    <w:rsid w:val="00F377DB"/>
    <w:rsid w:val="00F3788C"/>
    <w:rsid w:val="00F37AB1"/>
    <w:rsid w:val="00F40311"/>
    <w:rsid w:val="00F408B2"/>
    <w:rsid w:val="00F4124B"/>
    <w:rsid w:val="00F413E2"/>
    <w:rsid w:val="00F42038"/>
    <w:rsid w:val="00F4387B"/>
    <w:rsid w:val="00F442BE"/>
    <w:rsid w:val="00F44F5E"/>
    <w:rsid w:val="00F450BF"/>
    <w:rsid w:val="00F476BE"/>
    <w:rsid w:val="00F47B03"/>
    <w:rsid w:val="00F47BEC"/>
    <w:rsid w:val="00F50B40"/>
    <w:rsid w:val="00F51CCD"/>
    <w:rsid w:val="00F53000"/>
    <w:rsid w:val="00F539D2"/>
    <w:rsid w:val="00F53B81"/>
    <w:rsid w:val="00F53CC9"/>
    <w:rsid w:val="00F53F61"/>
    <w:rsid w:val="00F554B6"/>
    <w:rsid w:val="00F561C5"/>
    <w:rsid w:val="00F56391"/>
    <w:rsid w:val="00F568E0"/>
    <w:rsid w:val="00F57287"/>
    <w:rsid w:val="00F5756C"/>
    <w:rsid w:val="00F57AEC"/>
    <w:rsid w:val="00F57B48"/>
    <w:rsid w:val="00F607E6"/>
    <w:rsid w:val="00F60DC0"/>
    <w:rsid w:val="00F61052"/>
    <w:rsid w:val="00F61C4B"/>
    <w:rsid w:val="00F63290"/>
    <w:rsid w:val="00F6391B"/>
    <w:rsid w:val="00F63DD3"/>
    <w:rsid w:val="00F64157"/>
    <w:rsid w:val="00F646A2"/>
    <w:rsid w:val="00F64737"/>
    <w:rsid w:val="00F649A9"/>
    <w:rsid w:val="00F65B01"/>
    <w:rsid w:val="00F65E1F"/>
    <w:rsid w:val="00F664E4"/>
    <w:rsid w:val="00F6662C"/>
    <w:rsid w:val="00F675A5"/>
    <w:rsid w:val="00F6769D"/>
    <w:rsid w:val="00F677FF"/>
    <w:rsid w:val="00F7073C"/>
    <w:rsid w:val="00F70C12"/>
    <w:rsid w:val="00F70D5B"/>
    <w:rsid w:val="00F714C4"/>
    <w:rsid w:val="00F71767"/>
    <w:rsid w:val="00F71D9D"/>
    <w:rsid w:val="00F71EE7"/>
    <w:rsid w:val="00F72836"/>
    <w:rsid w:val="00F7296A"/>
    <w:rsid w:val="00F72AEF"/>
    <w:rsid w:val="00F7311A"/>
    <w:rsid w:val="00F73351"/>
    <w:rsid w:val="00F73DD7"/>
    <w:rsid w:val="00F73FDF"/>
    <w:rsid w:val="00F73FF1"/>
    <w:rsid w:val="00F746F3"/>
    <w:rsid w:val="00F75246"/>
    <w:rsid w:val="00F76350"/>
    <w:rsid w:val="00F7690B"/>
    <w:rsid w:val="00F76DA4"/>
    <w:rsid w:val="00F77FF2"/>
    <w:rsid w:val="00F80C65"/>
    <w:rsid w:val="00F80E9C"/>
    <w:rsid w:val="00F81705"/>
    <w:rsid w:val="00F81B92"/>
    <w:rsid w:val="00F81CBE"/>
    <w:rsid w:val="00F82AA0"/>
    <w:rsid w:val="00F82C1E"/>
    <w:rsid w:val="00F82C7F"/>
    <w:rsid w:val="00F8347A"/>
    <w:rsid w:val="00F837BC"/>
    <w:rsid w:val="00F83B49"/>
    <w:rsid w:val="00F8506F"/>
    <w:rsid w:val="00F856B0"/>
    <w:rsid w:val="00F862DC"/>
    <w:rsid w:val="00F866DB"/>
    <w:rsid w:val="00F86BD6"/>
    <w:rsid w:val="00F86D09"/>
    <w:rsid w:val="00F8754B"/>
    <w:rsid w:val="00F87F3B"/>
    <w:rsid w:val="00F87F3D"/>
    <w:rsid w:val="00F904BC"/>
    <w:rsid w:val="00F9067B"/>
    <w:rsid w:val="00F907DB"/>
    <w:rsid w:val="00F91211"/>
    <w:rsid w:val="00F9149E"/>
    <w:rsid w:val="00F920C1"/>
    <w:rsid w:val="00F924AC"/>
    <w:rsid w:val="00F9289E"/>
    <w:rsid w:val="00F92A82"/>
    <w:rsid w:val="00F92EDC"/>
    <w:rsid w:val="00F9367D"/>
    <w:rsid w:val="00F93EE6"/>
    <w:rsid w:val="00F94049"/>
    <w:rsid w:val="00F94429"/>
    <w:rsid w:val="00F94480"/>
    <w:rsid w:val="00F94706"/>
    <w:rsid w:val="00F94720"/>
    <w:rsid w:val="00F9477F"/>
    <w:rsid w:val="00F949ED"/>
    <w:rsid w:val="00F94C03"/>
    <w:rsid w:val="00F956EF"/>
    <w:rsid w:val="00F95EAC"/>
    <w:rsid w:val="00F96649"/>
    <w:rsid w:val="00F968AC"/>
    <w:rsid w:val="00F96C2C"/>
    <w:rsid w:val="00F96E30"/>
    <w:rsid w:val="00FA0067"/>
    <w:rsid w:val="00FA041F"/>
    <w:rsid w:val="00FA05DD"/>
    <w:rsid w:val="00FA0C25"/>
    <w:rsid w:val="00FA1135"/>
    <w:rsid w:val="00FA20B6"/>
    <w:rsid w:val="00FA2BB2"/>
    <w:rsid w:val="00FA2E12"/>
    <w:rsid w:val="00FA301F"/>
    <w:rsid w:val="00FA3291"/>
    <w:rsid w:val="00FA33E5"/>
    <w:rsid w:val="00FA3C5C"/>
    <w:rsid w:val="00FA3E1D"/>
    <w:rsid w:val="00FA4799"/>
    <w:rsid w:val="00FA483E"/>
    <w:rsid w:val="00FA48C2"/>
    <w:rsid w:val="00FA511E"/>
    <w:rsid w:val="00FA5C24"/>
    <w:rsid w:val="00FA7B40"/>
    <w:rsid w:val="00FB0D7E"/>
    <w:rsid w:val="00FB1381"/>
    <w:rsid w:val="00FB14A4"/>
    <w:rsid w:val="00FB1E3C"/>
    <w:rsid w:val="00FB2209"/>
    <w:rsid w:val="00FB345C"/>
    <w:rsid w:val="00FB465C"/>
    <w:rsid w:val="00FB483A"/>
    <w:rsid w:val="00FB541F"/>
    <w:rsid w:val="00FB624F"/>
    <w:rsid w:val="00FB7CD1"/>
    <w:rsid w:val="00FC0517"/>
    <w:rsid w:val="00FC0533"/>
    <w:rsid w:val="00FC0F28"/>
    <w:rsid w:val="00FC248C"/>
    <w:rsid w:val="00FC2695"/>
    <w:rsid w:val="00FC2E7A"/>
    <w:rsid w:val="00FC3678"/>
    <w:rsid w:val="00FC416B"/>
    <w:rsid w:val="00FC48A3"/>
    <w:rsid w:val="00FC59DD"/>
    <w:rsid w:val="00FC5BC9"/>
    <w:rsid w:val="00FC7408"/>
    <w:rsid w:val="00FC7C50"/>
    <w:rsid w:val="00FC7E1F"/>
    <w:rsid w:val="00FD0BA2"/>
    <w:rsid w:val="00FD0BBF"/>
    <w:rsid w:val="00FD0E11"/>
    <w:rsid w:val="00FD143A"/>
    <w:rsid w:val="00FD160D"/>
    <w:rsid w:val="00FD18D3"/>
    <w:rsid w:val="00FD2840"/>
    <w:rsid w:val="00FD3086"/>
    <w:rsid w:val="00FD353D"/>
    <w:rsid w:val="00FD3939"/>
    <w:rsid w:val="00FD43AC"/>
    <w:rsid w:val="00FD4F34"/>
    <w:rsid w:val="00FD6399"/>
    <w:rsid w:val="00FD6605"/>
    <w:rsid w:val="00FD7947"/>
    <w:rsid w:val="00FE0073"/>
    <w:rsid w:val="00FE0477"/>
    <w:rsid w:val="00FE1169"/>
    <w:rsid w:val="00FE1386"/>
    <w:rsid w:val="00FE36B8"/>
    <w:rsid w:val="00FE4577"/>
    <w:rsid w:val="00FE464E"/>
    <w:rsid w:val="00FE4C16"/>
    <w:rsid w:val="00FE4C37"/>
    <w:rsid w:val="00FE5768"/>
    <w:rsid w:val="00FE6DD5"/>
    <w:rsid w:val="00FE71C8"/>
    <w:rsid w:val="00FE7B70"/>
    <w:rsid w:val="00FF1539"/>
    <w:rsid w:val="00FF184C"/>
    <w:rsid w:val="00FF1EF4"/>
    <w:rsid w:val="00FF1EF8"/>
    <w:rsid w:val="00FF1FE8"/>
    <w:rsid w:val="00FF2027"/>
    <w:rsid w:val="00FF2741"/>
    <w:rsid w:val="00FF281E"/>
    <w:rsid w:val="00FF2C39"/>
    <w:rsid w:val="00FF3324"/>
    <w:rsid w:val="00FF3417"/>
    <w:rsid w:val="00FF36CF"/>
    <w:rsid w:val="00FF56FC"/>
    <w:rsid w:val="00FF5B4B"/>
    <w:rsid w:val="00FF61E1"/>
    <w:rsid w:val="00FF65CB"/>
    <w:rsid w:val="00FF692A"/>
    <w:rsid w:val="00FF6C7B"/>
    <w:rsid w:val="00FF74E3"/>
    <w:rsid w:val="00FF7F8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E2"/>
  </w:style>
  <w:style w:type="paragraph" w:styleId="Heading1">
    <w:name w:val="heading 1"/>
    <w:basedOn w:val="Normal"/>
    <w:next w:val="Normal"/>
    <w:link w:val="Heading1Char"/>
    <w:uiPriority w:val="9"/>
    <w:qFormat/>
    <w:rsid w:val="005900E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900E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5900E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5900E2"/>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5900E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5900E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5900E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5900E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5900E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0E2"/>
    <w:rPr>
      <w:smallCaps/>
      <w:spacing w:val="5"/>
      <w:sz w:val="32"/>
      <w:szCs w:val="32"/>
    </w:rPr>
  </w:style>
  <w:style w:type="character" w:customStyle="1" w:styleId="Heading2Char">
    <w:name w:val="Heading 2 Char"/>
    <w:basedOn w:val="DefaultParagraphFont"/>
    <w:link w:val="Heading2"/>
    <w:uiPriority w:val="9"/>
    <w:rsid w:val="005900E2"/>
    <w:rPr>
      <w:smallCaps/>
      <w:spacing w:val="5"/>
      <w:sz w:val="28"/>
      <w:szCs w:val="28"/>
    </w:rPr>
  </w:style>
  <w:style w:type="character" w:customStyle="1" w:styleId="Heading3Char">
    <w:name w:val="Heading 3 Char"/>
    <w:basedOn w:val="DefaultParagraphFont"/>
    <w:link w:val="Heading3"/>
    <w:uiPriority w:val="9"/>
    <w:rsid w:val="005900E2"/>
    <w:rPr>
      <w:smallCaps/>
      <w:spacing w:val="5"/>
      <w:sz w:val="24"/>
      <w:szCs w:val="24"/>
    </w:rPr>
  </w:style>
  <w:style w:type="paragraph" w:styleId="NoSpacing">
    <w:name w:val="No Spacing"/>
    <w:basedOn w:val="Normal"/>
    <w:link w:val="NoSpacingChar"/>
    <w:uiPriority w:val="1"/>
    <w:qFormat/>
    <w:rsid w:val="005900E2"/>
    <w:pPr>
      <w:spacing w:after="0" w:line="240" w:lineRule="auto"/>
    </w:pPr>
  </w:style>
  <w:style w:type="character" w:customStyle="1" w:styleId="NoSpacingChar">
    <w:name w:val="No Spacing Char"/>
    <w:basedOn w:val="DefaultParagraphFont"/>
    <w:link w:val="NoSpacing"/>
    <w:uiPriority w:val="1"/>
    <w:rsid w:val="005900E2"/>
  </w:style>
  <w:style w:type="paragraph" w:styleId="Header">
    <w:name w:val="header"/>
    <w:basedOn w:val="Normal"/>
    <w:link w:val="HeaderChar"/>
    <w:uiPriority w:val="99"/>
    <w:unhideWhenUsed/>
    <w:rsid w:val="00CE065D"/>
    <w:pPr>
      <w:tabs>
        <w:tab w:val="center" w:pos="4680"/>
        <w:tab w:val="right" w:pos="9360"/>
      </w:tabs>
      <w:spacing w:after="0"/>
    </w:pPr>
  </w:style>
  <w:style w:type="character" w:customStyle="1" w:styleId="HeaderChar">
    <w:name w:val="Header Char"/>
    <w:basedOn w:val="DefaultParagraphFont"/>
    <w:link w:val="Header"/>
    <w:uiPriority w:val="99"/>
    <w:rsid w:val="00CE065D"/>
    <w:rPr>
      <w:rFonts w:eastAsiaTheme="minorEastAsia"/>
      <w:szCs w:val="20"/>
    </w:rPr>
  </w:style>
  <w:style w:type="paragraph" w:styleId="Footer">
    <w:name w:val="footer"/>
    <w:basedOn w:val="Normal"/>
    <w:link w:val="FooterChar"/>
    <w:uiPriority w:val="99"/>
    <w:unhideWhenUsed/>
    <w:rsid w:val="00CE065D"/>
    <w:pPr>
      <w:tabs>
        <w:tab w:val="center" w:pos="4680"/>
        <w:tab w:val="right" w:pos="9360"/>
      </w:tabs>
      <w:spacing w:after="0"/>
    </w:pPr>
  </w:style>
  <w:style w:type="character" w:customStyle="1" w:styleId="FooterChar">
    <w:name w:val="Footer Char"/>
    <w:basedOn w:val="DefaultParagraphFont"/>
    <w:link w:val="Footer"/>
    <w:uiPriority w:val="99"/>
    <w:rsid w:val="00CE065D"/>
    <w:rPr>
      <w:rFonts w:eastAsiaTheme="minorEastAsia"/>
      <w:szCs w:val="20"/>
    </w:rPr>
  </w:style>
  <w:style w:type="paragraph" w:styleId="BalloonText">
    <w:name w:val="Balloon Text"/>
    <w:basedOn w:val="Normal"/>
    <w:link w:val="BalloonTextChar"/>
    <w:uiPriority w:val="99"/>
    <w:semiHidden/>
    <w:unhideWhenUsed/>
    <w:rsid w:val="00CE06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5D"/>
    <w:rPr>
      <w:rFonts w:ascii="Tahoma" w:eastAsiaTheme="minorEastAsia" w:hAnsi="Tahoma" w:cs="Tahoma"/>
      <w:sz w:val="16"/>
      <w:szCs w:val="16"/>
    </w:rPr>
  </w:style>
  <w:style w:type="character" w:customStyle="1" w:styleId="Heading4Char">
    <w:name w:val="Heading 4 Char"/>
    <w:basedOn w:val="DefaultParagraphFont"/>
    <w:link w:val="Heading4"/>
    <w:uiPriority w:val="9"/>
    <w:rsid w:val="005900E2"/>
    <w:rPr>
      <w:smallCaps/>
      <w:spacing w:val="10"/>
      <w:sz w:val="22"/>
      <w:szCs w:val="22"/>
    </w:rPr>
  </w:style>
  <w:style w:type="character" w:customStyle="1" w:styleId="Heading5Char">
    <w:name w:val="Heading 5 Char"/>
    <w:basedOn w:val="DefaultParagraphFont"/>
    <w:link w:val="Heading5"/>
    <w:uiPriority w:val="9"/>
    <w:rsid w:val="005900E2"/>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5900E2"/>
    <w:rPr>
      <w:smallCaps/>
      <w:color w:val="C0504D" w:themeColor="accent2"/>
      <w:spacing w:val="5"/>
      <w:sz w:val="22"/>
    </w:rPr>
  </w:style>
  <w:style w:type="character" w:customStyle="1" w:styleId="Heading7Char">
    <w:name w:val="Heading 7 Char"/>
    <w:basedOn w:val="DefaultParagraphFont"/>
    <w:link w:val="Heading7"/>
    <w:uiPriority w:val="9"/>
    <w:rsid w:val="005900E2"/>
    <w:rPr>
      <w:b/>
      <w:smallCaps/>
      <w:color w:val="C0504D" w:themeColor="accent2"/>
      <w:spacing w:val="10"/>
    </w:rPr>
  </w:style>
  <w:style w:type="character" w:customStyle="1" w:styleId="Heading8Char">
    <w:name w:val="Heading 8 Char"/>
    <w:basedOn w:val="DefaultParagraphFont"/>
    <w:link w:val="Heading8"/>
    <w:uiPriority w:val="9"/>
    <w:rsid w:val="005900E2"/>
    <w:rPr>
      <w:b/>
      <w:i/>
      <w:smallCaps/>
      <w:color w:val="943634" w:themeColor="accent2" w:themeShade="BF"/>
    </w:rPr>
  </w:style>
  <w:style w:type="character" w:customStyle="1" w:styleId="Heading9Char">
    <w:name w:val="Heading 9 Char"/>
    <w:basedOn w:val="DefaultParagraphFont"/>
    <w:link w:val="Heading9"/>
    <w:uiPriority w:val="9"/>
    <w:rsid w:val="005900E2"/>
    <w:rPr>
      <w:b/>
      <w:i/>
      <w:smallCaps/>
      <w:color w:val="622423" w:themeColor="accent2" w:themeShade="7F"/>
    </w:rPr>
  </w:style>
  <w:style w:type="paragraph" w:styleId="Caption">
    <w:name w:val="caption"/>
    <w:basedOn w:val="Normal"/>
    <w:next w:val="Normal"/>
    <w:link w:val="CaptionChar"/>
    <w:uiPriority w:val="35"/>
    <w:unhideWhenUsed/>
    <w:qFormat/>
    <w:rsid w:val="005900E2"/>
    <w:rPr>
      <w:b/>
      <w:bCs/>
      <w:caps/>
      <w:sz w:val="16"/>
      <w:szCs w:val="18"/>
    </w:rPr>
  </w:style>
  <w:style w:type="paragraph" w:styleId="Title">
    <w:name w:val="Title"/>
    <w:basedOn w:val="Normal"/>
    <w:next w:val="Normal"/>
    <w:link w:val="TitleChar"/>
    <w:uiPriority w:val="10"/>
    <w:qFormat/>
    <w:rsid w:val="005900E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900E2"/>
    <w:rPr>
      <w:smallCaps/>
      <w:sz w:val="48"/>
      <w:szCs w:val="48"/>
    </w:rPr>
  </w:style>
  <w:style w:type="paragraph" w:styleId="Subtitle">
    <w:name w:val="Subtitle"/>
    <w:basedOn w:val="Normal"/>
    <w:next w:val="Normal"/>
    <w:link w:val="SubtitleChar"/>
    <w:uiPriority w:val="11"/>
    <w:qFormat/>
    <w:rsid w:val="005900E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900E2"/>
    <w:rPr>
      <w:rFonts w:asciiTheme="majorHAnsi" w:eastAsiaTheme="majorEastAsia" w:hAnsiTheme="majorHAnsi" w:cstheme="majorBidi"/>
      <w:szCs w:val="22"/>
    </w:rPr>
  </w:style>
  <w:style w:type="character" w:styleId="Strong">
    <w:name w:val="Strong"/>
    <w:uiPriority w:val="22"/>
    <w:qFormat/>
    <w:rsid w:val="005900E2"/>
    <w:rPr>
      <w:b/>
      <w:color w:val="C0504D" w:themeColor="accent2"/>
    </w:rPr>
  </w:style>
  <w:style w:type="character" w:styleId="Emphasis">
    <w:name w:val="Emphasis"/>
    <w:uiPriority w:val="20"/>
    <w:qFormat/>
    <w:rsid w:val="005900E2"/>
    <w:rPr>
      <w:b/>
      <w:i/>
      <w:spacing w:val="10"/>
    </w:rPr>
  </w:style>
  <w:style w:type="paragraph" w:styleId="ListParagraph">
    <w:name w:val="List Paragraph"/>
    <w:basedOn w:val="Normal"/>
    <w:uiPriority w:val="34"/>
    <w:qFormat/>
    <w:rsid w:val="005900E2"/>
    <w:pPr>
      <w:spacing w:line="240" w:lineRule="auto"/>
      <w:ind w:left="576" w:hanging="576"/>
      <w:contextualSpacing/>
    </w:pPr>
  </w:style>
  <w:style w:type="paragraph" w:styleId="Quote">
    <w:name w:val="Quote"/>
    <w:basedOn w:val="Normal"/>
    <w:next w:val="Normal"/>
    <w:link w:val="QuoteChar"/>
    <w:uiPriority w:val="29"/>
    <w:qFormat/>
    <w:rsid w:val="005900E2"/>
    <w:rPr>
      <w:i/>
    </w:rPr>
  </w:style>
  <w:style w:type="character" w:customStyle="1" w:styleId="QuoteChar">
    <w:name w:val="Quote Char"/>
    <w:basedOn w:val="DefaultParagraphFont"/>
    <w:link w:val="Quote"/>
    <w:uiPriority w:val="29"/>
    <w:rsid w:val="005900E2"/>
    <w:rPr>
      <w:i/>
    </w:rPr>
  </w:style>
  <w:style w:type="paragraph" w:styleId="IntenseQuote">
    <w:name w:val="Intense Quote"/>
    <w:basedOn w:val="Normal"/>
    <w:next w:val="Normal"/>
    <w:link w:val="IntenseQuoteChar"/>
    <w:uiPriority w:val="30"/>
    <w:qFormat/>
    <w:rsid w:val="005900E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900E2"/>
    <w:rPr>
      <w:b/>
      <w:i/>
      <w:color w:val="FFFFFF" w:themeColor="background1"/>
      <w:shd w:val="clear" w:color="auto" w:fill="C0504D" w:themeFill="accent2"/>
    </w:rPr>
  </w:style>
  <w:style w:type="character" w:styleId="SubtleEmphasis">
    <w:name w:val="Subtle Emphasis"/>
    <w:uiPriority w:val="19"/>
    <w:qFormat/>
    <w:rsid w:val="005900E2"/>
    <w:rPr>
      <w:i/>
    </w:rPr>
  </w:style>
  <w:style w:type="character" w:styleId="IntenseEmphasis">
    <w:name w:val="Intense Emphasis"/>
    <w:uiPriority w:val="21"/>
    <w:qFormat/>
    <w:rsid w:val="005900E2"/>
    <w:rPr>
      <w:b/>
      <w:i/>
      <w:color w:val="C0504D" w:themeColor="accent2"/>
      <w:spacing w:val="10"/>
    </w:rPr>
  </w:style>
  <w:style w:type="character" w:styleId="SubtleReference">
    <w:name w:val="Subtle Reference"/>
    <w:uiPriority w:val="31"/>
    <w:qFormat/>
    <w:rsid w:val="005900E2"/>
    <w:rPr>
      <w:b/>
    </w:rPr>
  </w:style>
  <w:style w:type="character" w:styleId="IntenseReference">
    <w:name w:val="Intense Reference"/>
    <w:uiPriority w:val="32"/>
    <w:qFormat/>
    <w:rsid w:val="005900E2"/>
    <w:rPr>
      <w:b/>
      <w:bCs/>
      <w:smallCaps/>
      <w:spacing w:val="5"/>
      <w:sz w:val="22"/>
      <w:szCs w:val="22"/>
      <w:u w:val="single"/>
    </w:rPr>
  </w:style>
  <w:style w:type="character" w:styleId="BookTitle">
    <w:name w:val="Book Title"/>
    <w:uiPriority w:val="33"/>
    <w:qFormat/>
    <w:rsid w:val="005900E2"/>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5900E2"/>
    <w:pPr>
      <w:outlineLvl w:val="9"/>
    </w:pPr>
    <w:rPr>
      <w:lang w:bidi="en-US"/>
    </w:rPr>
  </w:style>
  <w:style w:type="table" w:styleId="TableGrid">
    <w:name w:val="Table Grid"/>
    <w:basedOn w:val="TableNormal"/>
    <w:uiPriority w:val="59"/>
    <w:rsid w:val="00640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0798E"/>
    <w:pPr>
      <w:autoSpaceDE w:val="0"/>
      <w:autoSpaceDN w:val="0"/>
      <w:adjustRightInd w:val="0"/>
      <w:spacing w:after="0" w:line="240" w:lineRule="auto"/>
      <w:jc w:val="left"/>
    </w:pPr>
    <w:rPr>
      <w:rFonts w:ascii="Arial" w:hAnsi="Arial" w:cs="Arial"/>
      <w:color w:val="000000"/>
      <w:sz w:val="24"/>
      <w:szCs w:val="24"/>
    </w:rPr>
  </w:style>
  <w:style w:type="paragraph" w:styleId="TOC1">
    <w:name w:val="toc 1"/>
    <w:basedOn w:val="Normal"/>
    <w:next w:val="Normal"/>
    <w:autoRedefine/>
    <w:uiPriority w:val="39"/>
    <w:semiHidden/>
    <w:unhideWhenUsed/>
    <w:rsid w:val="005900E2"/>
    <w:pPr>
      <w:spacing w:after="100"/>
    </w:pPr>
  </w:style>
  <w:style w:type="character" w:styleId="Hyperlink">
    <w:name w:val="Hyperlink"/>
    <w:basedOn w:val="DefaultParagraphFont"/>
    <w:unhideWhenUsed/>
    <w:rsid w:val="005900E2"/>
    <w:rPr>
      <w:color w:val="0000FF" w:themeColor="hyperlink"/>
      <w:u w:val="single"/>
    </w:rPr>
  </w:style>
  <w:style w:type="character" w:customStyle="1" w:styleId="CaptionChar">
    <w:name w:val="Caption Char"/>
    <w:link w:val="Caption"/>
    <w:uiPriority w:val="35"/>
    <w:locked/>
    <w:rsid w:val="005900E2"/>
    <w:rPr>
      <w:b/>
      <w:bCs/>
      <w:caps/>
      <w:sz w:val="16"/>
      <w:szCs w:val="18"/>
    </w:rPr>
  </w:style>
  <w:style w:type="character" w:customStyle="1" w:styleId="QuoteChar1">
    <w:name w:val="Quote Char1"/>
    <w:uiPriority w:val="99"/>
    <w:locked/>
    <w:rsid w:val="005900E2"/>
    <w:rPr>
      <w:rFonts w:ascii="Calibri" w:hAnsi="Calibri"/>
      <w:iCs/>
      <w:color w:val="000000"/>
      <w:sz w:val="24"/>
      <w:szCs w:val="24"/>
    </w:rPr>
  </w:style>
  <w:style w:type="character" w:styleId="CommentReference">
    <w:name w:val="annotation reference"/>
    <w:basedOn w:val="DefaultParagraphFont"/>
    <w:uiPriority w:val="99"/>
    <w:semiHidden/>
    <w:unhideWhenUsed/>
    <w:rsid w:val="00D6146A"/>
    <w:rPr>
      <w:sz w:val="16"/>
      <w:szCs w:val="16"/>
    </w:rPr>
  </w:style>
  <w:style w:type="paragraph" w:styleId="CommentText">
    <w:name w:val="annotation text"/>
    <w:basedOn w:val="Normal"/>
    <w:link w:val="CommentTextChar"/>
    <w:uiPriority w:val="99"/>
    <w:semiHidden/>
    <w:unhideWhenUsed/>
    <w:rsid w:val="00D6146A"/>
    <w:pPr>
      <w:spacing w:line="240" w:lineRule="auto"/>
    </w:pPr>
  </w:style>
  <w:style w:type="character" w:customStyle="1" w:styleId="CommentTextChar">
    <w:name w:val="Comment Text Char"/>
    <w:basedOn w:val="DefaultParagraphFont"/>
    <w:link w:val="CommentText"/>
    <w:uiPriority w:val="99"/>
    <w:semiHidden/>
    <w:rsid w:val="00D6146A"/>
  </w:style>
  <w:style w:type="paragraph" w:styleId="CommentSubject">
    <w:name w:val="annotation subject"/>
    <w:basedOn w:val="CommentText"/>
    <w:next w:val="CommentText"/>
    <w:link w:val="CommentSubjectChar"/>
    <w:uiPriority w:val="99"/>
    <w:semiHidden/>
    <w:unhideWhenUsed/>
    <w:rsid w:val="00D6146A"/>
    <w:rPr>
      <w:b/>
      <w:bCs/>
    </w:rPr>
  </w:style>
  <w:style w:type="character" w:customStyle="1" w:styleId="CommentSubjectChar">
    <w:name w:val="Comment Subject Char"/>
    <w:basedOn w:val="CommentTextChar"/>
    <w:link w:val="CommentSubject"/>
    <w:uiPriority w:val="99"/>
    <w:semiHidden/>
    <w:rsid w:val="00D614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E2"/>
  </w:style>
  <w:style w:type="paragraph" w:styleId="Heading1">
    <w:name w:val="heading 1"/>
    <w:basedOn w:val="Normal"/>
    <w:next w:val="Normal"/>
    <w:link w:val="Heading1Char"/>
    <w:uiPriority w:val="9"/>
    <w:qFormat/>
    <w:rsid w:val="005900E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900E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5900E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5900E2"/>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5900E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5900E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5900E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5900E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5900E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0E2"/>
    <w:rPr>
      <w:smallCaps/>
      <w:spacing w:val="5"/>
      <w:sz w:val="32"/>
      <w:szCs w:val="32"/>
    </w:rPr>
  </w:style>
  <w:style w:type="character" w:customStyle="1" w:styleId="Heading2Char">
    <w:name w:val="Heading 2 Char"/>
    <w:basedOn w:val="DefaultParagraphFont"/>
    <w:link w:val="Heading2"/>
    <w:uiPriority w:val="9"/>
    <w:rsid w:val="005900E2"/>
    <w:rPr>
      <w:smallCaps/>
      <w:spacing w:val="5"/>
      <w:sz w:val="28"/>
      <w:szCs w:val="28"/>
    </w:rPr>
  </w:style>
  <w:style w:type="character" w:customStyle="1" w:styleId="Heading3Char">
    <w:name w:val="Heading 3 Char"/>
    <w:basedOn w:val="DefaultParagraphFont"/>
    <w:link w:val="Heading3"/>
    <w:uiPriority w:val="9"/>
    <w:rsid w:val="005900E2"/>
    <w:rPr>
      <w:smallCaps/>
      <w:spacing w:val="5"/>
      <w:sz w:val="24"/>
      <w:szCs w:val="24"/>
    </w:rPr>
  </w:style>
  <w:style w:type="paragraph" w:styleId="NoSpacing">
    <w:name w:val="No Spacing"/>
    <w:basedOn w:val="Normal"/>
    <w:link w:val="NoSpacingChar"/>
    <w:uiPriority w:val="1"/>
    <w:qFormat/>
    <w:rsid w:val="005900E2"/>
    <w:pPr>
      <w:spacing w:after="0" w:line="240" w:lineRule="auto"/>
    </w:pPr>
  </w:style>
  <w:style w:type="character" w:customStyle="1" w:styleId="NoSpacingChar">
    <w:name w:val="No Spacing Char"/>
    <w:basedOn w:val="DefaultParagraphFont"/>
    <w:link w:val="NoSpacing"/>
    <w:uiPriority w:val="1"/>
    <w:rsid w:val="005900E2"/>
  </w:style>
  <w:style w:type="paragraph" w:styleId="Header">
    <w:name w:val="header"/>
    <w:basedOn w:val="Normal"/>
    <w:link w:val="HeaderChar"/>
    <w:uiPriority w:val="99"/>
    <w:unhideWhenUsed/>
    <w:rsid w:val="00CE065D"/>
    <w:pPr>
      <w:tabs>
        <w:tab w:val="center" w:pos="4680"/>
        <w:tab w:val="right" w:pos="9360"/>
      </w:tabs>
      <w:spacing w:after="0"/>
    </w:pPr>
  </w:style>
  <w:style w:type="character" w:customStyle="1" w:styleId="HeaderChar">
    <w:name w:val="Header Char"/>
    <w:basedOn w:val="DefaultParagraphFont"/>
    <w:link w:val="Header"/>
    <w:uiPriority w:val="99"/>
    <w:rsid w:val="00CE065D"/>
    <w:rPr>
      <w:rFonts w:eastAsiaTheme="minorEastAsia"/>
      <w:szCs w:val="20"/>
    </w:rPr>
  </w:style>
  <w:style w:type="paragraph" w:styleId="Footer">
    <w:name w:val="footer"/>
    <w:basedOn w:val="Normal"/>
    <w:link w:val="FooterChar"/>
    <w:uiPriority w:val="99"/>
    <w:unhideWhenUsed/>
    <w:rsid w:val="00CE065D"/>
    <w:pPr>
      <w:tabs>
        <w:tab w:val="center" w:pos="4680"/>
        <w:tab w:val="right" w:pos="9360"/>
      </w:tabs>
      <w:spacing w:after="0"/>
    </w:pPr>
  </w:style>
  <w:style w:type="character" w:customStyle="1" w:styleId="FooterChar">
    <w:name w:val="Footer Char"/>
    <w:basedOn w:val="DefaultParagraphFont"/>
    <w:link w:val="Footer"/>
    <w:uiPriority w:val="99"/>
    <w:rsid w:val="00CE065D"/>
    <w:rPr>
      <w:rFonts w:eastAsiaTheme="minorEastAsia"/>
      <w:szCs w:val="20"/>
    </w:rPr>
  </w:style>
  <w:style w:type="paragraph" w:styleId="BalloonText">
    <w:name w:val="Balloon Text"/>
    <w:basedOn w:val="Normal"/>
    <w:link w:val="BalloonTextChar"/>
    <w:uiPriority w:val="99"/>
    <w:semiHidden/>
    <w:unhideWhenUsed/>
    <w:rsid w:val="00CE06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5D"/>
    <w:rPr>
      <w:rFonts w:ascii="Tahoma" w:eastAsiaTheme="minorEastAsia" w:hAnsi="Tahoma" w:cs="Tahoma"/>
      <w:sz w:val="16"/>
      <w:szCs w:val="16"/>
    </w:rPr>
  </w:style>
  <w:style w:type="character" w:customStyle="1" w:styleId="Heading4Char">
    <w:name w:val="Heading 4 Char"/>
    <w:basedOn w:val="DefaultParagraphFont"/>
    <w:link w:val="Heading4"/>
    <w:uiPriority w:val="9"/>
    <w:rsid w:val="005900E2"/>
    <w:rPr>
      <w:smallCaps/>
      <w:spacing w:val="10"/>
      <w:sz w:val="22"/>
      <w:szCs w:val="22"/>
    </w:rPr>
  </w:style>
  <w:style w:type="character" w:customStyle="1" w:styleId="Heading5Char">
    <w:name w:val="Heading 5 Char"/>
    <w:basedOn w:val="DefaultParagraphFont"/>
    <w:link w:val="Heading5"/>
    <w:uiPriority w:val="9"/>
    <w:rsid w:val="005900E2"/>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5900E2"/>
    <w:rPr>
      <w:smallCaps/>
      <w:color w:val="C0504D" w:themeColor="accent2"/>
      <w:spacing w:val="5"/>
      <w:sz w:val="22"/>
    </w:rPr>
  </w:style>
  <w:style w:type="character" w:customStyle="1" w:styleId="Heading7Char">
    <w:name w:val="Heading 7 Char"/>
    <w:basedOn w:val="DefaultParagraphFont"/>
    <w:link w:val="Heading7"/>
    <w:uiPriority w:val="9"/>
    <w:rsid w:val="005900E2"/>
    <w:rPr>
      <w:b/>
      <w:smallCaps/>
      <w:color w:val="C0504D" w:themeColor="accent2"/>
      <w:spacing w:val="10"/>
    </w:rPr>
  </w:style>
  <w:style w:type="character" w:customStyle="1" w:styleId="Heading8Char">
    <w:name w:val="Heading 8 Char"/>
    <w:basedOn w:val="DefaultParagraphFont"/>
    <w:link w:val="Heading8"/>
    <w:uiPriority w:val="9"/>
    <w:rsid w:val="005900E2"/>
    <w:rPr>
      <w:b/>
      <w:i/>
      <w:smallCaps/>
      <w:color w:val="943634" w:themeColor="accent2" w:themeShade="BF"/>
    </w:rPr>
  </w:style>
  <w:style w:type="character" w:customStyle="1" w:styleId="Heading9Char">
    <w:name w:val="Heading 9 Char"/>
    <w:basedOn w:val="DefaultParagraphFont"/>
    <w:link w:val="Heading9"/>
    <w:uiPriority w:val="9"/>
    <w:rsid w:val="005900E2"/>
    <w:rPr>
      <w:b/>
      <w:i/>
      <w:smallCaps/>
      <w:color w:val="622423" w:themeColor="accent2" w:themeShade="7F"/>
    </w:rPr>
  </w:style>
  <w:style w:type="paragraph" w:styleId="Caption">
    <w:name w:val="caption"/>
    <w:basedOn w:val="Normal"/>
    <w:next w:val="Normal"/>
    <w:link w:val="CaptionChar"/>
    <w:uiPriority w:val="35"/>
    <w:unhideWhenUsed/>
    <w:qFormat/>
    <w:rsid w:val="005900E2"/>
    <w:rPr>
      <w:b/>
      <w:bCs/>
      <w:caps/>
      <w:sz w:val="16"/>
      <w:szCs w:val="18"/>
    </w:rPr>
  </w:style>
  <w:style w:type="paragraph" w:styleId="Title">
    <w:name w:val="Title"/>
    <w:basedOn w:val="Normal"/>
    <w:next w:val="Normal"/>
    <w:link w:val="TitleChar"/>
    <w:uiPriority w:val="10"/>
    <w:qFormat/>
    <w:rsid w:val="005900E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900E2"/>
    <w:rPr>
      <w:smallCaps/>
      <w:sz w:val="48"/>
      <w:szCs w:val="48"/>
    </w:rPr>
  </w:style>
  <w:style w:type="paragraph" w:styleId="Subtitle">
    <w:name w:val="Subtitle"/>
    <w:basedOn w:val="Normal"/>
    <w:next w:val="Normal"/>
    <w:link w:val="SubtitleChar"/>
    <w:uiPriority w:val="11"/>
    <w:qFormat/>
    <w:rsid w:val="005900E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900E2"/>
    <w:rPr>
      <w:rFonts w:asciiTheme="majorHAnsi" w:eastAsiaTheme="majorEastAsia" w:hAnsiTheme="majorHAnsi" w:cstheme="majorBidi"/>
      <w:szCs w:val="22"/>
    </w:rPr>
  </w:style>
  <w:style w:type="character" w:styleId="Strong">
    <w:name w:val="Strong"/>
    <w:uiPriority w:val="22"/>
    <w:qFormat/>
    <w:rsid w:val="005900E2"/>
    <w:rPr>
      <w:b/>
      <w:color w:val="C0504D" w:themeColor="accent2"/>
    </w:rPr>
  </w:style>
  <w:style w:type="character" w:styleId="Emphasis">
    <w:name w:val="Emphasis"/>
    <w:uiPriority w:val="20"/>
    <w:qFormat/>
    <w:rsid w:val="005900E2"/>
    <w:rPr>
      <w:b/>
      <w:i/>
      <w:spacing w:val="10"/>
    </w:rPr>
  </w:style>
  <w:style w:type="paragraph" w:styleId="ListParagraph">
    <w:name w:val="List Paragraph"/>
    <w:basedOn w:val="Normal"/>
    <w:uiPriority w:val="34"/>
    <w:qFormat/>
    <w:rsid w:val="005900E2"/>
    <w:pPr>
      <w:spacing w:line="240" w:lineRule="auto"/>
      <w:ind w:left="576" w:hanging="576"/>
      <w:contextualSpacing/>
    </w:pPr>
  </w:style>
  <w:style w:type="paragraph" w:styleId="Quote">
    <w:name w:val="Quote"/>
    <w:basedOn w:val="Normal"/>
    <w:next w:val="Normal"/>
    <w:link w:val="QuoteChar"/>
    <w:uiPriority w:val="29"/>
    <w:qFormat/>
    <w:rsid w:val="005900E2"/>
    <w:rPr>
      <w:i/>
    </w:rPr>
  </w:style>
  <w:style w:type="character" w:customStyle="1" w:styleId="QuoteChar">
    <w:name w:val="Quote Char"/>
    <w:basedOn w:val="DefaultParagraphFont"/>
    <w:link w:val="Quote"/>
    <w:uiPriority w:val="29"/>
    <w:rsid w:val="005900E2"/>
    <w:rPr>
      <w:i/>
    </w:rPr>
  </w:style>
  <w:style w:type="paragraph" w:styleId="IntenseQuote">
    <w:name w:val="Intense Quote"/>
    <w:basedOn w:val="Normal"/>
    <w:next w:val="Normal"/>
    <w:link w:val="IntenseQuoteChar"/>
    <w:uiPriority w:val="30"/>
    <w:qFormat/>
    <w:rsid w:val="005900E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900E2"/>
    <w:rPr>
      <w:b/>
      <w:i/>
      <w:color w:val="FFFFFF" w:themeColor="background1"/>
      <w:shd w:val="clear" w:color="auto" w:fill="C0504D" w:themeFill="accent2"/>
    </w:rPr>
  </w:style>
  <w:style w:type="character" w:styleId="SubtleEmphasis">
    <w:name w:val="Subtle Emphasis"/>
    <w:uiPriority w:val="19"/>
    <w:qFormat/>
    <w:rsid w:val="005900E2"/>
    <w:rPr>
      <w:i/>
    </w:rPr>
  </w:style>
  <w:style w:type="character" w:styleId="IntenseEmphasis">
    <w:name w:val="Intense Emphasis"/>
    <w:uiPriority w:val="21"/>
    <w:qFormat/>
    <w:rsid w:val="005900E2"/>
    <w:rPr>
      <w:b/>
      <w:i/>
      <w:color w:val="C0504D" w:themeColor="accent2"/>
      <w:spacing w:val="10"/>
    </w:rPr>
  </w:style>
  <w:style w:type="character" w:styleId="SubtleReference">
    <w:name w:val="Subtle Reference"/>
    <w:uiPriority w:val="31"/>
    <w:qFormat/>
    <w:rsid w:val="005900E2"/>
    <w:rPr>
      <w:b/>
    </w:rPr>
  </w:style>
  <w:style w:type="character" w:styleId="IntenseReference">
    <w:name w:val="Intense Reference"/>
    <w:uiPriority w:val="32"/>
    <w:qFormat/>
    <w:rsid w:val="005900E2"/>
    <w:rPr>
      <w:b/>
      <w:bCs/>
      <w:smallCaps/>
      <w:spacing w:val="5"/>
      <w:sz w:val="22"/>
      <w:szCs w:val="22"/>
      <w:u w:val="single"/>
    </w:rPr>
  </w:style>
  <w:style w:type="character" w:styleId="BookTitle">
    <w:name w:val="Book Title"/>
    <w:uiPriority w:val="33"/>
    <w:qFormat/>
    <w:rsid w:val="005900E2"/>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5900E2"/>
    <w:pPr>
      <w:outlineLvl w:val="9"/>
    </w:pPr>
    <w:rPr>
      <w:lang w:bidi="en-US"/>
    </w:rPr>
  </w:style>
  <w:style w:type="table" w:styleId="TableGrid">
    <w:name w:val="Table Grid"/>
    <w:basedOn w:val="TableNormal"/>
    <w:uiPriority w:val="59"/>
    <w:rsid w:val="0064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798E"/>
    <w:pPr>
      <w:autoSpaceDE w:val="0"/>
      <w:autoSpaceDN w:val="0"/>
      <w:adjustRightInd w:val="0"/>
      <w:spacing w:after="0" w:line="240" w:lineRule="auto"/>
      <w:jc w:val="left"/>
    </w:pPr>
    <w:rPr>
      <w:rFonts w:ascii="Arial" w:hAnsi="Arial" w:cs="Arial"/>
      <w:color w:val="000000"/>
      <w:sz w:val="24"/>
      <w:szCs w:val="24"/>
    </w:rPr>
  </w:style>
  <w:style w:type="paragraph" w:styleId="TOC1">
    <w:name w:val="toc 1"/>
    <w:basedOn w:val="Normal"/>
    <w:next w:val="Normal"/>
    <w:autoRedefine/>
    <w:uiPriority w:val="39"/>
    <w:semiHidden/>
    <w:unhideWhenUsed/>
    <w:rsid w:val="005900E2"/>
    <w:pPr>
      <w:spacing w:after="100"/>
    </w:pPr>
  </w:style>
  <w:style w:type="character" w:styleId="Hyperlink">
    <w:name w:val="Hyperlink"/>
    <w:basedOn w:val="DefaultParagraphFont"/>
    <w:unhideWhenUsed/>
    <w:rsid w:val="005900E2"/>
    <w:rPr>
      <w:color w:val="0000FF" w:themeColor="hyperlink"/>
      <w:u w:val="single"/>
    </w:rPr>
  </w:style>
  <w:style w:type="character" w:customStyle="1" w:styleId="CaptionChar">
    <w:name w:val="Caption Char"/>
    <w:link w:val="Caption"/>
    <w:uiPriority w:val="35"/>
    <w:locked/>
    <w:rsid w:val="005900E2"/>
    <w:rPr>
      <w:b/>
      <w:bCs/>
      <w:caps/>
      <w:sz w:val="16"/>
      <w:szCs w:val="18"/>
    </w:rPr>
  </w:style>
  <w:style w:type="character" w:customStyle="1" w:styleId="QuoteChar1">
    <w:name w:val="Quote Char1"/>
    <w:uiPriority w:val="99"/>
    <w:locked/>
    <w:rsid w:val="005900E2"/>
    <w:rPr>
      <w:rFonts w:ascii="Calibri" w:hAnsi="Calibri"/>
      <w:iCs/>
      <w:color w:val="000000"/>
      <w:sz w:val="24"/>
      <w:szCs w:val="24"/>
    </w:rPr>
  </w:style>
  <w:style w:type="character" w:styleId="CommentReference">
    <w:name w:val="annotation reference"/>
    <w:basedOn w:val="DefaultParagraphFont"/>
    <w:uiPriority w:val="99"/>
    <w:semiHidden/>
    <w:unhideWhenUsed/>
    <w:rsid w:val="00D6146A"/>
    <w:rPr>
      <w:sz w:val="16"/>
      <w:szCs w:val="16"/>
    </w:rPr>
  </w:style>
  <w:style w:type="paragraph" w:styleId="CommentText">
    <w:name w:val="annotation text"/>
    <w:basedOn w:val="Normal"/>
    <w:link w:val="CommentTextChar"/>
    <w:uiPriority w:val="99"/>
    <w:semiHidden/>
    <w:unhideWhenUsed/>
    <w:rsid w:val="00D6146A"/>
    <w:pPr>
      <w:spacing w:line="240" w:lineRule="auto"/>
    </w:pPr>
  </w:style>
  <w:style w:type="character" w:customStyle="1" w:styleId="CommentTextChar">
    <w:name w:val="Comment Text Char"/>
    <w:basedOn w:val="DefaultParagraphFont"/>
    <w:link w:val="CommentText"/>
    <w:uiPriority w:val="99"/>
    <w:semiHidden/>
    <w:rsid w:val="00D6146A"/>
  </w:style>
  <w:style w:type="paragraph" w:styleId="CommentSubject">
    <w:name w:val="annotation subject"/>
    <w:basedOn w:val="CommentText"/>
    <w:next w:val="CommentText"/>
    <w:link w:val="CommentSubjectChar"/>
    <w:uiPriority w:val="99"/>
    <w:semiHidden/>
    <w:unhideWhenUsed/>
    <w:rsid w:val="00D6146A"/>
    <w:rPr>
      <w:b/>
      <w:bCs/>
    </w:rPr>
  </w:style>
  <w:style w:type="character" w:customStyle="1" w:styleId="CommentSubjectChar">
    <w:name w:val="Comment Subject Char"/>
    <w:basedOn w:val="CommentTextChar"/>
    <w:link w:val="CommentSubject"/>
    <w:uiPriority w:val="99"/>
    <w:semiHidden/>
    <w:rsid w:val="00D6146A"/>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837CE-194D-43A8-8B8E-A6EA8351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5234</Words>
  <Characters>28161</Characters>
  <Application>Microsoft Office Word</Application>
  <DocSecurity>0</DocSecurity>
  <Lines>234</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City of Fredericton</Company>
  <LinksUpToDate>false</LinksUpToDate>
  <CharactersWithSpaces>33329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Mackenzie</dc:creator>
  <cp:lastModifiedBy>goodineJ</cp:lastModifiedBy>
  <cp:revision>2</cp:revision>
  <dcterms:created xsi:type="dcterms:W3CDTF">2016-07-03T19:18:00Z</dcterms:created>
  <dcterms:modified xsi:type="dcterms:W3CDTF">2016-07-03T19:18:00Z</dcterms:modified>
</cp:coreProperties>
</file>