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40687" w14:textId="29E9B9EA" w:rsidR="003A73E1" w:rsidRDefault="008845E0" w:rsidP="00671196">
      <w:pPr>
        <w:spacing w:after="0" w:line="240" w:lineRule="auto"/>
        <w:jc w:val="center"/>
      </w:pPr>
      <w:bookmarkStart w:id="0" w:name="_Hlk15044387"/>
      <w:r>
        <w:rPr>
          <w:noProof/>
          <w:lang w:val="en-US"/>
        </w:rPr>
        <w:drawing>
          <wp:inline distT="0" distB="0" distL="0" distR="0" wp14:anchorId="068E1A15" wp14:editId="148B4377">
            <wp:extent cx="1834762" cy="4910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A English (Rev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605" cy="491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5F55D64F" wp14:editId="09709BBB">
            <wp:simplePos x="0" y="0"/>
            <wp:positionH relativeFrom="column">
              <wp:posOffset>-467995</wp:posOffset>
            </wp:positionH>
            <wp:positionV relativeFrom="paragraph">
              <wp:posOffset>-647700</wp:posOffset>
            </wp:positionV>
            <wp:extent cx="10071100" cy="20140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mplate (Header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1100" cy="2014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4FAE6D" w14:textId="65C3F70E" w:rsidR="00081AD6" w:rsidRDefault="00081AD6" w:rsidP="00671196">
      <w:pPr>
        <w:spacing w:after="0" w:line="240" w:lineRule="auto"/>
        <w:jc w:val="center"/>
      </w:pPr>
    </w:p>
    <w:p w14:paraId="64B65E3E" w14:textId="1248EED7" w:rsidR="002A2D3A" w:rsidRPr="008845E0" w:rsidRDefault="002A2D3A" w:rsidP="0024658E">
      <w:pPr>
        <w:spacing w:line="240" w:lineRule="auto"/>
        <w:jc w:val="center"/>
        <w:rPr>
          <w:rFonts w:ascii="Arial" w:hAnsi="Arial" w:cs="Arial"/>
          <w:b/>
          <w:bCs/>
          <w:color w:val="FFFFFF" w:themeColor="background1"/>
          <w:sz w:val="22"/>
          <w:szCs w:val="22"/>
        </w:rPr>
      </w:pPr>
      <w:r w:rsidRPr="008845E0">
        <w:rPr>
          <w:rFonts w:ascii="Arial" w:hAnsi="Arial" w:cs="Arial"/>
          <w:b/>
          <w:bCs/>
          <w:color w:val="FFFFFF" w:themeColor="background1"/>
          <w:sz w:val="22"/>
          <w:szCs w:val="22"/>
        </w:rPr>
        <w:t xml:space="preserve">This is an example of a Performance Evaluation template that </w:t>
      </w:r>
      <w:r w:rsidR="003154C7">
        <w:rPr>
          <w:rFonts w:ascii="Arial" w:hAnsi="Arial" w:cs="Arial"/>
          <w:b/>
          <w:bCs/>
          <w:color w:val="FFFFFF" w:themeColor="background1"/>
          <w:sz w:val="22"/>
          <w:szCs w:val="22"/>
        </w:rPr>
        <w:t xml:space="preserve">a Chief Administrative Officer/City Manager can use for a Director/Commissioner/Chief/Department Head.  This form is completed by the CAO/City Manager and the </w:t>
      </w:r>
      <w:r w:rsidR="009836C5">
        <w:rPr>
          <w:rFonts w:ascii="Arial" w:hAnsi="Arial" w:cs="Arial"/>
          <w:b/>
          <w:bCs/>
          <w:color w:val="FFFFFF" w:themeColor="background1"/>
          <w:sz w:val="22"/>
          <w:szCs w:val="22"/>
        </w:rPr>
        <w:t>employee and</w:t>
      </w:r>
      <w:r w:rsidR="003154C7">
        <w:rPr>
          <w:rFonts w:ascii="Arial" w:hAnsi="Arial" w:cs="Arial"/>
          <w:b/>
          <w:bCs/>
          <w:color w:val="FFFFFF" w:themeColor="background1"/>
          <w:sz w:val="22"/>
          <w:szCs w:val="22"/>
        </w:rPr>
        <w:t xml:space="preserve"> reviewed during the performance evaluation.  The Mandate Letter is also used as part of the performance evaluation process.</w:t>
      </w:r>
    </w:p>
    <w:p w14:paraId="2DAA49D9" w14:textId="0C6E9A38" w:rsidR="00671196" w:rsidRPr="00670E4D" w:rsidRDefault="00671196" w:rsidP="00671196">
      <w:pPr>
        <w:spacing w:after="0" w:line="240" w:lineRule="auto"/>
        <w:jc w:val="center"/>
        <w:rPr>
          <w:b/>
          <w:bCs/>
          <w:color w:val="9C5224"/>
          <w:sz w:val="16"/>
          <w:szCs w:val="16"/>
        </w:rPr>
      </w:pPr>
    </w:p>
    <w:p w14:paraId="2FAB79BF" w14:textId="35B3FA02" w:rsidR="00081AD6" w:rsidRPr="00D10433" w:rsidRDefault="00563005" w:rsidP="008845E0">
      <w:pPr>
        <w:spacing w:before="300" w:after="0" w:line="240" w:lineRule="auto"/>
        <w:rPr>
          <w:rFonts w:ascii="Arial" w:hAnsi="Arial" w:cs="Arial"/>
          <w:b/>
          <w:color w:val="228A43"/>
          <w:sz w:val="36"/>
          <w:szCs w:val="36"/>
        </w:rPr>
      </w:pPr>
      <w:r w:rsidRPr="00D10433">
        <w:rPr>
          <w:rFonts w:ascii="Arial" w:hAnsi="Arial" w:cs="Arial"/>
          <w:b/>
          <w:color w:val="228A43"/>
          <w:sz w:val="36"/>
          <w:szCs w:val="36"/>
        </w:rPr>
        <w:t>Performance Evaluation</w:t>
      </w:r>
      <w:r w:rsidR="00115E30">
        <w:rPr>
          <w:rFonts w:ascii="Arial" w:hAnsi="Arial" w:cs="Arial"/>
          <w:b/>
          <w:color w:val="228A43"/>
          <w:sz w:val="36"/>
          <w:szCs w:val="36"/>
        </w:rPr>
        <w:t xml:space="preserve"> (Director/Commissioner/Chief/Department Head)</w:t>
      </w:r>
    </w:p>
    <w:p w14:paraId="04D33F1C" w14:textId="0FACAC34" w:rsidR="00F05A60" w:rsidRDefault="00F05A60" w:rsidP="00671196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dashSmallGap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9781"/>
      </w:tblGrid>
      <w:tr w:rsidR="005771FE" w:rsidRPr="009174E1" w14:paraId="506B0F32" w14:textId="77777777" w:rsidTr="005A4D5C">
        <w:tc>
          <w:tcPr>
            <w:tcW w:w="4531" w:type="dxa"/>
            <w:tcBorders>
              <w:top w:val="single" w:sz="12" w:space="0" w:color="000000" w:themeColor="text1"/>
            </w:tcBorders>
          </w:tcPr>
          <w:p w14:paraId="4119FCD0" w14:textId="079E37B4" w:rsidR="005771FE" w:rsidRPr="005A4D5C" w:rsidRDefault="005771FE" w:rsidP="00DA052A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5A4D5C">
              <w:rPr>
                <w:rFonts w:ascii="Arial" w:hAnsi="Arial" w:cs="Arial"/>
                <w:sz w:val="24"/>
                <w:szCs w:val="24"/>
              </w:rPr>
              <w:t xml:space="preserve">Name of </w:t>
            </w:r>
            <w:r w:rsidR="00115E30">
              <w:rPr>
                <w:rFonts w:ascii="Arial" w:hAnsi="Arial" w:cs="Arial"/>
                <w:sz w:val="24"/>
                <w:szCs w:val="24"/>
              </w:rPr>
              <w:t>Employee</w:t>
            </w:r>
          </w:p>
        </w:tc>
        <w:tc>
          <w:tcPr>
            <w:tcW w:w="9781" w:type="dxa"/>
            <w:tcBorders>
              <w:top w:val="single" w:sz="12" w:space="0" w:color="000000" w:themeColor="text1"/>
            </w:tcBorders>
            <w:shd w:val="clear" w:color="auto" w:fill="F2F2F2" w:themeFill="background1" w:themeFillShade="F2"/>
          </w:tcPr>
          <w:p w14:paraId="1D047E39" w14:textId="77777777" w:rsidR="005771FE" w:rsidRPr="009174E1" w:rsidRDefault="005771FE" w:rsidP="00314F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71FE" w:rsidRPr="009174E1" w14:paraId="0F181654" w14:textId="77777777" w:rsidTr="005A4D5C">
        <w:tc>
          <w:tcPr>
            <w:tcW w:w="4531" w:type="dxa"/>
          </w:tcPr>
          <w:p w14:paraId="3632DDBC" w14:textId="3ED6CEAA" w:rsidR="005771FE" w:rsidRPr="005A4D5C" w:rsidRDefault="005771FE" w:rsidP="00DA052A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5A4D5C">
              <w:rPr>
                <w:rFonts w:ascii="Arial" w:hAnsi="Arial" w:cs="Arial"/>
                <w:sz w:val="24"/>
                <w:szCs w:val="24"/>
              </w:rPr>
              <w:t>Evaluation Period</w:t>
            </w:r>
          </w:p>
        </w:tc>
        <w:tc>
          <w:tcPr>
            <w:tcW w:w="9781" w:type="dxa"/>
            <w:shd w:val="clear" w:color="auto" w:fill="F2F2F2" w:themeFill="background1" w:themeFillShade="F2"/>
          </w:tcPr>
          <w:p w14:paraId="587156B4" w14:textId="77777777" w:rsidR="005771FE" w:rsidRPr="009174E1" w:rsidRDefault="005771FE" w:rsidP="00314F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71FE" w:rsidRPr="009174E1" w14:paraId="4701F78A" w14:textId="77777777" w:rsidTr="005A4D5C">
        <w:tc>
          <w:tcPr>
            <w:tcW w:w="4531" w:type="dxa"/>
            <w:tcBorders>
              <w:bottom w:val="single" w:sz="12" w:space="0" w:color="000000" w:themeColor="text1"/>
            </w:tcBorders>
          </w:tcPr>
          <w:p w14:paraId="2A1D4D50" w14:textId="2049EA5B" w:rsidR="005771FE" w:rsidRPr="005A4D5C" w:rsidRDefault="005771FE" w:rsidP="00DA052A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5A4D5C">
              <w:rPr>
                <w:rFonts w:ascii="Arial" w:hAnsi="Arial" w:cs="Arial"/>
                <w:sz w:val="24"/>
                <w:szCs w:val="24"/>
              </w:rPr>
              <w:t xml:space="preserve">Name of </w:t>
            </w:r>
            <w:r w:rsidR="00115E30">
              <w:rPr>
                <w:rFonts w:ascii="Arial" w:hAnsi="Arial" w:cs="Arial"/>
                <w:sz w:val="24"/>
                <w:szCs w:val="24"/>
              </w:rPr>
              <w:t>Chief Administrative Officer</w:t>
            </w:r>
          </w:p>
        </w:tc>
        <w:tc>
          <w:tcPr>
            <w:tcW w:w="9781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</w:tcPr>
          <w:p w14:paraId="412BC3C3" w14:textId="77777777" w:rsidR="005771FE" w:rsidRPr="009174E1" w:rsidRDefault="005771FE" w:rsidP="00314F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E57108B" w14:textId="5BF54432" w:rsidR="00991EF7" w:rsidRDefault="00991EF7" w:rsidP="00314F56">
      <w:pPr>
        <w:spacing w:after="0" w:line="240" w:lineRule="auto"/>
        <w:rPr>
          <w:rFonts w:ascii="Arial" w:hAnsi="Arial" w:cs="Arial"/>
          <w:b/>
        </w:rPr>
      </w:pPr>
    </w:p>
    <w:p w14:paraId="23CB2AF2" w14:textId="27855495" w:rsidR="00F151E7" w:rsidRDefault="00F151E7" w:rsidP="00F151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15F8">
        <w:rPr>
          <w:rFonts w:ascii="Arial" w:hAnsi="Arial" w:cs="Arial"/>
          <w:sz w:val="24"/>
          <w:szCs w:val="24"/>
        </w:rPr>
        <w:t xml:space="preserve">An annual performance evaluation </w:t>
      </w:r>
      <w:r w:rsidR="00CE1AF4">
        <w:rPr>
          <w:rFonts w:ascii="Arial" w:hAnsi="Arial" w:cs="Arial"/>
          <w:sz w:val="24"/>
          <w:szCs w:val="24"/>
        </w:rPr>
        <w:t xml:space="preserve">should be an important part of the relationship between </w:t>
      </w:r>
      <w:r w:rsidR="00115E30">
        <w:rPr>
          <w:rFonts w:ascii="Arial" w:hAnsi="Arial" w:cs="Arial"/>
          <w:sz w:val="24"/>
          <w:szCs w:val="24"/>
        </w:rPr>
        <w:t xml:space="preserve">the CAO and the direct report, </w:t>
      </w:r>
      <w:r w:rsidR="00CE1AF4">
        <w:rPr>
          <w:rFonts w:ascii="Arial" w:hAnsi="Arial" w:cs="Arial"/>
          <w:sz w:val="24"/>
          <w:szCs w:val="24"/>
        </w:rPr>
        <w:t>and the CAO</w:t>
      </w:r>
      <w:r w:rsidR="0044728E">
        <w:rPr>
          <w:rFonts w:ascii="Arial" w:hAnsi="Arial" w:cs="Arial"/>
          <w:sz w:val="24"/>
          <w:szCs w:val="24"/>
        </w:rPr>
        <w:t>,</w:t>
      </w:r>
      <w:r w:rsidR="00CE1AF4">
        <w:rPr>
          <w:rFonts w:ascii="Arial" w:hAnsi="Arial" w:cs="Arial"/>
          <w:sz w:val="24"/>
          <w:szCs w:val="24"/>
        </w:rPr>
        <w:t xml:space="preserve"> and ultimately the success of the municipality.</w:t>
      </w:r>
      <w:r w:rsidR="0056477C">
        <w:rPr>
          <w:rFonts w:ascii="Arial" w:hAnsi="Arial" w:cs="Arial"/>
          <w:sz w:val="24"/>
          <w:szCs w:val="24"/>
        </w:rPr>
        <w:t xml:space="preserve">  The main purpose is to have an informal discussion</w:t>
      </w:r>
      <w:r w:rsidR="00BA7B16">
        <w:rPr>
          <w:rFonts w:ascii="Arial" w:hAnsi="Arial" w:cs="Arial"/>
          <w:sz w:val="24"/>
          <w:szCs w:val="24"/>
        </w:rPr>
        <w:t xml:space="preserve"> about the past year.</w:t>
      </w:r>
    </w:p>
    <w:p w14:paraId="443B5A49" w14:textId="221A8277" w:rsidR="00F151E7" w:rsidRDefault="00F151E7" w:rsidP="00F151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0BD98F" w14:textId="304C18E7" w:rsidR="003154C7" w:rsidRDefault="003154C7" w:rsidP="00F151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C4CB2F" w14:textId="7854C80B" w:rsidR="003154C7" w:rsidRDefault="003154C7" w:rsidP="00F151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D824B0" w14:textId="75A6F021" w:rsidR="00AD5510" w:rsidRPr="00AB0AA3" w:rsidRDefault="005068F4" w:rsidP="006B43BE">
      <w:pPr>
        <w:spacing w:after="0" w:line="240" w:lineRule="auto"/>
        <w:rPr>
          <w:rFonts w:ascii="Arial" w:hAnsi="Arial" w:cs="Arial"/>
          <w:b/>
          <w:color w:val="228A43"/>
          <w:sz w:val="36"/>
          <w:szCs w:val="36"/>
        </w:rPr>
      </w:pPr>
      <w:r w:rsidRPr="00AB0AA3">
        <w:rPr>
          <w:rFonts w:ascii="Arial" w:hAnsi="Arial" w:cs="Arial"/>
          <w:b/>
          <w:color w:val="228A43"/>
          <w:sz w:val="36"/>
          <w:szCs w:val="36"/>
        </w:rPr>
        <w:t>Questions</w:t>
      </w:r>
    </w:p>
    <w:p w14:paraId="63F9A1A7" w14:textId="2EBA0D36" w:rsidR="00402658" w:rsidRDefault="00402658" w:rsidP="006B43BE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102"/>
        <w:gridCol w:w="4675"/>
      </w:tblGrid>
      <w:tr w:rsidR="00AD5510" w14:paraId="68954465" w14:textId="77777777" w:rsidTr="006B43BE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228A43"/>
          </w:tcPr>
          <w:p w14:paraId="0E2193A8" w14:textId="3A5018F2" w:rsidR="00AD5510" w:rsidRPr="00810285" w:rsidRDefault="005068F4" w:rsidP="00017D77">
            <w:pPr>
              <w:spacing w:before="60" w:after="60"/>
              <w:jc w:val="lef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Question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228A43"/>
          </w:tcPr>
          <w:p w14:paraId="392A4316" w14:textId="4FB4CC2F" w:rsidR="00AD5510" w:rsidRPr="00810285" w:rsidRDefault="00115E30" w:rsidP="00017D77">
            <w:pPr>
              <w:spacing w:before="60" w:after="60"/>
              <w:jc w:val="lef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Employee’s </w:t>
            </w:r>
            <w:r w:rsidR="00AD551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</w:t>
            </w:r>
            <w:r w:rsidR="005068F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omments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228A43"/>
          </w:tcPr>
          <w:p w14:paraId="255C7F88" w14:textId="23056BB1" w:rsidR="00AD5510" w:rsidRPr="00810285" w:rsidRDefault="00115E30" w:rsidP="00017D77">
            <w:pPr>
              <w:spacing w:before="60" w:after="60"/>
              <w:jc w:val="lef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CAO’s Comments</w:t>
            </w:r>
          </w:p>
        </w:tc>
      </w:tr>
      <w:tr w:rsidR="00AD5510" w14:paraId="7BCF5AD3" w14:textId="77777777" w:rsidTr="006B43BE">
        <w:tc>
          <w:tcPr>
            <w:tcW w:w="4248" w:type="dxa"/>
            <w:tcBorders>
              <w:top w:val="nil"/>
              <w:left w:val="nil"/>
              <w:bottom w:val="dashSmallGap" w:sz="4" w:space="0" w:color="808080" w:themeColor="background1" w:themeShade="80"/>
              <w:right w:val="nil"/>
            </w:tcBorders>
          </w:tcPr>
          <w:p w14:paraId="416DB52D" w14:textId="74F50433" w:rsidR="00AD5510" w:rsidRPr="00115E30" w:rsidRDefault="00115E30" w:rsidP="00115E30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Assess your adherence to your mandate letter for the review period.</w:t>
            </w:r>
          </w:p>
        </w:tc>
        <w:tc>
          <w:tcPr>
            <w:tcW w:w="5102" w:type="dxa"/>
            <w:tcBorders>
              <w:top w:val="nil"/>
              <w:left w:val="nil"/>
              <w:bottom w:val="dashSmallGap" w:sz="4" w:space="0" w:color="808080" w:themeColor="background1" w:themeShade="80"/>
              <w:right w:val="nil"/>
            </w:tcBorders>
            <w:shd w:val="clear" w:color="auto" w:fill="F2F2F2" w:themeFill="background1" w:themeFillShade="F2"/>
          </w:tcPr>
          <w:p w14:paraId="28CC5B10" w14:textId="77777777" w:rsidR="00AD5510" w:rsidRDefault="00AD5510" w:rsidP="00017D77">
            <w:pPr>
              <w:spacing w:before="60" w:after="6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dashSmallGap" w:sz="4" w:space="0" w:color="808080" w:themeColor="background1" w:themeShade="80"/>
              <w:right w:val="nil"/>
            </w:tcBorders>
            <w:shd w:val="clear" w:color="auto" w:fill="D9D9D9" w:themeFill="background1" w:themeFillShade="D9"/>
          </w:tcPr>
          <w:p w14:paraId="42CE34E0" w14:textId="77777777" w:rsidR="00AD5510" w:rsidRDefault="00AD5510" w:rsidP="00017D77">
            <w:pPr>
              <w:spacing w:before="60" w:after="6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D5510" w14:paraId="397BEBB0" w14:textId="77777777" w:rsidTr="006B43BE">
        <w:tc>
          <w:tcPr>
            <w:tcW w:w="4248" w:type="dxa"/>
            <w:tcBorders>
              <w:top w:val="dashSmallGap" w:sz="4" w:space="0" w:color="808080" w:themeColor="background1" w:themeShade="80"/>
              <w:left w:val="nil"/>
              <w:bottom w:val="dashSmallGap" w:sz="4" w:space="0" w:color="808080" w:themeColor="background1" w:themeShade="80"/>
              <w:right w:val="nil"/>
            </w:tcBorders>
          </w:tcPr>
          <w:p w14:paraId="5CDC4E9B" w14:textId="4C1A488F" w:rsidR="00AD5510" w:rsidRPr="00115E30" w:rsidRDefault="00115E30" w:rsidP="00115E30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Overall, are you satisfied with your performance over the past twelve months?  Discuss</w:t>
            </w:r>
          </w:p>
        </w:tc>
        <w:tc>
          <w:tcPr>
            <w:tcW w:w="5102" w:type="dxa"/>
            <w:tcBorders>
              <w:top w:val="dashSmallGap" w:sz="4" w:space="0" w:color="808080" w:themeColor="background1" w:themeShade="80"/>
              <w:left w:val="nil"/>
              <w:bottom w:val="dashSmallGap" w:sz="4" w:space="0" w:color="808080" w:themeColor="background1" w:themeShade="80"/>
              <w:right w:val="nil"/>
            </w:tcBorders>
            <w:shd w:val="clear" w:color="auto" w:fill="F2F2F2" w:themeFill="background1" w:themeFillShade="F2"/>
          </w:tcPr>
          <w:p w14:paraId="0AC07730" w14:textId="77777777" w:rsidR="00AD5510" w:rsidRDefault="00AD5510" w:rsidP="00017D77">
            <w:pPr>
              <w:spacing w:before="60" w:after="6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dashSmallGap" w:sz="4" w:space="0" w:color="808080" w:themeColor="background1" w:themeShade="80"/>
              <w:left w:val="nil"/>
              <w:bottom w:val="dashSmallGap" w:sz="4" w:space="0" w:color="808080" w:themeColor="background1" w:themeShade="80"/>
              <w:right w:val="nil"/>
            </w:tcBorders>
            <w:shd w:val="clear" w:color="auto" w:fill="D9D9D9" w:themeFill="background1" w:themeFillShade="D9"/>
          </w:tcPr>
          <w:p w14:paraId="14A92EFA" w14:textId="77777777" w:rsidR="00AD5510" w:rsidRDefault="00AD5510" w:rsidP="00017D77">
            <w:pPr>
              <w:spacing w:before="60" w:after="6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D5510" w14:paraId="24B4E0D6" w14:textId="77777777" w:rsidTr="006B43BE">
        <w:tc>
          <w:tcPr>
            <w:tcW w:w="4248" w:type="dxa"/>
            <w:tcBorders>
              <w:top w:val="dashSmallGap" w:sz="4" w:space="0" w:color="808080" w:themeColor="background1" w:themeShade="80"/>
              <w:left w:val="nil"/>
              <w:bottom w:val="dashSmallGap" w:sz="4" w:space="0" w:color="808080" w:themeColor="background1" w:themeShade="80"/>
              <w:right w:val="nil"/>
            </w:tcBorders>
          </w:tcPr>
          <w:p w14:paraId="620D819F" w14:textId="744ED466" w:rsidR="00AD5510" w:rsidRPr="00115E30" w:rsidRDefault="00115E30" w:rsidP="00115E30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Are you clear about what is expected of you in this position?</w:t>
            </w:r>
          </w:p>
        </w:tc>
        <w:tc>
          <w:tcPr>
            <w:tcW w:w="5102" w:type="dxa"/>
            <w:tcBorders>
              <w:top w:val="dashSmallGap" w:sz="4" w:space="0" w:color="808080" w:themeColor="background1" w:themeShade="80"/>
              <w:left w:val="nil"/>
              <w:bottom w:val="dashSmallGap" w:sz="4" w:space="0" w:color="808080" w:themeColor="background1" w:themeShade="80"/>
              <w:right w:val="nil"/>
            </w:tcBorders>
            <w:shd w:val="clear" w:color="auto" w:fill="F2F2F2" w:themeFill="background1" w:themeFillShade="F2"/>
          </w:tcPr>
          <w:p w14:paraId="3B32A3ED" w14:textId="77777777" w:rsidR="00AD5510" w:rsidRDefault="00AD5510" w:rsidP="00017D77">
            <w:pPr>
              <w:spacing w:before="60" w:after="6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dashSmallGap" w:sz="4" w:space="0" w:color="808080" w:themeColor="background1" w:themeShade="80"/>
              <w:left w:val="nil"/>
              <w:bottom w:val="dashSmallGap" w:sz="4" w:space="0" w:color="808080" w:themeColor="background1" w:themeShade="80"/>
              <w:right w:val="nil"/>
            </w:tcBorders>
            <w:shd w:val="clear" w:color="auto" w:fill="D9D9D9" w:themeFill="background1" w:themeFillShade="D9"/>
          </w:tcPr>
          <w:p w14:paraId="20C79BE8" w14:textId="77777777" w:rsidR="00AD5510" w:rsidRDefault="00AD5510" w:rsidP="00017D77">
            <w:pPr>
              <w:spacing w:before="60" w:after="6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D5510" w14:paraId="3FC7657E" w14:textId="77777777" w:rsidTr="00115E30">
        <w:tc>
          <w:tcPr>
            <w:tcW w:w="4248" w:type="dxa"/>
            <w:tcBorders>
              <w:top w:val="dashSmallGap" w:sz="4" w:space="0" w:color="808080" w:themeColor="background1" w:themeShade="80"/>
              <w:left w:val="nil"/>
              <w:bottom w:val="dashSmallGap" w:sz="4" w:space="0" w:color="808080" w:themeColor="background1" w:themeShade="80"/>
              <w:right w:val="nil"/>
            </w:tcBorders>
          </w:tcPr>
          <w:p w14:paraId="4A222525" w14:textId="2A3F2CBE" w:rsidR="00AD5510" w:rsidRPr="00115E30" w:rsidRDefault="00115E30" w:rsidP="00115E30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What do you believe the strengths of your performance are?</w:t>
            </w:r>
          </w:p>
        </w:tc>
        <w:tc>
          <w:tcPr>
            <w:tcW w:w="5102" w:type="dxa"/>
            <w:tcBorders>
              <w:top w:val="dashSmallGap" w:sz="4" w:space="0" w:color="808080" w:themeColor="background1" w:themeShade="80"/>
              <w:left w:val="nil"/>
              <w:bottom w:val="dashSmallGap" w:sz="4" w:space="0" w:color="808080" w:themeColor="background1" w:themeShade="80"/>
              <w:right w:val="nil"/>
            </w:tcBorders>
            <w:shd w:val="clear" w:color="auto" w:fill="F2F2F2" w:themeFill="background1" w:themeFillShade="F2"/>
          </w:tcPr>
          <w:p w14:paraId="1AF7C726" w14:textId="77777777" w:rsidR="00AD5510" w:rsidRDefault="00AD5510" w:rsidP="00017D77">
            <w:pPr>
              <w:spacing w:before="60" w:after="6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dashSmallGap" w:sz="4" w:space="0" w:color="808080" w:themeColor="background1" w:themeShade="80"/>
              <w:left w:val="nil"/>
              <w:bottom w:val="dashSmallGap" w:sz="4" w:space="0" w:color="808080" w:themeColor="background1" w:themeShade="80"/>
              <w:right w:val="nil"/>
            </w:tcBorders>
            <w:shd w:val="clear" w:color="auto" w:fill="D9D9D9" w:themeFill="background1" w:themeFillShade="D9"/>
          </w:tcPr>
          <w:p w14:paraId="2E9FB3F4" w14:textId="77777777" w:rsidR="00AD5510" w:rsidRDefault="00AD5510" w:rsidP="00017D77">
            <w:pPr>
              <w:spacing w:before="60" w:after="6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5E30" w14:paraId="400D11F3" w14:textId="77777777" w:rsidTr="00115E30">
        <w:tc>
          <w:tcPr>
            <w:tcW w:w="4248" w:type="dxa"/>
            <w:tcBorders>
              <w:top w:val="dashSmallGap" w:sz="4" w:space="0" w:color="808080" w:themeColor="background1" w:themeShade="80"/>
              <w:left w:val="nil"/>
              <w:bottom w:val="dashSmallGap" w:sz="4" w:space="0" w:color="808080" w:themeColor="background1" w:themeShade="80"/>
              <w:right w:val="nil"/>
            </w:tcBorders>
          </w:tcPr>
          <w:p w14:paraId="23409825" w14:textId="4DE59DA4" w:rsidR="00115E30" w:rsidRDefault="00115E30" w:rsidP="00115E30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What is the one thing that you would like to focus on in order to improve your performance over the next year?</w:t>
            </w:r>
          </w:p>
        </w:tc>
        <w:tc>
          <w:tcPr>
            <w:tcW w:w="5102" w:type="dxa"/>
            <w:tcBorders>
              <w:top w:val="dashSmallGap" w:sz="4" w:space="0" w:color="808080" w:themeColor="background1" w:themeShade="80"/>
              <w:left w:val="nil"/>
              <w:bottom w:val="dashSmallGap" w:sz="4" w:space="0" w:color="808080" w:themeColor="background1" w:themeShade="80"/>
              <w:right w:val="nil"/>
            </w:tcBorders>
            <w:shd w:val="clear" w:color="auto" w:fill="F2F2F2" w:themeFill="background1" w:themeFillShade="F2"/>
          </w:tcPr>
          <w:p w14:paraId="00197739" w14:textId="77777777" w:rsidR="00115E30" w:rsidRDefault="00115E30" w:rsidP="00017D77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dashSmallGap" w:sz="4" w:space="0" w:color="808080" w:themeColor="background1" w:themeShade="80"/>
              <w:left w:val="nil"/>
              <w:bottom w:val="dashSmallGap" w:sz="4" w:space="0" w:color="808080" w:themeColor="background1" w:themeShade="80"/>
              <w:right w:val="nil"/>
            </w:tcBorders>
            <w:shd w:val="clear" w:color="auto" w:fill="D9D9D9" w:themeFill="background1" w:themeFillShade="D9"/>
          </w:tcPr>
          <w:p w14:paraId="6BFF6686" w14:textId="77777777" w:rsidR="00115E30" w:rsidRDefault="00115E30" w:rsidP="00017D77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5E30" w14:paraId="6A215161" w14:textId="77777777" w:rsidTr="00115E30">
        <w:tc>
          <w:tcPr>
            <w:tcW w:w="4248" w:type="dxa"/>
            <w:tcBorders>
              <w:top w:val="dashSmallGap" w:sz="4" w:space="0" w:color="808080" w:themeColor="background1" w:themeShade="80"/>
              <w:left w:val="nil"/>
              <w:bottom w:val="dashSmallGap" w:sz="4" w:space="0" w:color="808080" w:themeColor="background1" w:themeShade="80"/>
              <w:right w:val="nil"/>
            </w:tcBorders>
          </w:tcPr>
          <w:p w14:paraId="134F8580" w14:textId="3C6338F1" w:rsidR="00115E30" w:rsidRDefault="00115E30" w:rsidP="00115E30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Is there one particular aspect of your job that you would like to focus on over the next year?</w:t>
            </w:r>
          </w:p>
        </w:tc>
        <w:tc>
          <w:tcPr>
            <w:tcW w:w="5102" w:type="dxa"/>
            <w:tcBorders>
              <w:top w:val="dashSmallGap" w:sz="4" w:space="0" w:color="808080" w:themeColor="background1" w:themeShade="80"/>
              <w:left w:val="nil"/>
              <w:bottom w:val="dashSmallGap" w:sz="4" w:space="0" w:color="808080" w:themeColor="background1" w:themeShade="80"/>
              <w:right w:val="nil"/>
            </w:tcBorders>
            <w:shd w:val="clear" w:color="auto" w:fill="F2F2F2" w:themeFill="background1" w:themeFillShade="F2"/>
          </w:tcPr>
          <w:p w14:paraId="6CC132D3" w14:textId="77777777" w:rsidR="00115E30" w:rsidRDefault="00115E30" w:rsidP="00017D77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dashSmallGap" w:sz="4" w:space="0" w:color="808080" w:themeColor="background1" w:themeShade="80"/>
              <w:left w:val="nil"/>
              <w:bottom w:val="dashSmallGap" w:sz="4" w:space="0" w:color="808080" w:themeColor="background1" w:themeShade="80"/>
              <w:right w:val="nil"/>
            </w:tcBorders>
            <w:shd w:val="clear" w:color="auto" w:fill="D9D9D9" w:themeFill="background1" w:themeFillShade="D9"/>
          </w:tcPr>
          <w:p w14:paraId="4AC7B2C0" w14:textId="77777777" w:rsidR="00115E30" w:rsidRDefault="00115E30" w:rsidP="00017D77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5E30" w14:paraId="7A0FD638" w14:textId="77777777" w:rsidTr="00115E30">
        <w:tc>
          <w:tcPr>
            <w:tcW w:w="4248" w:type="dxa"/>
            <w:tcBorders>
              <w:top w:val="dashSmallGap" w:sz="4" w:space="0" w:color="808080" w:themeColor="background1" w:themeShade="80"/>
              <w:left w:val="nil"/>
              <w:bottom w:val="dashSmallGap" w:sz="4" w:space="0" w:color="808080" w:themeColor="background1" w:themeShade="80"/>
              <w:right w:val="nil"/>
            </w:tcBorders>
          </w:tcPr>
          <w:p w14:paraId="23B61DB7" w14:textId="27E540E7" w:rsidR="00115E30" w:rsidRDefault="00115E30" w:rsidP="00115E30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Do you have any concerns about the direction of the Department that you would like to see addressed?</w:t>
            </w:r>
          </w:p>
        </w:tc>
        <w:tc>
          <w:tcPr>
            <w:tcW w:w="5102" w:type="dxa"/>
            <w:tcBorders>
              <w:top w:val="dashSmallGap" w:sz="4" w:space="0" w:color="808080" w:themeColor="background1" w:themeShade="80"/>
              <w:left w:val="nil"/>
              <w:bottom w:val="dashSmallGap" w:sz="4" w:space="0" w:color="808080" w:themeColor="background1" w:themeShade="80"/>
              <w:right w:val="nil"/>
            </w:tcBorders>
            <w:shd w:val="clear" w:color="auto" w:fill="F2F2F2" w:themeFill="background1" w:themeFillShade="F2"/>
          </w:tcPr>
          <w:p w14:paraId="1C9EAD14" w14:textId="77777777" w:rsidR="00115E30" w:rsidRDefault="00115E30" w:rsidP="00017D77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dashSmallGap" w:sz="4" w:space="0" w:color="808080" w:themeColor="background1" w:themeShade="80"/>
              <w:left w:val="nil"/>
              <w:bottom w:val="dashSmallGap" w:sz="4" w:space="0" w:color="808080" w:themeColor="background1" w:themeShade="80"/>
              <w:right w:val="nil"/>
            </w:tcBorders>
            <w:shd w:val="clear" w:color="auto" w:fill="D9D9D9" w:themeFill="background1" w:themeFillShade="D9"/>
          </w:tcPr>
          <w:p w14:paraId="0E62A991" w14:textId="77777777" w:rsidR="00115E30" w:rsidRDefault="00115E30" w:rsidP="00017D77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5E30" w14:paraId="435D92F1" w14:textId="77777777" w:rsidTr="00115E30">
        <w:tc>
          <w:tcPr>
            <w:tcW w:w="4248" w:type="dxa"/>
            <w:tcBorders>
              <w:top w:val="dashSmallGap" w:sz="4" w:space="0" w:color="808080" w:themeColor="background1" w:themeShade="80"/>
              <w:left w:val="nil"/>
              <w:bottom w:val="dashSmallGap" w:sz="4" w:space="0" w:color="808080" w:themeColor="background1" w:themeShade="80"/>
              <w:right w:val="nil"/>
            </w:tcBorders>
          </w:tcPr>
          <w:p w14:paraId="7AD3F02C" w14:textId="0B4A2F10" w:rsidR="00115E30" w:rsidRDefault="00115E30" w:rsidP="00115E30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Do you have any concerns about the direction of the City that you would like to see addressed?</w:t>
            </w:r>
          </w:p>
        </w:tc>
        <w:tc>
          <w:tcPr>
            <w:tcW w:w="5102" w:type="dxa"/>
            <w:tcBorders>
              <w:top w:val="dashSmallGap" w:sz="4" w:space="0" w:color="808080" w:themeColor="background1" w:themeShade="80"/>
              <w:left w:val="nil"/>
              <w:bottom w:val="dashSmallGap" w:sz="4" w:space="0" w:color="808080" w:themeColor="background1" w:themeShade="80"/>
              <w:right w:val="nil"/>
            </w:tcBorders>
            <w:shd w:val="clear" w:color="auto" w:fill="F2F2F2" w:themeFill="background1" w:themeFillShade="F2"/>
          </w:tcPr>
          <w:p w14:paraId="2FB1C5D4" w14:textId="77777777" w:rsidR="00115E30" w:rsidRDefault="00115E30" w:rsidP="00017D77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dashSmallGap" w:sz="4" w:space="0" w:color="808080" w:themeColor="background1" w:themeShade="80"/>
              <w:left w:val="nil"/>
              <w:bottom w:val="dashSmallGap" w:sz="4" w:space="0" w:color="808080" w:themeColor="background1" w:themeShade="80"/>
              <w:right w:val="nil"/>
            </w:tcBorders>
            <w:shd w:val="clear" w:color="auto" w:fill="D9D9D9" w:themeFill="background1" w:themeFillShade="D9"/>
          </w:tcPr>
          <w:p w14:paraId="51FF1F38" w14:textId="77777777" w:rsidR="00115E30" w:rsidRDefault="00115E30" w:rsidP="00017D77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5E30" w14:paraId="5BD2CEA8" w14:textId="77777777" w:rsidTr="006B43BE">
        <w:tc>
          <w:tcPr>
            <w:tcW w:w="4248" w:type="dxa"/>
            <w:tcBorders>
              <w:top w:val="dashSmallGap" w:sz="4" w:space="0" w:color="808080" w:themeColor="background1" w:themeShade="80"/>
              <w:left w:val="nil"/>
              <w:bottom w:val="single" w:sz="12" w:space="0" w:color="000000" w:themeColor="text1"/>
              <w:right w:val="nil"/>
            </w:tcBorders>
          </w:tcPr>
          <w:p w14:paraId="740674D8" w14:textId="221439F3" w:rsidR="00115E30" w:rsidRDefault="00115E30" w:rsidP="00115E30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Do you have any expectations relative to career development, training, etc. that you would like to communicate?</w:t>
            </w:r>
          </w:p>
        </w:tc>
        <w:tc>
          <w:tcPr>
            <w:tcW w:w="5102" w:type="dxa"/>
            <w:tcBorders>
              <w:top w:val="dashSmallGap" w:sz="4" w:space="0" w:color="808080" w:themeColor="background1" w:themeShade="80"/>
              <w:left w:val="nil"/>
              <w:bottom w:val="single" w:sz="12" w:space="0" w:color="000000" w:themeColor="text1"/>
              <w:right w:val="nil"/>
            </w:tcBorders>
            <w:shd w:val="clear" w:color="auto" w:fill="F2F2F2" w:themeFill="background1" w:themeFillShade="F2"/>
          </w:tcPr>
          <w:p w14:paraId="36BD6EE4" w14:textId="77777777" w:rsidR="00115E30" w:rsidRDefault="00115E30" w:rsidP="00017D77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dashSmallGap" w:sz="4" w:space="0" w:color="808080" w:themeColor="background1" w:themeShade="80"/>
              <w:left w:val="nil"/>
              <w:bottom w:val="single" w:sz="12" w:space="0" w:color="000000" w:themeColor="text1"/>
              <w:right w:val="nil"/>
            </w:tcBorders>
            <w:shd w:val="clear" w:color="auto" w:fill="D9D9D9" w:themeFill="background1" w:themeFillShade="D9"/>
          </w:tcPr>
          <w:p w14:paraId="1C53F460" w14:textId="77777777" w:rsidR="00115E30" w:rsidRDefault="00115E30" w:rsidP="00017D77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2998B5D" w14:textId="227B6C27" w:rsidR="00AD5510" w:rsidRDefault="00AD5510" w:rsidP="009174E1">
      <w:pPr>
        <w:spacing w:after="0" w:line="240" w:lineRule="auto"/>
        <w:jc w:val="both"/>
        <w:rPr>
          <w:rFonts w:ascii="Arial" w:hAnsi="Arial" w:cs="Arial"/>
          <w:b/>
        </w:rPr>
      </w:pPr>
    </w:p>
    <w:p w14:paraId="35791B1D" w14:textId="77777777" w:rsidR="00AD5510" w:rsidRDefault="00AD5510" w:rsidP="009174E1">
      <w:pPr>
        <w:spacing w:after="0" w:line="240" w:lineRule="auto"/>
        <w:jc w:val="both"/>
        <w:rPr>
          <w:rFonts w:ascii="Arial" w:hAnsi="Arial" w:cs="Arial"/>
          <w:b/>
        </w:rPr>
      </w:pPr>
    </w:p>
    <w:p w14:paraId="71805892" w14:textId="050A053F" w:rsidR="00115E30" w:rsidRPr="00AB0AA3" w:rsidRDefault="00115E30" w:rsidP="00115E30">
      <w:pPr>
        <w:spacing w:after="0" w:line="240" w:lineRule="auto"/>
        <w:rPr>
          <w:rFonts w:ascii="Arial" w:hAnsi="Arial" w:cs="Arial"/>
          <w:b/>
          <w:color w:val="228A43"/>
          <w:sz w:val="36"/>
          <w:szCs w:val="36"/>
        </w:rPr>
      </w:pPr>
      <w:r>
        <w:rPr>
          <w:rFonts w:ascii="Arial" w:eastAsiaTheme="minorHAnsi" w:hAnsi="Arial" w:cs="Arial"/>
          <w:b/>
          <w:color w:val="228A43"/>
          <w:sz w:val="36"/>
          <w:szCs w:val="36"/>
        </w:rPr>
        <w:t>Employee</w:t>
      </w:r>
      <w:r w:rsidRPr="00AB0AA3">
        <w:rPr>
          <w:rFonts w:ascii="Arial" w:hAnsi="Arial" w:cs="Arial"/>
          <w:b/>
          <w:color w:val="228A43"/>
          <w:sz w:val="36"/>
          <w:szCs w:val="36"/>
        </w:rPr>
        <w:t xml:space="preserve"> Personal Annual Development Plan </w:t>
      </w:r>
    </w:p>
    <w:p w14:paraId="63D2BD5E" w14:textId="77777777" w:rsidR="00115E30" w:rsidRPr="00595178" w:rsidRDefault="00115E30" w:rsidP="00115E3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595178">
        <w:rPr>
          <w:rStyle w:val="eop"/>
          <w:rFonts w:ascii="Arial" w:hAnsi="Arial" w:cs="Arial"/>
        </w:rPr>
        <w:t> </w:t>
      </w:r>
    </w:p>
    <w:tbl>
      <w:tblPr>
        <w:tblW w:w="140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5"/>
        <w:gridCol w:w="5959"/>
        <w:gridCol w:w="2694"/>
        <w:gridCol w:w="2268"/>
      </w:tblGrid>
      <w:tr w:rsidR="00115E30" w:rsidRPr="00595178" w14:paraId="13DFEA75" w14:textId="77777777" w:rsidTr="00851E9B"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228A43"/>
            <w:hideMark/>
          </w:tcPr>
          <w:p w14:paraId="26B7A162" w14:textId="77777777" w:rsidR="00115E30" w:rsidRPr="00595178" w:rsidRDefault="00115E30" w:rsidP="00851E9B">
            <w:pPr>
              <w:pStyle w:val="paragraph"/>
              <w:spacing w:before="60" w:beforeAutospacing="0" w:after="6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595178">
              <w:rPr>
                <w:rStyle w:val="normaltextrun"/>
                <w:rFonts w:ascii="Arial" w:hAnsi="Arial" w:cs="Arial"/>
                <w:b/>
                <w:bCs/>
                <w:color w:val="FFFFFF"/>
              </w:rPr>
              <w:t>D</w:t>
            </w:r>
            <w:r>
              <w:rPr>
                <w:rStyle w:val="normaltextrun"/>
                <w:rFonts w:ascii="Arial" w:hAnsi="Arial" w:cs="Arial"/>
                <w:b/>
                <w:bCs/>
                <w:color w:val="FFFFFF"/>
              </w:rPr>
              <w:t>evelopment Objective</w:t>
            </w:r>
            <w:r w:rsidRPr="00595178">
              <w:rPr>
                <w:rStyle w:val="eop"/>
                <w:rFonts w:ascii="Arial" w:hAnsi="Arial" w:cs="Arial"/>
                <w:color w:val="FFFFFF"/>
              </w:rPr>
              <w:t> </w:t>
            </w:r>
          </w:p>
        </w:tc>
        <w:tc>
          <w:tcPr>
            <w:tcW w:w="5959" w:type="dxa"/>
            <w:tcBorders>
              <w:top w:val="nil"/>
              <w:left w:val="nil"/>
              <w:bottom w:val="nil"/>
              <w:right w:val="nil"/>
            </w:tcBorders>
            <w:shd w:val="clear" w:color="auto" w:fill="228A43"/>
            <w:hideMark/>
          </w:tcPr>
          <w:p w14:paraId="6DB6E518" w14:textId="77777777" w:rsidR="00115E30" w:rsidRDefault="00115E30" w:rsidP="00851E9B">
            <w:pPr>
              <w:pStyle w:val="paragraph"/>
              <w:spacing w:before="60" w:beforeAutospacing="0" w:after="6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FFFFFF"/>
              </w:rPr>
            </w:pPr>
            <w:r w:rsidRPr="00595178">
              <w:rPr>
                <w:rStyle w:val="normaltextrun"/>
                <w:rFonts w:ascii="Arial" w:hAnsi="Arial" w:cs="Arial"/>
                <w:b/>
                <w:bCs/>
                <w:color w:val="FFFFFF"/>
              </w:rPr>
              <w:t>S</w:t>
            </w:r>
            <w:r>
              <w:rPr>
                <w:rStyle w:val="normaltextrun"/>
                <w:rFonts w:ascii="Arial" w:hAnsi="Arial" w:cs="Arial"/>
                <w:b/>
                <w:bCs/>
                <w:color w:val="FFFFFF"/>
              </w:rPr>
              <w:t>pecific Experience/Course/Activity</w:t>
            </w:r>
          </w:p>
          <w:p w14:paraId="1C7FC846" w14:textId="77777777" w:rsidR="00115E30" w:rsidRPr="00595178" w:rsidRDefault="00115E30" w:rsidP="00851E9B">
            <w:pPr>
              <w:pStyle w:val="paragraph"/>
              <w:spacing w:before="60" w:beforeAutospacing="0" w:after="60" w:afterAutospacing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228A43"/>
            <w:hideMark/>
          </w:tcPr>
          <w:p w14:paraId="6D32F753" w14:textId="77777777" w:rsidR="00115E30" w:rsidRPr="007A5198" w:rsidRDefault="00115E30" w:rsidP="00851E9B">
            <w:pPr>
              <w:pStyle w:val="paragraph"/>
              <w:spacing w:before="60" w:beforeAutospacing="0" w:after="6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7A5198">
              <w:rPr>
                <w:rStyle w:val="normaltextrun"/>
                <w:rFonts w:ascii="Arial" w:hAnsi="Arial" w:cs="Arial"/>
                <w:b/>
                <w:bCs/>
                <w:color w:val="FFFFFF"/>
              </w:rPr>
              <w:t>T</w:t>
            </w:r>
            <w:r>
              <w:rPr>
                <w:rStyle w:val="normaltextrun"/>
                <w:rFonts w:ascii="Arial" w:hAnsi="Arial" w:cs="Arial"/>
                <w:b/>
                <w:bCs/>
                <w:color w:val="FFFFFF"/>
              </w:rPr>
              <w:t>arget Completion Date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228A43"/>
            <w:hideMark/>
          </w:tcPr>
          <w:p w14:paraId="57471972" w14:textId="77777777" w:rsidR="00115E30" w:rsidRPr="007A5198" w:rsidRDefault="00115E30" w:rsidP="00851E9B">
            <w:pPr>
              <w:pStyle w:val="paragraph"/>
              <w:spacing w:before="60" w:beforeAutospacing="0" w:after="6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FFFFFF"/>
              </w:rPr>
            </w:pPr>
            <w:r w:rsidRPr="007A5198">
              <w:rPr>
                <w:rStyle w:val="normaltextrun"/>
                <w:rFonts w:ascii="Arial" w:hAnsi="Arial" w:cs="Arial"/>
                <w:b/>
                <w:bCs/>
                <w:color w:val="FFFFFF"/>
              </w:rPr>
              <w:t>C</w:t>
            </w:r>
            <w:r>
              <w:rPr>
                <w:rStyle w:val="normaltextrun"/>
                <w:rFonts w:ascii="Arial" w:hAnsi="Arial" w:cs="Arial"/>
                <w:b/>
                <w:bCs/>
                <w:color w:val="FFFFFF"/>
              </w:rPr>
              <w:t xml:space="preserve">ompleted Yes/No </w:t>
            </w:r>
          </w:p>
          <w:p w14:paraId="5DA812A3" w14:textId="77777777" w:rsidR="00115E30" w:rsidRPr="007A5198" w:rsidRDefault="00115E30" w:rsidP="00851E9B">
            <w:pPr>
              <w:pStyle w:val="paragraph"/>
              <w:spacing w:before="60" w:beforeAutospacing="0" w:after="6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color w:val="FFFFFF"/>
              </w:rPr>
            </w:pPr>
          </w:p>
        </w:tc>
      </w:tr>
      <w:tr w:rsidR="00115E30" w:rsidRPr="00595178" w14:paraId="2608401F" w14:textId="77777777" w:rsidTr="00851E9B">
        <w:tc>
          <w:tcPr>
            <w:tcW w:w="3105" w:type="dxa"/>
            <w:tcBorders>
              <w:top w:val="nil"/>
              <w:left w:val="nil"/>
              <w:bottom w:val="dashSmallGap" w:sz="4" w:space="0" w:color="808080" w:themeColor="background1" w:themeShade="80"/>
              <w:right w:val="nil"/>
            </w:tcBorders>
            <w:shd w:val="clear" w:color="auto" w:fill="F2F2F2" w:themeFill="background1" w:themeFillShade="F2"/>
          </w:tcPr>
          <w:p w14:paraId="10324BEB" w14:textId="77777777" w:rsidR="00115E30" w:rsidRPr="00E6795F" w:rsidRDefault="00115E30" w:rsidP="00851E9B">
            <w:pPr>
              <w:pStyle w:val="paragraph"/>
              <w:spacing w:before="60" w:beforeAutospacing="0" w:after="6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FFFFFF"/>
              </w:rPr>
            </w:pPr>
          </w:p>
        </w:tc>
        <w:tc>
          <w:tcPr>
            <w:tcW w:w="5959" w:type="dxa"/>
            <w:tcBorders>
              <w:top w:val="nil"/>
              <w:left w:val="nil"/>
              <w:bottom w:val="dashSmallGap" w:sz="4" w:space="0" w:color="808080" w:themeColor="background1" w:themeShade="80"/>
              <w:right w:val="nil"/>
            </w:tcBorders>
            <w:shd w:val="clear" w:color="auto" w:fill="D9D9D9" w:themeFill="background1" w:themeFillShade="D9"/>
          </w:tcPr>
          <w:p w14:paraId="74973FCC" w14:textId="77777777" w:rsidR="00115E30" w:rsidRPr="00E6795F" w:rsidRDefault="00115E30" w:rsidP="00851E9B">
            <w:pPr>
              <w:pStyle w:val="paragraph"/>
              <w:spacing w:before="60" w:beforeAutospacing="0" w:after="6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FFFFFF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ashSmallGap" w:sz="4" w:space="0" w:color="808080" w:themeColor="background1" w:themeShade="80"/>
              <w:right w:val="nil"/>
            </w:tcBorders>
            <w:shd w:val="clear" w:color="auto" w:fill="F2F2F2" w:themeFill="background1" w:themeFillShade="F2"/>
          </w:tcPr>
          <w:p w14:paraId="6977759C" w14:textId="77777777" w:rsidR="00115E30" w:rsidRPr="00E6795F" w:rsidRDefault="00115E30" w:rsidP="00851E9B">
            <w:pPr>
              <w:pStyle w:val="paragraph"/>
              <w:spacing w:before="60" w:beforeAutospacing="0" w:after="6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FFFFFF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dashSmallGap" w:sz="4" w:space="0" w:color="808080" w:themeColor="background1" w:themeShade="80"/>
              <w:right w:val="nil"/>
            </w:tcBorders>
            <w:shd w:val="clear" w:color="auto" w:fill="D9D9D9" w:themeFill="background1" w:themeFillShade="D9"/>
          </w:tcPr>
          <w:p w14:paraId="26E7CF4B" w14:textId="77777777" w:rsidR="00115E30" w:rsidRPr="00E6795F" w:rsidRDefault="00115E30" w:rsidP="00851E9B">
            <w:pPr>
              <w:pStyle w:val="paragraph"/>
              <w:spacing w:before="60" w:beforeAutospacing="0" w:after="6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FFFFFF"/>
              </w:rPr>
            </w:pPr>
          </w:p>
        </w:tc>
      </w:tr>
      <w:tr w:rsidR="00115E30" w:rsidRPr="00595178" w14:paraId="7D43F0F6" w14:textId="77777777" w:rsidTr="00851E9B">
        <w:tc>
          <w:tcPr>
            <w:tcW w:w="3105" w:type="dxa"/>
            <w:tcBorders>
              <w:top w:val="dashSmallGap" w:sz="4" w:space="0" w:color="808080" w:themeColor="background1" w:themeShade="80"/>
              <w:left w:val="nil"/>
              <w:bottom w:val="dashSmallGap" w:sz="4" w:space="0" w:color="808080" w:themeColor="background1" w:themeShade="80"/>
              <w:right w:val="nil"/>
            </w:tcBorders>
            <w:shd w:val="clear" w:color="auto" w:fill="F2F2F2" w:themeFill="background1" w:themeFillShade="F2"/>
          </w:tcPr>
          <w:p w14:paraId="2590B0DE" w14:textId="77777777" w:rsidR="00115E30" w:rsidRPr="00E6795F" w:rsidRDefault="00115E30" w:rsidP="00851E9B">
            <w:pPr>
              <w:pStyle w:val="paragraph"/>
              <w:spacing w:before="60" w:beforeAutospacing="0" w:after="6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FFFFFF"/>
              </w:rPr>
            </w:pPr>
          </w:p>
        </w:tc>
        <w:tc>
          <w:tcPr>
            <w:tcW w:w="5959" w:type="dxa"/>
            <w:tcBorders>
              <w:top w:val="dashSmallGap" w:sz="4" w:space="0" w:color="808080" w:themeColor="background1" w:themeShade="80"/>
              <w:left w:val="nil"/>
              <w:bottom w:val="dashSmallGap" w:sz="4" w:space="0" w:color="808080" w:themeColor="background1" w:themeShade="80"/>
              <w:right w:val="nil"/>
            </w:tcBorders>
            <w:shd w:val="clear" w:color="auto" w:fill="D9D9D9" w:themeFill="background1" w:themeFillShade="D9"/>
          </w:tcPr>
          <w:p w14:paraId="3ADDF2B1" w14:textId="77777777" w:rsidR="00115E30" w:rsidRPr="00E6795F" w:rsidRDefault="00115E30" w:rsidP="00851E9B">
            <w:pPr>
              <w:pStyle w:val="paragraph"/>
              <w:spacing w:before="60" w:beforeAutospacing="0" w:after="6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FFFFFF"/>
              </w:rPr>
            </w:pPr>
          </w:p>
        </w:tc>
        <w:tc>
          <w:tcPr>
            <w:tcW w:w="2694" w:type="dxa"/>
            <w:tcBorders>
              <w:top w:val="dashSmallGap" w:sz="4" w:space="0" w:color="808080" w:themeColor="background1" w:themeShade="80"/>
              <w:left w:val="nil"/>
              <w:bottom w:val="dashSmallGap" w:sz="4" w:space="0" w:color="808080" w:themeColor="background1" w:themeShade="80"/>
              <w:right w:val="nil"/>
            </w:tcBorders>
            <w:shd w:val="clear" w:color="auto" w:fill="F2F2F2" w:themeFill="background1" w:themeFillShade="F2"/>
          </w:tcPr>
          <w:p w14:paraId="6FB4330F" w14:textId="77777777" w:rsidR="00115E30" w:rsidRPr="00E6795F" w:rsidRDefault="00115E30" w:rsidP="00851E9B">
            <w:pPr>
              <w:pStyle w:val="paragraph"/>
              <w:spacing w:before="60" w:beforeAutospacing="0" w:after="6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FFFFFF"/>
              </w:rPr>
            </w:pPr>
          </w:p>
        </w:tc>
        <w:tc>
          <w:tcPr>
            <w:tcW w:w="2268" w:type="dxa"/>
            <w:tcBorders>
              <w:top w:val="dashSmallGap" w:sz="4" w:space="0" w:color="808080" w:themeColor="background1" w:themeShade="80"/>
              <w:left w:val="nil"/>
              <w:bottom w:val="dashSmallGap" w:sz="4" w:space="0" w:color="808080" w:themeColor="background1" w:themeShade="80"/>
              <w:right w:val="nil"/>
            </w:tcBorders>
            <w:shd w:val="clear" w:color="auto" w:fill="D9D9D9" w:themeFill="background1" w:themeFillShade="D9"/>
          </w:tcPr>
          <w:p w14:paraId="6F17C094" w14:textId="77777777" w:rsidR="00115E30" w:rsidRPr="00E6795F" w:rsidRDefault="00115E30" w:rsidP="00851E9B">
            <w:pPr>
              <w:pStyle w:val="paragraph"/>
              <w:spacing w:before="60" w:beforeAutospacing="0" w:after="6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FFFFFF"/>
              </w:rPr>
            </w:pPr>
          </w:p>
        </w:tc>
      </w:tr>
      <w:tr w:rsidR="00115E30" w:rsidRPr="00595178" w14:paraId="487EBF2B" w14:textId="77777777" w:rsidTr="00851E9B">
        <w:tc>
          <w:tcPr>
            <w:tcW w:w="3105" w:type="dxa"/>
            <w:tcBorders>
              <w:top w:val="dashSmallGap" w:sz="4" w:space="0" w:color="808080" w:themeColor="background1" w:themeShade="80"/>
              <w:left w:val="nil"/>
              <w:bottom w:val="dashSmallGap" w:sz="4" w:space="0" w:color="808080" w:themeColor="background1" w:themeShade="80"/>
              <w:right w:val="nil"/>
            </w:tcBorders>
            <w:shd w:val="clear" w:color="auto" w:fill="F2F2F2" w:themeFill="background1" w:themeFillShade="F2"/>
          </w:tcPr>
          <w:p w14:paraId="32800FAB" w14:textId="77777777" w:rsidR="00115E30" w:rsidRPr="00E6795F" w:rsidRDefault="00115E30" w:rsidP="00851E9B">
            <w:pPr>
              <w:pStyle w:val="paragraph"/>
              <w:spacing w:before="60" w:beforeAutospacing="0" w:after="6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FFFFFF"/>
              </w:rPr>
            </w:pPr>
          </w:p>
        </w:tc>
        <w:tc>
          <w:tcPr>
            <w:tcW w:w="5959" w:type="dxa"/>
            <w:tcBorders>
              <w:top w:val="dashSmallGap" w:sz="4" w:space="0" w:color="808080" w:themeColor="background1" w:themeShade="80"/>
              <w:left w:val="nil"/>
              <w:bottom w:val="dashSmallGap" w:sz="4" w:space="0" w:color="808080" w:themeColor="background1" w:themeShade="80"/>
              <w:right w:val="nil"/>
            </w:tcBorders>
            <w:shd w:val="clear" w:color="auto" w:fill="D9D9D9" w:themeFill="background1" w:themeFillShade="D9"/>
          </w:tcPr>
          <w:p w14:paraId="75E5E829" w14:textId="77777777" w:rsidR="00115E30" w:rsidRPr="00E6795F" w:rsidRDefault="00115E30" w:rsidP="00851E9B">
            <w:pPr>
              <w:pStyle w:val="paragraph"/>
              <w:spacing w:before="60" w:beforeAutospacing="0" w:after="6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FFFFFF"/>
              </w:rPr>
            </w:pPr>
          </w:p>
        </w:tc>
        <w:tc>
          <w:tcPr>
            <w:tcW w:w="2694" w:type="dxa"/>
            <w:tcBorders>
              <w:top w:val="dashSmallGap" w:sz="4" w:space="0" w:color="808080" w:themeColor="background1" w:themeShade="80"/>
              <w:left w:val="nil"/>
              <w:bottom w:val="dashSmallGap" w:sz="4" w:space="0" w:color="808080" w:themeColor="background1" w:themeShade="80"/>
              <w:right w:val="nil"/>
            </w:tcBorders>
            <w:shd w:val="clear" w:color="auto" w:fill="F2F2F2" w:themeFill="background1" w:themeFillShade="F2"/>
          </w:tcPr>
          <w:p w14:paraId="10087352" w14:textId="77777777" w:rsidR="00115E30" w:rsidRPr="00E6795F" w:rsidRDefault="00115E30" w:rsidP="00851E9B">
            <w:pPr>
              <w:pStyle w:val="paragraph"/>
              <w:spacing w:before="60" w:beforeAutospacing="0" w:after="6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FFFFFF"/>
              </w:rPr>
            </w:pPr>
          </w:p>
        </w:tc>
        <w:tc>
          <w:tcPr>
            <w:tcW w:w="2268" w:type="dxa"/>
            <w:tcBorders>
              <w:top w:val="dashSmallGap" w:sz="4" w:space="0" w:color="808080" w:themeColor="background1" w:themeShade="80"/>
              <w:left w:val="nil"/>
              <w:bottom w:val="dashSmallGap" w:sz="4" w:space="0" w:color="808080" w:themeColor="background1" w:themeShade="80"/>
              <w:right w:val="nil"/>
            </w:tcBorders>
            <w:shd w:val="clear" w:color="auto" w:fill="D9D9D9" w:themeFill="background1" w:themeFillShade="D9"/>
          </w:tcPr>
          <w:p w14:paraId="2F3CBF2C" w14:textId="77777777" w:rsidR="00115E30" w:rsidRPr="00E6795F" w:rsidRDefault="00115E30" w:rsidP="00851E9B">
            <w:pPr>
              <w:pStyle w:val="paragraph"/>
              <w:spacing w:before="60" w:beforeAutospacing="0" w:after="6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FFFFFF"/>
              </w:rPr>
            </w:pPr>
          </w:p>
        </w:tc>
      </w:tr>
      <w:tr w:rsidR="00115E30" w:rsidRPr="00595178" w14:paraId="1E0A6889" w14:textId="77777777" w:rsidTr="00851E9B">
        <w:tc>
          <w:tcPr>
            <w:tcW w:w="3105" w:type="dxa"/>
            <w:tcBorders>
              <w:top w:val="dashSmallGap" w:sz="4" w:space="0" w:color="808080" w:themeColor="background1" w:themeShade="80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</w:tcPr>
          <w:p w14:paraId="4178B9B3" w14:textId="77777777" w:rsidR="00115E30" w:rsidRPr="00E6795F" w:rsidRDefault="00115E30" w:rsidP="00851E9B">
            <w:pPr>
              <w:pStyle w:val="paragraph"/>
              <w:spacing w:before="60" w:beforeAutospacing="0" w:after="6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FFFFFF"/>
              </w:rPr>
            </w:pPr>
          </w:p>
        </w:tc>
        <w:tc>
          <w:tcPr>
            <w:tcW w:w="5959" w:type="dxa"/>
            <w:tcBorders>
              <w:top w:val="dashSmallGap" w:sz="4" w:space="0" w:color="808080" w:themeColor="background1" w:themeShade="80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 w14:paraId="4F78E324" w14:textId="77777777" w:rsidR="00115E30" w:rsidRPr="00E6795F" w:rsidRDefault="00115E30" w:rsidP="00851E9B">
            <w:pPr>
              <w:pStyle w:val="paragraph"/>
              <w:spacing w:before="60" w:beforeAutospacing="0" w:after="6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FFFFFF"/>
              </w:rPr>
            </w:pPr>
          </w:p>
        </w:tc>
        <w:tc>
          <w:tcPr>
            <w:tcW w:w="2694" w:type="dxa"/>
            <w:tcBorders>
              <w:top w:val="dashSmallGap" w:sz="4" w:space="0" w:color="808080" w:themeColor="background1" w:themeShade="80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</w:tcPr>
          <w:p w14:paraId="6BAEB11F" w14:textId="77777777" w:rsidR="00115E30" w:rsidRPr="00E6795F" w:rsidRDefault="00115E30" w:rsidP="00851E9B">
            <w:pPr>
              <w:pStyle w:val="paragraph"/>
              <w:spacing w:before="60" w:beforeAutospacing="0" w:after="6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FFFFFF"/>
              </w:rPr>
            </w:pPr>
          </w:p>
        </w:tc>
        <w:tc>
          <w:tcPr>
            <w:tcW w:w="2268" w:type="dxa"/>
            <w:tcBorders>
              <w:top w:val="dashSmallGap" w:sz="4" w:space="0" w:color="808080" w:themeColor="background1" w:themeShade="80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 w14:paraId="27CDD252" w14:textId="77777777" w:rsidR="00115E30" w:rsidRPr="00E6795F" w:rsidRDefault="00115E30" w:rsidP="00851E9B">
            <w:pPr>
              <w:pStyle w:val="paragraph"/>
              <w:spacing w:before="60" w:beforeAutospacing="0" w:after="6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FFFFFF"/>
              </w:rPr>
            </w:pPr>
          </w:p>
        </w:tc>
      </w:tr>
    </w:tbl>
    <w:p w14:paraId="105913F5" w14:textId="77777777" w:rsidR="00115E30" w:rsidRDefault="00115E30" w:rsidP="00115E30">
      <w:pPr>
        <w:spacing w:after="0" w:line="240" w:lineRule="auto"/>
        <w:jc w:val="center"/>
      </w:pPr>
    </w:p>
    <w:p w14:paraId="7EBADB2E" w14:textId="77777777" w:rsidR="00A218EF" w:rsidRDefault="00A218EF" w:rsidP="00706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F690AB" w14:textId="252C04A7" w:rsidR="0070652D" w:rsidRDefault="0070652D" w:rsidP="00706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</w:t>
      </w:r>
    </w:p>
    <w:p w14:paraId="0C18B150" w14:textId="77777777" w:rsidR="0070652D" w:rsidRPr="008023C9" w:rsidRDefault="0070652D" w:rsidP="00706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Employee’s</w:t>
      </w:r>
      <w:r w:rsidRPr="008023C9">
        <w:rPr>
          <w:rFonts w:ascii="Arial" w:hAnsi="Arial" w:cs="Arial"/>
          <w:sz w:val="24"/>
          <w:szCs w:val="24"/>
        </w:rPr>
        <w:t xml:space="preserve"> Signature</w:t>
      </w:r>
    </w:p>
    <w:p w14:paraId="2A56FE97" w14:textId="77777777" w:rsidR="0070652D" w:rsidRPr="008023C9" w:rsidRDefault="0070652D" w:rsidP="00706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23C9">
        <w:rPr>
          <w:rFonts w:ascii="Arial" w:hAnsi="Arial" w:cs="Arial"/>
          <w:sz w:val="24"/>
          <w:szCs w:val="24"/>
        </w:rPr>
        <w:t>Date</w:t>
      </w:r>
    </w:p>
    <w:p w14:paraId="6671A6FE" w14:textId="77777777" w:rsidR="0070652D" w:rsidRPr="008023C9" w:rsidRDefault="0070652D" w:rsidP="00706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204AB2" w14:textId="77777777" w:rsidR="0070652D" w:rsidRPr="008023C9" w:rsidRDefault="0070652D" w:rsidP="00706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DE6222" w14:textId="77777777" w:rsidR="0070652D" w:rsidRPr="008023C9" w:rsidRDefault="0070652D" w:rsidP="00706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</w:t>
      </w:r>
    </w:p>
    <w:p w14:paraId="74679986" w14:textId="77777777" w:rsidR="0070652D" w:rsidRPr="008023C9" w:rsidRDefault="0070652D" w:rsidP="00706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23C9">
        <w:rPr>
          <w:rFonts w:ascii="Arial" w:hAnsi="Arial" w:cs="Arial"/>
          <w:sz w:val="24"/>
          <w:szCs w:val="24"/>
        </w:rPr>
        <w:t>CAO’s Signature</w:t>
      </w:r>
    </w:p>
    <w:p w14:paraId="4579AE74" w14:textId="77777777" w:rsidR="0070652D" w:rsidRDefault="0070652D" w:rsidP="0070652D">
      <w:pPr>
        <w:spacing w:after="0" w:line="240" w:lineRule="auto"/>
        <w:jc w:val="both"/>
      </w:pPr>
      <w:r w:rsidRPr="008023C9">
        <w:rPr>
          <w:rFonts w:ascii="Arial" w:hAnsi="Arial" w:cs="Arial"/>
          <w:sz w:val="24"/>
          <w:szCs w:val="24"/>
        </w:rPr>
        <w:t>Date</w:t>
      </w:r>
    </w:p>
    <w:p w14:paraId="68266CE2" w14:textId="77777777" w:rsidR="0070652D" w:rsidRDefault="0070652D" w:rsidP="0070652D">
      <w:pPr>
        <w:jc w:val="both"/>
        <w:rPr>
          <w:rFonts w:cs="Arial"/>
          <w:szCs w:val="20"/>
        </w:rPr>
      </w:pPr>
    </w:p>
    <w:bookmarkEnd w:id="0"/>
    <w:p w14:paraId="34DFBFDA" w14:textId="77777777" w:rsidR="00017D77" w:rsidRDefault="00017D77" w:rsidP="00671196">
      <w:pPr>
        <w:spacing w:after="0" w:line="240" w:lineRule="auto"/>
        <w:jc w:val="center"/>
      </w:pPr>
    </w:p>
    <w:sectPr w:rsidR="00017D77" w:rsidSect="0024658E">
      <w:type w:val="continuous"/>
      <w:pgSz w:w="15840" w:h="12240" w:orient="landscape"/>
      <w:pgMar w:top="1021" w:right="737" w:bottom="1021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6216E" w14:textId="77777777" w:rsidR="000C7982" w:rsidRDefault="000C7982" w:rsidP="00017D77">
      <w:pPr>
        <w:spacing w:after="0" w:line="240" w:lineRule="auto"/>
      </w:pPr>
      <w:r>
        <w:separator/>
      </w:r>
    </w:p>
  </w:endnote>
  <w:endnote w:type="continuationSeparator" w:id="0">
    <w:p w14:paraId="4306F3C2" w14:textId="77777777" w:rsidR="000C7982" w:rsidRDefault="000C7982" w:rsidP="00017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897B9" w14:textId="77777777" w:rsidR="000C7982" w:rsidRDefault="000C7982" w:rsidP="00017D77">
      <w:pPr>
        <w:spacing w:after="0" w:line="240" w:lineRule="auto"/>
      </w:pPr>
      <w:r>
        <w:separator/>
      </w:r>
    </w:p>
  </w:footnote>
  <w:footnote w:type="continuationSeparator" w:id="0">
    <w:p w14:paraId="74757D27" w14:textId="77777777" w:rsidR="000C7982" w:rsidRDefault="000C7982" w:rsidP="00017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68B2"/>
    <w:multiLevelType w:val="hybridMultilevel"/>
    <w:tmpl w:val="EBCA436C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1E77D8"/>
    <w:multiLevelType w:val="hybridMultilevel"/>
    <w:tmpl w:val="5A5E252C"/>
    <w:lvl w:ilvl="0" w:tplc="FC249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0605F"/>
    <w:multiLevelType w:val="hybridMultilevel"/>
    <w:tmpl w:val="0EE83A7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9741C2"/>
    <w:multiLevelType w:val="hybridMultilevel"/>
    <w:tmpl w:val="DEC4BCB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51471F"/>
    <w:multiLevelType w:val="hybridMultilevel"/>
    <w:tmpl w:val="872C22E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CA43D7"/>
    <w:multiLevelType w:val="hybridMultilevel"/>
    <w:tmpl w:val="B92C73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45C69"/>
    <w:multiLevelType w:val="hybridMultilevel"/>
    <w:tmpl w:val="09204E86"/>
    <w:lvl w:ilvl="0" w:tplc="100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7" w15:restartNumberingAfterBreak="0">
    <w:nsid w:val="66661D4C"/>
    <w:multiLevelType w:val="hybridMultilevel"/>
    <w:tmpl w:val="491C2F10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64235F"/>
    <w:multiLevelType w:val="hybridMultilevel"/>
    <w:tmpl w:val="C554AE6E"/>
    <w:lvl w:ilvl="0" w:tplc="F496D9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0B30B5"/>
    <w:multiLevelType w:val="hybridMultilevel"/>
    <w:tmpl w:val="736A42C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64255467">
    <w:abstractNumId w:val="8"/>
  </w:num>
  <w:num w:numId="2" w16cid:durableId="22025431">
    <w:abstractNumId w:val="6"/>
  </w:num>
  <w:num w:numId="3" w16cid:durableId="514736191">
    <w:abstractNumId w:val="5"/>
  </w:num>
  <w:num w:numId="4" w16cid:durableId="1723285892">
    <w:abstractNumId w:val="0"/>
  </w:num>
  <w:num w:numId="5" w16cid:durableId="424688732">
    <w:abstractNumId w:val="7"/>
  </w:num>
  <w:num w:numId="6" w16cid:durableId="1810316894">
    <w:abstractNumId w:val="1"/>
  </w:num>
  <w:num w:numId="7" w16cid:durableId="1540896035">
    <w:abstractNumId w:val="9"/>
  </w:num>
  <w:num w:numId="8" w16cid:durableId="908417411">
    <w:abstractNumId w:val="4"/>
  </w:num>
  <w:num w:numId="9" w16cid:durableId="788159246">
    <w:abstractNumId w:val="3"/>
  </w:num>
  <w:num w:numId="10" w16cid:durableId="5148792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278"/>
    <w:rsid w:val="00011831"/>
    <w:rsid w:val="00017D77"/>
    <w:rsid w:val="00024C18"/>
    <w:rsid w:val="000346BE"/>
    <w:rsid w:val="000470D4"/>
    <w:rsid w:val="00051D63"/>
    <w:rsid w:val="0006227A"/>
    <w:rsid w:val="00062D86"/>
    <w:rsid w:val="000815F8"/>
    <w:rsid w:val="00081AD6"/>
    <w:rsid w:val="000B273E"/>
    <w:rsid w:val="000B6384"/>
    <w:rsid w:val="000C7982"/>
    <w:rsid w:val="000D3403"/>
    <w:rsid w:val="000E4ACC"/>
    <w:rsid w:val="000F774B"/>
    <w:rsid w:val="0010527B"/>
    <w:rsid w:val="00115E30"/>
    <w:rsid w:val="00176F6D"/>
    <w:rsid w:val="001B5893"/>
    <w:rsid w:val="001D4016"/>
    <w:rsid w:val="0024078A"/>
    <w:rsid w:val="0024658E"/>
    <w:rsid w:val="00262058"/>
    <w:rsid w:val="00271D0B"/>
    <w:rsid w:val="0027345D"/>
    <w:rsid w:val="00275DBF"/>
    <w:rsid w:val="00287A85"/>
    <w:rsid w:val="00296884"/>
    <w:rsid w:val="002A2D3A"/>
    <w:rsid w:val="002C67D0"/>
    <w:rsid w:val="002C70A0"/>
    <w:rsid w:val="002D0059"/>
    <w:rsid w:val="002D555D"/>
    <w:rsid w:val="00314F56"/>
    <w:rsid w:val="003154C7"/>
    <w:rsid w:val="00330401"/>
    <w:rsid w:val="00337396"/>
    <w:rsid w:val="00341A7E"/>
    <w:rsid w:val="0035762A"/>
    <w:rsid w:val="00367EA4"/>
    <w:rsid w:val="003701C4"/>
    <w:rsid w:val="00377533"/>
    <w:rsid w:val="003879AC"/>
    <w:rsid w:val="00390F95"/>
    <w:rsid w:val="00397379"/>
    <w:rsid w:val="003A1F32"/>
    <w:rsid w:val="003A73E1"/>
    <w:rsid w:val="003C1E26"/>
    <w:rsid w:val="003F6719"/>
    <w:rsid w:val="00402658"/>
    <w:rsid w:val="0040466B"/>
    <w:rsid w:val="004133F2"/>
    <w:rsid w:val="0044108C"/>
    <w:rsid w:val="00442258"/>
    <w:rsid w:val="0044728E"/>
    <w:rsid w:val="00481B58"/>
    <w:rsid w:val="00486D4A"/>
    <w:rsid w:val="004C5889"/>
    <w:rsid w:val="004D7E32"/>
    <w:rsid w:val="004E3723"/>
    <w:rsid w:val="004F72FA"/>
    <w:rsid w:val="005068F4"/>
    <w:rsid w:val="00506C16"/>
    <w:rsid w:val="00524C2B"/>
    <w:rsid w:val="00563005"/>
    <w:rsid w:val="0056477C"/>
    <w:rsid w:val="005771FE"/>
    <w:rsid w:val="00593FF6"/>
    <w:rsid w:val="00595178"/>
    <w:rsid w:val="005A4D5C"/>
    <w:rsid w:val="005F1882"/>
    <w:rsid w:val="005F48BC"/>
    <w:rsid w:val="00606220"/>
    <w:rsid w:val="0062321F"/>
    <w:rsid w:val="00625B55"/>
    <w:rsid w:val="00636DE7"/>
    <w:rsid w:val="00670E4D"/>
    <w:rsid w:val="00671196"/>
    <w:rsid w:val="006849D5"/>
    <w:rsid w:val="006905D3"/>
    <w:rsid w:val="006B3DC1"/>
    <w:rsid w:val="006B43BE"/>
    <w:rsid w:val="006E7305"/>
    <w:rsid w:val="0070652D"/>
    <w:rsid w:val="007165B6"/>
    <w:rsid w:val="00722A63"/>
    <w:rsid w:val="00731ED5"/>
    <w:rsid w:val="00777F77"/>
    <w:rsid w:val="00781868"/>
    <w:rsid w:val="00790A2C"/>
    <w:rsid w:val="007A5198"/>
    <w:rsid w:val="007B20C6"/>
    <w:rsid w:val="007C57F2"/>
    <w:rsid w:val="007D069C"/>
    <w:rsid w:val="007E7809"/>
    <w:rsid w:val="008023C9"/>
    <w:rsid w:val="00810285"/>
    <w:rsid w:val="00815551"/>
    <w:rsid w:val="008203ED"/>
    <w:rsid w:val="00857E27"/>
    <w:rsid w:val="008720CE"/>
    <w:rsid w:val="0087611C"/>
    <w:rsid w:val="008845E0"/>
    <w:rsid w:val="008B145C"/>
    <w:rsid w:val="008C4174"/>
    <w:rsid w:val="008C6724"/>
    <w:rsid w:val="008C7465"/>
    <w:rsid w:val="00905309"/>
    <w:rsid w:val="009174E1"/>
    <w:rsid w:val="00927879"/>
    <w:rsid w:val="009408B3"/>
    <w:rsid w:val="00943EC7"/>
    <w:rsid w:val="00955A15"/>
    <w:rsid w:val="0096493C"/>
    <w:rsid w:val="009835B2"/>
    <w:rsid w:val="009836C5"/>
    <w:rsid w:val="00991EF7"/>
    <w:rsid w:val="00995D1F"/>
    <w:rsid w:val="009B4BE5"/>
    <w:rsid w:val="009C1EFE"/>
    <w:rsid w:val="009E2FFC"/>
    <w:rsid w:val="009F7CF7"/>
    <w:rsid w:val="00A03300"/>
    <w:rsid w:val="00A103D4"/>
    <w:rsid w:val="00A20CCC"/>
    <w:rsid w:val="00A2144B"/>
    <w:rsid w:val="00A218EF"/>
    <w:rsid w:val="00A40572"/>
    <w:rsid w:val="00AA470D"/>
    <w:rsid w:val="00AB0AA3"/>
    <w:rsid w:val="00AB3C44"/>
    <w:rsid w:val="00AB720D"/>
    <w:rsid w:val="00AD5510"/>
    <w:rsid w:val="00B25BCA"/>
    <w:rsid w:val="00B25CE3"/>
    <w:rsid w:val="00B428D9"/>
    <w:rsid w:val="00B769C0"/>
    <w:rsid w:val="00B8539F"/>
    <w:rsid w:val="00B86C18"/>
    <w:rsid w:val="00BA50E6"/>
    <w:rsid w:val="00BA6FFD"/>
    <w:rsid w:val="00BA7B16"/>
    <w:rsid w:val="00C01519"/>
    <w:rsid w:val="00C040D2"/>
    <w:rsid w:val="00C34F9D"/>
    <w:rsid w:val="00C35778"/>
    <w:rsid w:val="00C678B8"/>
    <w:rsid w:val="00C7152A"/>
    <w:rsid w:val="00C84DD2"/>
    <w:rsid w:val="00C9388E"/>
    <w:rsid w:val="00CA24C5"/>
    <w:rsid w:val="00CB6B26"/>
    <w:rsid w:val="00CC6616"/>
    <w:rsid w:val="00CE10D9"/>
    <w:rsid w:val="00CE1AF4"/>
    <w:rsid w:val="00CF0F8F"/>
    <w:rsid w:val="00D02D6B"/>
    <w:rsid w:val="00D10433"/>
    <w:rsid w:val="00D26A49"/>
    <w:rsid w:val="00D335C7"/>
    <w:rsid w:val="00D645F4"/>
    <w:rsid w:val="00D864F6"/>
    <w:rsid w:val="00DA052A"/>
    <w:rsid w:val="00DD35C4"/>
    <w:rsid w:val="00DE6D03"/>
    <w:rsid w:val="00DF2951"/>
    <w:rsid w:val="00DF3270"/>
    <w:rsid w:val="00E6795F"/>
    <w:rsid w:val="00E722CC"/>
    <w:rsid w:val="00E85C4B"/>
    <w:rsid w:val="00E93AB1"/>
    <w:rsid w:val="00EA35FC"/>
    <w:rsid w:val="00EA6C9B"/>
    <w:rsid w:val="00F03149"/>
    <w:rsid w:val="00F05121"/>
    <w:rsid w:val="00F05A60"/>
    <w:rsid w:val="00F151E7"/>
    <w:rsid w:val="00F15278"/>
    <w:rsid w:val="00F50591"/>
    <w:rsid w:val="00F52409"/>
    <w:rsid w:val="00F534FF"/>
    <w:rsid w:val="00F62DF0"/>
    <w:rsid w:val="00FD3249"/>
    <w:rsid w:val="00FD3DE3"/>
    <w:rsid w:val="00FD5AEB"/>
    <w:rsid w:val="00FD5D02"/>
    <w:rsid w:val="00FE14B2"/>
    <w:rsid w:val="00FF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2ABC66"/>
  <w15:docId w15:val="{D252D4A9-6CE9-476A-9496-E7F28CB0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CA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F32"/>
  </w:style>
  <w:style w:type="paragraph" w:styleId="Heading1">
    <w:name w:val="heading 1"/>
    <w:basedOn w:val="Normal"/>
    <w:next w:val="Normal"/>
    <w:link w:val="Heading1Char"/>
    <w:uiPriority w:val="9"/>
    <w:qFormat/>
    <w:rsid w:val="003A1F3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1F3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1F3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1F3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1F3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1F3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1F3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1F3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1F3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2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6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61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3A1F32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A1F3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NoSpacing">
    <w:name w:val="No Spacing"/>
    <w:link w:val="NoSpacingChar"/>
    <w:uiPriority w:val="1"/>
    <w:qFormat/>
    <w:rsid w:val="003A1F3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E6D03"/>
  </w:style>
  <w:style w:type="table" w:styleId="TableGrid">
    <w:name w:val="Table Grid"/>
    <w:basedOn w:val="TableNormal"/>
    <w:rsid w:val="00DE6D03"/>
    <w:pPr>
      <w:spacing w:after="0" w:line="240" w:lineRule="auto"/>
      <w:jc w:val="both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3A1F32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1F32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1F32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1F32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1F32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1F32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1F32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A1F32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3A1F3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3A1F3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1F3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3A1F32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3A1F32"/>
    <w:rPr>
      <w:b/>
      <w:bCs/>
    </w:rPr>
  </w:style>
  <w:style w:type="character" w:styleId="Emphasis">
    <w:name w:val="Emphasis"/>
    <w:basedOn w:val="DefaultParagraphFont"/>
    <w:uiPriority w:val="20"/>
    <w:qFormat/>
    <w:rsid w:val="003A1F32"/>
    <w:rPr>
      <w:i/>
      <w:iCs/>
      <w:color w:val="70AD47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3A1F32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3A1F32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1F32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1F32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A1F3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3A1F3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A1F32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3A1F32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3A1F32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A1F32"/>
    <w:pPr>
      <w:outlineLvl w:val="9"/>
    </w:pPr>
  </w:style>
  <w:style w:type="paragraph" w:customStyle="1" w:styleId="paragraph">
    <w:name w:val="paragraph"/>
    <w:basedOn w:val="Normal"/>
    <w:rsid w:val="006062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606220"/>
  </w:style>
  <w:style w:type="character" w:customStyle="1" w:styleId="eop">
    <w:name w:val="eop"/>
    <w:basedOn w:val="DefaultParagraphFont"/>
    <w:rsid w:val="00606220"/>
  </w:style>
  <w:style w:type="paragraph" w:styleId="Header">
    <w:name w:val="header"/>
    <w:basedOn w:val="Normal"/>
    <w:link w:val="HeaderChar"/>
    <w:uiPriority w:val="99"/>
    <w:unhideWhenUsed/>
    <w:rsid w:val="00017D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D77"/>
  </w:style>
  <w:style w:type="paragraph" w:styleId="Footer">
    <w:name w:val="footer"/>
    <w:basedOn w:val="Normal"/>
    <w:link w:val="FooterChar"/>
    <w:uiPriority w:val="99"/>
    <w:unhideWhenUsed/>
    <w:rsid w:val="00017D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7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FFBB2-6EE5-7043-8F47-48F1323F8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MacPherson, Chris</dc:creator>
  <cp:keywords/>
  <dc:description/>
  <cp:lastModifiedBy>Jennifer Goodine</cp:lastModifiedBy>
  <cp:revision>34</cp:revision>
  <cp:lastPrinted>2022-11-09T11:10:00Z</cp:lastPrinted>
  <dcterms:created xsi:type="dcterms:W3CDTF">2022-12-10T13:13:00Z</dcterms:created>
  <dcterms:modified xsi:type="dcterms:W3CDTF">2022-12-10T13:42:00Z</dcterms:modified>
</cp:coreProperties>
</file>